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6C21A0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E011D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 w:rsidR="009B2AB6">
        <w:rPr>
          <w:b/>
        </w:rPr>
        <w:t>-2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C21A0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Matematiğe İlk Adım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C21A0" w:rsidRDefault="006C21A0" w:rsidP="006C21A0">
            <w:pPr>
              <w:rPr>
                <w:rFonts w:ascii="Tahoma" w:hAnsi="Tahoma" w:cs="Tahoma"/>
                <w:bCs/>
              </w:rPr>
            </w:pPr>
            <w:r w:rsidRPr="006C21A0">
              <w:rPr>
                <w:rFonts w:ascii="Tahoma" w:hAnsi="Tahoma" w:cs="Tahoma"/>
                <w:bCs/>
              </w:rPr>
              <w:t>Uzamsal İlişkiler/</w:t>
            </w:r>
            <w:r w:rsidRPr="006C21A0">
              <w:rPr>
                <w:rFonts w:ascii="Tahoma" w:hAnsi="Tahoma" w:cs="Tahoma"/>
              </w:rPr>
              <w:t>Neresinde</w:t>
            </w:r>
            <w:r w:rsidRPr="006C21A0">
              <w:rPr>
                <w:rFonts w:ascii="Tahoma" w:hAnsi="Tahoma" w:cs="Tahoma"/>
                <w:bCs/>
              </w:rPr>
              <w:t>/</w:t>
            </w:r>
            <w:r w:rsidRPr="006C21A0">
              <w:rPr>
                <w:rFonts w:ascii="Tahoma" w:hAnsi="Tahoma" w:cs="Tahoma"/>
              </w:rPr>
              <w:t>Eşlik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A0" w:rsidRPr="006C21A0" w:rsidRDefault="006C21A0" w:rsidP="006C21A0">
            <w:pPr>
              <w:rPr>
                <w:rFonts w:ascii="Tahoma" w:hAnsi="Tahoma" w:cs="Tahoma"/>
              </w:rPr>
            </w:pPr>
            <w:r w:rsidRPr="006C21A0">
              <w:rPr>
                <w:rFonts w:ascii="Tahoma" w:hAnsi="Tahoma" w:cs="Tahoma"/>
              </w:rPr>
              <w:t>M.1.2.2.1. Uzamsal (durum, yer, yön) ilişkileri ifade eder.</w:t>
            </w:r>
          </w:p>
          <w:p w:rsidR="00A818F0" w:rsidRPr="00706E39" w:rsidRDefault="006C21A0" w:rsidP="006C21A0">
            <w:pPr>
              <w:autoSpaceDE w:val="0"/>
              <w:autoSpaceDN w:val="0"/>
              <w:adjustRightInd w:val="0"/>
              <w:rPr>
                <w:bCs/>
              </w:rPr>
            </w:pPr>
            <w:r w:rsidRPr="006C21A0">
              <w:rPr>
                <w:rFonts w:ascii="Tahoma" w:hAnsi="Tahoma" w:cs="Tahoma"/>
              </w:rPr>
              <w:t>M.1.2.2.2. Eş nesnelere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Default="006C21A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Görselde </w:t>
            </w:r>
            <w:r w:rsidR="005458FA" w:rsidRPr="005458FA">
              <w:rPr>
                <w:iCs/>
              </w:rPr>
              <w:t xml:space="preserve">neler </w:t>
            </w:r>
            <w:r w:rsidR="005458FA">
              <w:rPr>
                <w:iCs/>
              </w:rPr>
              <w:t xml:space="preserve">gördükleri sorulur ve anlattırılır. </w:t>
            </w:r>
            <w:r>
              <w:rPr>
                <w:iCs/>
              </w:rPr>
              <w:t>(Sayfa 9</w:t>
            </w:r>
            <w:r w:rsidR="005458FA">
              <w:rPr>
                <w:iCs/>
              </w:rPr>
              <w:t>)</w:t>
            </w:r>
          </w:p>
          <w:p w:rsidR="006C21A0" w:rsidRDefault="006C21A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Tuhafiye görseli hakkında konuşulur, Sorulara yanıt aranır.(Sayfa 10)</w:t>
            </w:r>
          </w:p>
          <w:p w:rsidR="00A23990" w:rsidRDefault="006C21A0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Sayfa (11.12.13.14)deki örnek etkinlikler yapılır.</w:t>
            </w:r>
          </w:p>
          <w:p w:rsidR="006C21A0" w:rsidRDefault="006C21A0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yaptırılır( Sayfa 14)</w:t>
            </w:r>
          </w:p>
          <w:p w:rsidR="006C21A0" w:rsidRDefault="006C21A0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15)deki görsel incelenerek sorulara yanıtlar alınır.</w:t>
            </w:r>
          </w:p>
          <w:p w:rsidR="006C21A0" w:rsidRDefault="006C21A0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16) </w:t>
            </w:r>
            <w:proofErr w:type="spellStart"/>
            <w:r>
              <w:rPr>
                <w:iCs/>
              </w:rPr>
              <w:t>daki</w:t>
            </w:r>
            <w:proofErr w:type="spellEnd"/>
            <w:r>
              <w:rPr>
                <w:iCs/>
              </w:rPr>
              <w:t xml:space="preserve"> Yaparak Öğrenelim bölümü tüm öğrencilere yaptırılır.</w:t>
            </w:r>
          </w:p>
          <w:p w:rsidR="006C21A0" w:rsidRDefault="006C21A0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17-18) deki örnekler yaptırılır.</w:t>
            </w:r>
          </w:p>
          <w:p w:rsidR="006C21A0" w:rsidRPr="005458FA" w:rsidRDefault="006C21A0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</w:t>
            </w:r>
            <w:proofErr w:type="spellStart"/>
            <w:r>
              <w:rPr>
                <w:iCs/>
              </w:rPr>
              <w:t>daki</w:t>
            </w:r>
            <w:proofErr w:type="spellEnd"/>
            <w:r>
              <w:rPr>
                <w:iCs/>
              </w:rPr>
              <w:t xml:space="preserve"> 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94E9D" w:rsidP="00994E9D">
            <w:r>
              <w:t xml:space="preserve">(Sayfa 14 ve 19) </w:t>
            </w:r>
            <w:proofErr w:type="spellStart"/>
            <w:r>
              <w:t>daki</w:t>
            </w:r>
            <w:proofErr w:type="spellEnd"/>
            <w:r>
              <w:t xml:space="preserve"> Öğrendiklerimizi Uygulayalım bölümleri yaptırılır.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C0FF8" w:rsidRDefault="00EC0FF8" w:rsidP="00EC0FF8">
            <w:pPr>
              <w:autoSpaceDE w:val="0"/>
              <w:autoSpaceDN w:val="0"/>
              <w:adjustRightInd w:val="0"/>
            </w:pPr>
            <w:r>
              <w:t>a) Yer ve yön bildiren ifadelerin (altında-üstünde, etrafında-solda-sağda-arada-önde-arkada, yüksekte alçakta, uzakta-yakında, içinde-dışında) günlük hayat durumlarında kullanılmasına yönelik çalışmalar yapılır.</w:t>
            </w:r>
          </w:p>
          <w:p w:rsidR="00E251B6" w:rsidRPr="00AF7516" w:rsidRDefault="00EC0FF8" w:rsidP="00994E9D">
            <w:pPr>
              <w:autoSpaceDE w:val="0"/>
              <w:autoSpaceDN w:val="0"/>
              <w:adjustRightInd w:val="0"/>
            </w:pPr>
            <w:r>
              <w:t xml:space="preserve">b) </w:t>
            </w:r>
            <w:r w:rsidR="00994E9D">
              <w:t>Sınıfımızda ve evimizde birbirine benzeyen eş malzemeler hakkında konuşulur.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B12F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94E9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238" w:rsidRDefault="00635238" w:rsidP="00161E3C">
      <w:r>
        <w:separator/>
      </w:r>
    </w:p>
  </w:endnote>
  <w:endnote w:type="continuationSeparator" w:id="0">
    <w:p w:rsidR="00635238" w:rsidRDefault="00635238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238" w:rsidRDefault="00635238" w:rsidP="00161E3C">
      <w:r>
        <w:separator/>
      </w:r>
    </w:p>
  </w:footnote>
  <w:footnote w:type="continuationSeparator" w:id="0">
    <w:p w:rsidR="00635238" w:rsidRDefault="00635238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210A8-206D-4202-BFD1-44DACC256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2019-09-08T16:53:00Z</dcterms:created>
  <dcterms:modified xsi:type="dcterms:W3CDTF">2020-09-28T08:50:00Z</dcterms:modified>
</cp:coreProperties>
</file>