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05B7" w:rsidRPr="00C2667D" w:rsidTr="008C6787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560" w:type="dxa"/>
            <w:vMerge w:val="restart"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605B7" w:rsidRPr="00881710" w:rsidRDefault="006605B7" w:rsidP="006605B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8C6787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oluştururken beklenmedik/öngörülemeyen sonuçların ortaya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çıkabileceğini fark eder.</w:t>
            </w:r>
          </w:p>
        </w:tc>
        <w:tc>
          <w:tcPr>
            <w:tcW w:w="2268" w:type="dxa"/>
            <w:vAlign w:val="center"/>
          </w:tcPr>
          <w:p w:rsidR="006605B7" w:rsidRPr="00C3159B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olarak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değişebileceği, bunun da olağan olduğu üzerinde durulur.</w:t>
            </w: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C3159B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olarak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değişebileceği, bunun da olağan olduğu üzerinde durulur.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8C6787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 yaptırılır.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A46D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A46D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05B7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605B7" w:rsidRPr="00881710" w:rsidRDefault="006605B7" w:rsidP="006605B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G.2.1.5. Görsel sanat çalışmasında ön ve arka planı kullanır.</w:t>
            </w:r>
          </w:p>
        </w:tc>
        <w:tc>
          <w:tcPr>
            <w:tcW w:w="2268" w:type="dxa"/>
            <w:vAlign w:val="center"/>
          </w:tcPr>
          <w:p w:rsidR="006605B7" w:rsidRPr="00C3159B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alındığı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bir resim yapmaları istenebilir. 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C3159B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alındığı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bir resim yapmaları istenebilir.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G.2.1.6. Görsel sanat çalışmasında ölçü ve oran-orantıya göre objeleri yerleştirir</w:t>
            </w:r>
          </w:p>
        </w:tc>
        <w:tc>
          <w:tcPr>
            <w:tcW w:w="2268" w:type="dxa"/>
            <w:vAlign w:val="center"/>
          </w:tcPr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05B7" w:rsidRPr="00C2667D" w:rsidTr="008C6787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G.2.1.7. Görsel sanat çalışmasını oluşturmak için gözleme dayalı çizimler yapar.</w:t>
            </w:r>
          </w:p>
        </w:tc>
        <w:tc>
          <w:tcPr>
            <w:tcW w:w="2268" w:type="dxa"/>
            <w:vAlign w:val="center"/>
          </w:tcPr>
          <w:p w:rsidR="006605B7" w:rsidRPr="00C3159B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560" w:type="dxa"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605B7" w:rsidRPr="00881710" w:rsidRDefault="006605B7" w:rsidP="006605B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G.2.1.8. Günlük yaşamından yola çıkarak görsel sanat çalışmasını oluşturur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560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 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6605B7" w:rsidRDefault="006605B7" w:rsidP="006605B7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p w:rsidR="006605B7" w:rsidRPr="006605B7" w:rsidRDefault="006605B7" w:rsidP="006605B7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6605B7">
        <w:rPr>
          <w:rFonts w:ascii="Tahoma" w:hAnsi="Tahoma" w:cs="Tahoma"/>
          <w:color w:val="FF0000"/>
          <w:sz w:val="36"/>
          <w:szCs w:val="36"/>
        </w:rPr>
        <w:t>1.ARA TATİL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6605B7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G.2.1.9. Farklı materyalleri kullanarak üç boyutlu çalışma yapar.</w:t>
            </w:r>
          </w:p>
        </w:tc>
        <w:tc>
          <w:tcPr>
            <w:tcW w:w="2268" w:type="dxa"/>
            <w:vAlign w:val="center"/>
          </w:tcPr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560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05B7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560" w:type="dxa"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605B7" w:rsidRPr="00523A61" w:rsidRDefault="006605B7" w:rsidP="006605B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52426D">
        <w:trPr>
          <w:trHeight w:val="20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G.2.2.1. Türk kültürüne ait mimari elemanları açıklar.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560" w:type="dxa"/>
            <w:vMerge w:val="restart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52426D">
        <w:trPr>
          <w:trHeight w:val="225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yararlanılarak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 xml:space="preserve"> grup çalışması ile incelenen motifler canlandırılabilir. Kazanımla ilgili değerler üzerinde</w:t>
            </w:r>
          </w:p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durulmalıdır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yararlanılarak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 xml:space="preserve"> grup çalışması ile incelenen motifler canlandırılabilir. Kazanımla ilgili değerler üzerinde</w:t>
            </w:r>
          </w:p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durulmalıdır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05B7" w:rsidRPr="00C2667D" w:rsidTr="008C6787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G.2.2.3. Geleneksel Türk sanatlarından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örnekler verir.</w:t>
            </w: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açıklanır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605B7" w:rsidRPr="00881710" w:rsidRDefault="006605B7" w:rsidP="006605B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açıklanır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 Kazanımla ilgili değerler üzerinde durulmalıdır.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G.2.2.4. Müze, sanat galerisi, sanat atölyesi, ören yeri vb. mekânların sanat açısından önemini ifade eder.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G.2.2.5. Diğer kültürlere ait mimari elemanları açıklar.</w:t>
            </w:r>
          </w:p>
        </w:tc>
        <w:tc>
          <w:tcPr>
            <w:tcW w:w="2268" w:type="dxa"/>
            <w:vAlign w:val="center"/>
          </w:tcPr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05B7" w:rsidRPr="00C2667D" w:rsidTr="008C6787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605B7" w:rsidRPr="00881710" w:rsidRDefault="006605B7" w:rsidP="006605B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G.2.3.2. Kendisinin ve akranlarının çalışmalarındaki fikirleri ve duyguları yorumlar.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F64CB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6605B7" w:rsidRDefault="006605B7" w:rsidP="006605B7">
      <w:pPr>
        <w:jc w:val="center"/>
        <w:rPr>
          <w:rFonts w:ascii="Tahoma" w:hAnsi="Tahoma" w:cs="Tahoma"/>
          <w:color w:val="FF0000"/>
          <w:sz w:val="40"/>
          <w:szCs w:val="40"/>
        </w:rPr>
      </w:pPr>
    </w:p>
    <w:p w:rsidR="006605B7" w:rsidRDefault="006605B7" w:rsidP="006605B7">
      <w:pPr>
        <w:jc w:val="center"/>
      </w:pPr>
      <w:r w:rsidRPr="0052426D">
        <w:rPr>
          <w:rFonts w:ascii="Tahoma" w:hAnsi="Tahoma" w:cs="Tahoma"/>
          <w:color w:val="FF0000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6605B7" w:rsidRPr="00C2667D" w:rsidTr="008C6787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560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2"/>
    </w:tbl>
    <w:p w:rsid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840783" w:rsidP="00F44024">
      <w:pPr>
        <w:jc w:val="center"/>
        <w:rPr>
          <w:rFonts w:ascii="Tahoma" w:hAnsi="Tahoma" w:cs="Tahoma"/>
          <w:sz w:val="40"/>
          <w:szCs w:val="40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05B7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oluştururken beklenmedik/öngörülemeyen sonuçların ortaya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çıkabileceğini fark eder.</w:t>
            </w:r>
          </w:p>
        </w:tc>
        <w:tc>
          <w:tcPr>
            <w:tcW w:w="2268" w:type="dxa"/>
            <w:vAlign w:val="center"/>
          </w:tcPr>
          <w:p w:rsidR="006605B7" w:rsidRPr="00C3159B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olarak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değişebileceği, bunun da olağan olduğu üzerinde durulur.</w:t>
            </w:r>
          </w:p>
        </w:tc>
        <w:tc>
          <w:tcPr>
            <w:tcW w:w="1560" w:type="dxa"/>
            <w:vMerge w:val="restart"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605B7" w:rsidRPr="00881710" w:rsidRDefault="006605B7" w:rsidP="006605B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C3159B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olarak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değişebileceği, bunun da olağan olduğu üzerinde durulur.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  <w:tc>
          <w:tcPr>
            <w:tcW w:w="2268" w:type="dxa"/>
            <w:vAlign w:val="center"/>
          </w:tcPr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05B7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G.2.1.5. Görsel sanat çalışmasında ön ve arka planı kullanır.</w:t>
            </w:r>
          </w:p>
        </w:tc>
        <w:tc>
          <w:tcPr>
            <w:tcW w:w="2268" w:type="dxa"/>
            <w:vAlign w:val="center"/>
          </w:tcPr>
          <w:p w:rsidR="006605B7" w:rsidRPr="00C3159B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alındığı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bir resim yapmaları istenebilir.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605B7" w:rsidRPr="00881710" w:rsidRDefault="006605B7" w:rsidP="006605B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C3159B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alındığı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bir resim yapmaları istenebilir.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G.2.1.6. Görsel sanat çalışmasında ölçü ve oran-orantıya göre objeleri yerleştirir</w:t>
            </w:r>
          </w:p>
        </w:tc>
        <w:tc>
          <w:tcPr>
            <w:tcW w:w="2268" w:type="dxa"/>
            <w:vAlign w:val="center"/>
          </w:tcPr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G.2.1.7. Görsel sanat çalışmasını oluşturmak için gözleme dayalı çizimler yapar.</w:t>
            </w:r>
          </w:p>
        </w:tc>
        <w:tc>
          <w:tcPr>
            <w:tcW w:w="2268" w:type="dxa"/>
            <w:vAlign w:val="center"/>
          </w:tcPr>
          <w:p w:rsidR="006605B7" w:rsidRPr="00C3159B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C3159B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05B7" w:rsidRPr="00C2667D" w:rsidTr="0075472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2 Nisan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G.2.1.8. Günlük yaşamından yola çıkarak görsel sanat çalışmasını oluşturur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560" w:type="dxa"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605B7" w:rsidRPr="00523A61" w:rsidRDefault="006605B7" w:rsidP="006605B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75472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G.2.1.9. Farklı materyalleri kullanarak üç boyutlu çalışma yapar.</w:t>
            </w:r>
          </w:p>
        </w:tc>
        <w:tc>
          <w:tcPr>
            <w:tcW w:w="2268" w:type="dxa"/>
            <w:vAlign w:val="center"/>
          </w:tcPr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560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6605B7" w:rsidRDefault="006605B7"/>
    <w:p w:rsidR="006605B7" w:rsidRPr="0052426D" w:rsidRDefault="006605B7" w:rsidP="006605B7">
      <w:pPr>
        <w:jc w:val="center"/>
        <w:rPr>
          <w:color w:val="FF0000"/>
        </w:rPr>
      </w:pPr>
      <w:r w:rsidRPr="0052426D">
        <w:rPr>
          <w:rFonts w:ascii="Tahoma" w:hAnsi="Tahoma" w:cs="Tahoma"/>
          <w:color w:val="FF0000"/>
          <w:sz w:val="40"/>
          <w:szCs w:val="40"/>
        </w:rPr>
        <w:t>2.Ara Tatil</w:t>
      </w:r>
    </w:p>
    <w:p w:rsidR="006605B7" w:rsidRDefault="006605B7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6605B7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560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134"/>
        <w:gridCol w:w="3543"/>
        <w:gridCol w:w="2268"/>
        <w:gridCol w:w="1560"/>
        <w:gridCol w:w="1564"/>
        <w:gridCol w:w="2268"/>
        <w:gridCol w:w="1809"/>
      </w:tblGrid>
      <w:tr w:rsidR="00354E47" w:rsidRPr="008D6516" w:rsidTr="0078069B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146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78069B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78069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05B7" w:rsidRPr="00C2667D" w:rsidTr="0078069B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567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G.2.2.1. Türk kültürüne ait mimari elemanları açıklar.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560" w:type="dxa"/>
            <w:vMerge w:val="restart"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605B7" w:rsidRPr="00881710" w:rsidRDefault="006605B7" w:rsidP="006605B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52426D">
        <w:trPr>
          <w:trHeight w:val="207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67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yararlanılarak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 xml:space="preserve"> grup çalışması ile incelenen motifler canlandırılabilir. Kazanımla ilgili değerler üzerinde</w:t>
            </w:r>
          </w:p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durulmalıdır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yararlanılarak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 xml:space="preserve"> grup çalışması ile incelenen motifler canlandırılabilir. Kazanımla ilgili değerler üzerinde</w:t>
            </w:r>
          </w:p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durulmalıdır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52426D">
        <w:trPr>
          <w:trHeight w:val="210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567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134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G.2.2.3. Geleneksel Türk sanatlarından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örnekler verir.</w:t>
            </w: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açıklanır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 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açıklanır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 Kazanımla ilgili değerler üzerinde durulmalıdır.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44024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05B7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G.2.2.4. Müze, sanat galerisi, sanat atölyesi, ören yeri vb. mekânların sanat açısından önemini ifade eder.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560" w:type="dxa"/>
            <w:vMerge w:val="restart"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605B7" w:rsidRPr="00881710" w:rsidRDefault="006605B7" w:rsidP="006605B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EC00F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G.2.2.5. Diğer kültürlere ait mimari elemanları açıklar.</w:t>
            </w:r>
          </w:p>
        </w:tc>
        <w:tc>
          <w:tcPr>
            <w:tcW w:w="2268" w:type="dxa"/>
            <w:vAlign w:val="center"/>
          </w:tcPr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-35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bookmarkStart w:id="5" w:name="_GoBack"/>
            <w:bookmarkEnd w:id="5"/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p w:rsidR="004F37A5" w:rsidRDefault="004F37A5" w:rsidP="00932D32"/>
    <w:p w:rsidR="00F63502" w:rsidRDefault="00F63502" w:rsidP="00932D32"/>
    <w:p w:rsidR="00F63502" w:rsidRDefault="00F63502" w:rsidP="00932D32"/>
    <w:p w:rsidR="00F63502" w:rsidRDefault="00F63502" w:rsidP="00932D32"/>
    <w:p w:rsidR="008326D4" w:rsidRDefault="0052426D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52426D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601" w:rsidRDefault="008C1601" w:rsidP="008D6516">
      <w:pPr>
        <w:spacing w:after="0" w:line="240" w:lineRule="auto"/>
      </w:pPr>
      <w:r>
        <w:separator/>
      </w:r>
    </w:p>
  </w:endnote>
  <w:endnote w:type="continuationSeparator" w:id="0">
    <w:p w:rsidR="008C1601" w:rsidRDefault="008C1601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601" w:rsidRDefault="008C1601" w:rsidP="008D6516">
      <w:pPr>
        <w:spacing w:after="0" w:line="240" w:lineRule="auto"/>
      </w:pPr>
      <w:r>
        <w:separator/>
      </w:r>
    </w:p>
  </w:footnote>
  <w:footnote w:type="continuationSeparator" w:id="0">
    <w:p w:rsidR="008C1601" w:rsidRDefault="008C1601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C3159B" w:rsidTr="00D77AE1">
      <w:trPr>
        <w:trHeight w:val="1124"/>
        <w:jc w:val="center"/>
      </w:trPr>
      <w:tc>
        <w:tcPr>
          <w:tcW w:w="15725" w:type="dxa"/>
          <w:vAlign w:val="center"/>
        </w:tcPr>
        <w:p w:rsidR="00C3159B" w:rsidRPr="00D77AE1" w:rsidRDefault="00C3159B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AB69CE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AB69CE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C3159B" w:rsidRPr="00D77AE1" w:rsidRDefault="00C3159B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GÖRSEL SANATLAR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C3159B" w:rsidRDefault="00C3159B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C3159B" w:rsidRDefault="00C3159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A3648"/>
    <w:rsid w:val="000B6453"/>
    <w:rsid w:val="000C4F1D"/>
    <w:rsid w:val="000C6468"/>
    <w:rsid w:val="000C7F79"/>
    <w:rsid w:val="000D2B3D"/>
    <w:rsid w:val="000E15E7"/>
    <w:rsid w:val="00112E6B"/>
    <w:rsid w:val="00166C54"/>
    <w:rsid w:val="00176F5A"/>
    <w:rsid w:val="001A46D7"/>
    <w:rsid w:val="0022576D"/>
    <w:rsid w:val="002258C7"/>
    <w:rsid w:val="00232BBA"/>
    <w:rsid w:val="00260D56"/>
    <w:rsid w:val="00266177"/>
    <w:rsid w:val="002706E6"/>
    <w:rsid w:val="00270EC3"/>
    <w:rsid w:val="002B163D"/>
    <w:rsid w:val="002B2A03"/>
    <w:rsid w:val="002D038E"/>
    <w:rsid w:val="00344919"/>
    <w:rsid w:val="0034556E"/>
    <w:rsid w:val="00354E47"/>
    <w:rsid w:val="0036697D"/>
    <w:rsid w:val="00374171"/>
    <w:rsid w:val="0038116E"/>
    <w:rsid w:val="003922AF"/>
    <w:rsid w:val="003A46D4"/>
    <w:rsid w:val="003B2D12"/>
    <w:rsid w:val="003B45B2"/>
    <w:rsid w:val="003C47DA"/>
    <w:rsid w:val="003E1C0A"/>
    <w:rsid w:val="00406793"/>
    <w:rsid w:val="00407C0A"/>
    <w:rsid w:val="00441C9F"/>
    <w:rsid w:val="004718DF"/>
    <w:rsid w:val="004D1BCA"/>
    <w:rsid w:val="004F37A5"/>
    <w:rsid w:val="00522C46"/>
    <w:rsid w:val="00523A61"/>
    <w:rsid w:val="0052426D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22F1F"/>
    <w:rsid w:val="00656706"/>
    <w:rsid w:val="006605B7"/>
    <w:rsid w:val="006812D8"/>
    <w:rsid w:val="006A6097"/>
    <w:rsid w:val="006B7323"/>
    <w:rsid w:val="007172DA"/>
    <w:rsid w:val="0075472A"/>
    <w:rsid w:val="0078069B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1601"/>
    <w:rsid w:val="008C4446"/>
    <w:rsid w:val="008C6787"/>
    <w:rsid w:val="008D6516"/>
    <w:rsid w:val="009242D1"/>
    <w:rsid w:val="00932D32"/>
    <w:rsid w:val="00943BB5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1B13"/>
    <w:rsid w:val="00AA4253"/>
    <w:rsid w:val="00AB6322"/>
    <w:rsid w:val="00AB69CE"/>
    <w:rsid w:val="00AC3C3F"/>
    <w:rsid w:val="00AD5397"/>
    <w:rsid w:val="00B13CB3"/>
    <w:rsid w:val="00B20DD4"/>
    <w:rsid w:val="00B40411"/>
    <w:rsid w:val="00B4220D"/>
    <w:rsid w:val="00B448B0"/>
    <w:rsid w:val="00B460EE"/>
    <w:rsid w:val="00B64BBB"/>
    <w:rsid w:val="00B8003B"/>
    <w:rsid w:val="00BB68E3"/>
    <w:rsid w:val="00C00018"/>
    <w:rsid w:val="00C3159B"/>
    <w:rsid w:val="00C471BE"/>
    <w:rsid w:val="00C97E7A"/>
    <w:rsid w:val="00CE04A2"/>
    <w:rsid w:val="00D034F0"/>
    <w:rsid w:val="00D05C7A"/>
    <w:rsid w:val="00D22460"/>
    <w:rsid w:val="00D4183E"/>
    <w:rsid w:val="00D74626"/>
    <w:rsid w:val="00D77AE1"/>
    <w:rsid w:val="00D93DCB"/>
    <w:rsid w:val="00DA715E"/>
    <w:rsid w:val="00DD7C30"/>
    <w:rsid w:val="00DF78C2"/>
    <w:rsid w:val="00E2113A"/>
    <w:rsid w:val="00E25DB2"/>
    <w:rsid w:val="00E46393"/>
    <w:rsid w:val="00E56D85"/>
    <w:rsid w:val="00E9174D"/>
    <w:rsid w:val="00EB45D5"/>
    <w:rsid w:val="00EC00FA"/>
    <w:rsid w:val="00ED1744"/>
    <w:rsid w:val="00EE0619"/>
    <w:rsid w:val="00EF2228"/>
    <w:rsid w:val="00EF367B"/>
    <w:rsid w:val="00EF3F02"/>
    <w:rsid w:val="00F11DDD"/>
    <w:rsid w:val="00F44024"/>
    <w:rsid w:val="00F63502"/>
    <w:rsid w:val="00F64CB4"/>
    <w:rsid w:val="00FA1A14"/>
    <w:rsid w:val="00FD3C3C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172EC9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4DE88-1624-451A-AD35-777533C75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3040</Words>
  <Characters>17329</Characters>
  <Application>Microsoft Office Word</Application>
  <DocSecurity>0</DocSecurity>
  <Lines>144</Lines>
  <Paragraphs>40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20329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5</cp:revision>
  <dcterms:created xsi:type="dcterms:W3CDTF">2020-09-28T20:29:00Z</dcterms:created>
  <dcterms:modified xsi:type="dcterms:W3CDTF">2020-09-29T15:33:00Z</dcterms:modified>
</cp:coreProperties>
</file>