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</w:t>
            </w:r>
            <w:bookmarkStart w:id="1" w:name="_GoBack"/>
            <w:bookmarkEnd w:id="1"/>
            <w:r w:rsidRPr="00523A61">
              <w:rPr>
                <w:rFonts w:ascii="Tahoma" w:hAnsi="Tahoma" w:cs="Tahoma"/>
                <w:b/>
                <w:sz w:val="16"/>
                <w:szCs w:val="16"/>
              </w:rPr>
              <w:t>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BO.3.1.1.1. Yer değiştirme hareketlerini artan çeviklikle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1E31D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Uygulamada öncelik koşma (3. kart) ve atlama-sıçrama (4. kart)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olmalı, daha sonra sıra olmadan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31DE">
              <w:rPr>
                <w:rFonts w:ascii="Tahoma" w:hAnsi="Tahoma" w:cs="Tahoma"/>
                <w:sz w:val="16"/>
                <w:szCs w:val="16"/>
              </w:rPr>
              <w:t>diğer</w:t>
            </w:r>
            <w:proofErr w:type="gram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kartlardaki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E31DE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>BO.3.1.1.2. Yer değiştirme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B4505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1E31DE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Vücut farkındalığı atlama-sıçrama (4. kart) kartı; alan farkındalığı ve ilişkiler için adım al-sek (5. kart) kartı ile başlanmalıdır. Sıra olmadan diğer </w:t>
            </w:r>
            <w:proofErr w:type="spellStart"/>
            <w:r w:rsidRPr="001E31DE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1E31DE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BO.3.1.1.3. Çeşitli nesnelerin üzerinde dengeleme hareketlerini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13-16. kartlar) etkinlikler kullanılmalıdır.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13. Atlama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B45055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 “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Atlama-konma (13. kart), dönme-salınım (11.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 Sıra olmadan diğer kartlardaki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yeri geldiğinde kullanılabilir.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BO.3.1.1.4. Dengeleme hareketlerini vücut, alan farkındalığı ve hareket ilişkilerini kullanarak artan bir doğrulukla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“Dengeleme Hareketleri “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Atlama-konma (13. kart), dönme-salınım (11.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 Sıra olmadan diğer kartlardaki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yeri geldiğinde kullanılabilir.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157F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20157F" w:rsidRDefault="0020157F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  <w:p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  <w:p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57F" w:rsidRPr="00267B6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  <w:p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BO.3.1.1.5. Nesne kontrolü gerektiren hareketleri geliştirir.</w:t>
            </w:r>
          </w:p>
        </w:tc>
        <w:tc>
          <w:tcPr>
            <w:tcW w:w="2268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BF080A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kullanılmalıdır. Ayakla vurma (21. kart), top sürme (24. kart), raketle vurma (25.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0157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20157F" w:rsidRDefault="0020157F" w:rsidP="002015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157F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BO.3.1.1.6. Nesne kontrolü gerektiren hareketleri alan, </w:t>
            </w: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efor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farkındalığı ve hareket ilişkilerini kullanarak artan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7B65">
              <w:rPr>
                <w:rFonts w:ascii="Tahoma" w:hAnsi="Tahoma" w:cs="Tahoma"/>
                <w:sz w:val="16"/>
                <w:szCs w:val="16"/>
              </w:rPr>
              <w:t>bir doğrulukla yapar.</w:t>
            </w:r>
          </w:p>
        </w:tc>
        <w:tc>
          <w:tcPr>
            <w:tcW w:w="2268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20157F" w:rsidRPr="00B45055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57F" w:rsidRPr="00523A6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Top sürme (24. kart) ve raketle vurma (25. kart)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FEK’lerine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öncelik verilmelidir.</w:t>
            </w:r>
          </w:p>
        </w:tc>
        <w:tc>
          <w:tcPr>
            <w:tcW w:w="1809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0157F" w:rsidRPr="006812D8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0157F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F080A" w:rsidRDefault="00BF080A"/>
    <w:p w:rsidR="00BF080A" w:rsidRDefault="00BF080A"/>
    <w:p w:rsidR="00BF080A" w:rsidRPr="00BF080A" w:rsidRDefault="00BF080A" w:rsidP="00BF080A">
      <w:pPr>
        <w:jc w:val="center"/>
        <w:rPr>
          <w:color w:val="FF0000"/>
        </w:rPr>
      </w:pPr>
      <w:r w:rsidRPr="00BF080A">
        <w:rPr>
          <w:rFonts w:ascii="Tahoma" w:hAnsi="Tahoma" w:cs="Tahoma"/>
          <w:color w:val="FF0000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F080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BF080A" w:rsidRPr="004D1BC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BO.3.1.1.8. Basit kurallı oyunları artan bir doğrulukla oynar.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</w:tc>
        <w:tc>
          <w:tcPr>
            <w:tcW w:w="1560" w:type="dxa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267B6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BF080A" w:rsidRPr="00267B6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7B65">
              <w:rPr>
                <w:rFonts w:ascii="Tahoma" w:hAnsi="Tahoma" w:cs="Tahoma"/>
                <w:sz w:val="16"/>
                <w:szCs w:val="16"/>
              </w:rPr>
              <w:t>oyunları</w:t>
            </w:r>
            <w:proofErr w:type="gramEnd"/>
            <w:r w:rsidRPr="00267B65">
              <w:rPr>
                <w:rFonts w:ascii="Tahoma" w:hAnsi="Tahoma" w:cs="Tahoma"/>
                <w:sz w:val="16"/>
                <w:szCs w:val="16"/>
              </w:rPr>
              <w:t xml:space="preserve"> (28. kart), hedef oyunları (29. kart) ve yuvarlama tutma (31. kart) oyunlarına öncelik verilmelidir.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BO.3.1.2.1. Oyun ve fiziki etkinliklerde arkadaşının performansını gözlemleyerek geri bildirim verir.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C95AB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95AB5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C95AB5">
              <w:rPr>
                <w:rFonts w:ascii="Tahoma" w:hAnsi="Tahoma" w:cs="Tahoma"/>
                <w:sz w:val="16"/>
                <w:szCs w:val="16"/>
              </w:rPr>
              <w:t xml:space="preserve"> “Öğrenme Anahtarı” ve “Değerlendirme ve İyileştirme” bölümlerinden yararlanılabilir.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BO.3.1.3.1. Oyun ve fiziki etkinliklerde kullanılabilecek basit stratejileri ve taktikleri 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C95AB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C95AB5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(28. kart) ve atma-vurma (30. kart) oyunlarına öncelik verilmelidir.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BO.3.1.3.2. Oyun ve fiziki etkinliklerde basit stratejileri ve taktikleri uygular.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F080A" w:rsidRPr="00B4505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Atma-vurma (30.kart) ve hareketli hedef vurma (33. kart) oyunlarına öncelik verilmelidir.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BO.3.2.1.1. Seçtiği oyun ve fiziki etkinliklere düzenli olarak katılır.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BO.3.2.1.2. Fiziksel uygunluğunu destekleyici oyun ve fiziki etkinliklere düzenli olarak katılır.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4C1D28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BO.3.2.2.1. Sağlıkla ilgili fiziksel uygunluğu geliştiren ilkeleri 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ve “Fiziksel Etkinlik Piramidi” kartından yararlanılabilir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BO.3.2.2.2. Oyun ve fiziki etkinlikler öncesinde, sırasında ve sonrasında beslenmenin nasıl olması gerektiğini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1D28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 xml:space="preserve">Sağlıklı beslenme ve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obeziteye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farkındalık oluşturmak için “Beslenme Piramidi” </w:t>
            </w:r>
            <w:proofErr w:type="spellStart"/>
            <w:r w:rsidRPr="004C1D28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4C1D28">
              <w:rPr>
                <w:rFonts w:ascii="Tahoma" w:hAnsi="Tahoma" w:cs="Tahoma"/>
                <w:sz w:val="16"/>
                <w:szCs w:val="16"/>
              </w:rPr>
              <w:t xml:space="preserve"> yararlanılabilir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F080A" w:rsidRDefault="00BF080A" w:rsidP="00BF080A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BF080A" w:rsidRDefault="00BF080A" w:rsidP="00BF080A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BF080A" w:rsidRPr="00BF080A" w:rsidRDefault="00BF080A" w:rsidP="00BF080A">
      <w:pPr>
        <w:jc w:val="center"/>
        <w:rPr>
          <w:color w:val="FF0000"/>
        </w:rPr>
      </w:pPr>
      <w:r w:rsidRPr="00BF080A">
        <w:rPr>
          <w:rFonts w:ascii="Tahoma" w:hAnsi="Tahoma" w:cs="Tahoma"/>
          <w:color w:val="FF0000"/>
          <w:sz w:val="40"/>
          <w:szCs w:val="40"/>
        </w:rPr>
        <w:t>YARIYIL TATİLİ</w:t>
      </w:r>
    </w:p>
    <w:p w:rsidR="00BF080A" w:rsidRDefault="00BF080A"/>
    <w:p w:rsidR="00BF080A" w:rsidRDefault="00BF080A"/>
    <w:p w:rsidR="00BF080A" w:rsidRDefault="00BF080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F080A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>BO.3.2.2.3. Oyun ve fiziki etkinliklerde dikkat edilmesi gereken hijyen ilkelerini nedenleriyle 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A7BB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2A7BB3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2A7BB3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BO.3.2.2.4. Oyun ve fiziki etkinliklerde uygun kıyafet kullanmanın önemini 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BO.3.2.2.5. Oyun ve fiziki etkinliklerde kendisi ve arkadaşları için güvenlik riski oluşturan unsurları nedenleriyle açıklar.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281C2F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BO.3.2.2.6. Oyun ve fiziki etkinliklere katılımda sağlığını koruma davranışları sergiler.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“Sağlık Anlayışı” bölümlerinden yararlanılabilir.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BO.3.2.2.7. Oyun ve fiziki etkinliklerde güvenliği için sorumluluk alır.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BO.3.2.2.8. Oyun ve fiziki etkinliklerde öz güvenle hareket eder.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BO.3.2.2.9. Oyun ve fiziki etkinliklerde bireysel farklılıklara saygı gösterir.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11. Dönme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19. Atma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31280B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yararlanılabilir. Hareketli hedef vurma oyunu (33. kart), atma-tutma (19. kart), yuvarlama (22. kart), raketle vurma (25. kart) ve dönme-salınım (11.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kartlarındaki etkinliklere öncelik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C3D5E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BO.3.2.2.10. Oyun ve fiziki etkinliklerde iş birliği becerileri geliştirir.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3128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(mor) yararlanılabilir. İş birliği yapalım (1. kart), problemi</w:t>
            </w:r>
          </w:p>
          <w:p w:rsidR="00BF080A" w:rsidRPr="006C3D5E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C3D5E">
              <w:rPr>
                <w:rFonts w:ascii="Tahoma" w:hAnsi="Tahoma" w:cs="Tahoma"/>
                <w:sz w:val="16"/>
                <w:szCs w:val="16"/>
              </w:rPr>
              <w:t>çözdüm</w:t>
            </w:r>
            <w:proofErr w:type="gram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(3. kart) kartlarına öncelik verilmelidir.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F080A" w:rsidRDefault="00BF080A"/>
    <w:p w:rsidR="00BF080A" w:rsidRDefault="00BF080A"/>
    <w:p w:rsidR="00BF080A" w:rsidRPr="00BF080A" w:rsidRDefault="00BF080A" w:rsidP="00BF080A">
      <w:pPr>
        <w:jc w:val="center"/>
        <w:rPr>
          <w:color w:val="FF0000"/>
        </w:rPr>
      </w:pPr>
      <w:r w:rsidRPr="00BF080A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F080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0157F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  <w:p w:rsidR="0020157F" w:rsidRDefault="0020157F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157F" w:rsidRPr="006C3D5E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6C3D5E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C3D5E">
              <w:rPr>
                <w:rFonts w:ascii="Tahoma" w:hAnsi="Tahoma" w:cs="Tahoma"/>
                <w:sz w:val="16"/>
                <w:szCs w:val="16"/>
              </w:rPr>
              <w:t xml:space="preserve"> (mor) yararlanılabilir.</w:t>
            </w:r>
          </w:p>
          <w:p w:rsidR="0020157F" w:rsidRPr="00D77AE1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6C3D5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276" w:type="dxa"/>
            <w:vAlign w:val="center"/>
          </w:tcPr>
          <w:p w:rsidR="0020157F" w:rsidRPr="006812D8" w:rsidRDefault="0020157F" w:rsidP="0020157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0157F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20157F" w:rsidP="002015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0157F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157F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BO.3.1.1.7. Seçtiği müziğe uygun koreografi oluşturur.</w:t>
            </w:r>
          </w:p>
        </w:tc>
        <w:tc>
          <w:tcPr>
            <w:tcW w:w="2268" w:type="dxa"/>
            <w:vAlign w:val="center"/>
          </w:tcPr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20157F" w:rsidRPr="0031280B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20157F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0157F" w:rsidRPr="003D27D6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1-3 arasındaki kartlar)</w:t>
            </w:r>
          </w:p>
          <w:p w:rsidR="0020157F" w:rsidRPr="003D27D6" w:rsidRDefault="0020157F" w:rsidP="0020157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27D6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kullanılabilir. Koreografi oluşturmada yönlendirici olan 3. karta öncelik verilmelidir.</w:t>
            </w:r>
          </w:p>
          <w:p w:rsidR="00BF080A" w:rsidRPr="00523A61" w:rsidRDefault="0020157F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BO.3.2.2.11. Oyun ve fiziki etkinliklerde başarıyı tebrik eder.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oyunlardan yararlanılabilir.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BO.3.2.2.12. Oyunlarda karşılaştığı problemlere çözümler önerir.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3128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(mor) yararlanılabilir. “Problemi Çözdüm” (3. kart) etkinliğine öncelik verilmelidir.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BO.3.2.2.13. Aktif ve sağlıklı hayat davranışı geliştirmek için çeşitli teknolojileri kullanır.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3D27D6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F080A" w:rsidRPr="0031280B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D77AE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Kültürümü Tanıyorum”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080A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F080A" w:rsidRPr="00F8640C" w:rsidRDefault="00BF080A" w:rsidP="00BF080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BO.3.2.3.2. Basit ritimli yöresel halk dansları yapar.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DD78C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F080A" w:rsidRPr="00EB45D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 xml:space="preserve">Kültürümü Tanıyorum” </w:t>
            </w:r>
            <w:proofErr w:type="spellStart"/>
            <w:r w:rsidRPr="003D27D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D27D6">
              <w:rPr>
                <w:rFonts w:ascii="Tahoma" w:hAnsi="Tahoma" w:cs="Tahoma"/>
                <w:sz w:val="16"/>
                <w:szCs w:val="16"/>
              </w:rPr>
              <w:t xml:space="preserve"> (mor 1.2.3. kartlar) yararlanılabilir.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F080A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BF080A" w:rsidRPr="00523A61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BF080A" w:rsidRDefault="00BF080A" w:rsidP="00BF080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F080A" w:rsidRPr="00F8640C" w:rsidRDefault="00BF080A" w:rsidP="00BF080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BO.3.2.3.3. Seçtiği geleneksel çocuk oyunlarını arkadaşlarına oynatır.</w:t>
            </w:r>
          </w:p>
        </w:tc>
        <w:tc>
          <w:tcPr>
            <w:tcW w:w="2268" w:type="dxa"/>
            <w:vAlign w:val="center"/>
          </w:tcPr>
          <w:p w:rsidR="00BF080A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BF080A" w:rsidRPr="00DD78C5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DD78C5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F080A" w:rsidRPr="00F8640C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</w:t>
            </w:r>
            <w:proofErr w:type="spellStart"/>
            <w:r w:rsidRPr="00F8640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640C">
              <w:rPr>
                <w:rFonts w:ascii="Tahoma" w:hAnsi="Tahoma" w:cs="Tahoma"/>
                <w:sz w:val="16"/>
                <w:szCs w:val="16"/>
              </w:rPr>
              <w:t xml:space="preserve"> (mor) etkinlikler kullanılabilir. “Yedi Kale (Kule)”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8640C">
              <w:rPr>
                <w:rFonts w:ascii="Tahoma" w:hAnsi="Tahoma" w:cs="Tahoma"/>
                <w:sz w:val="16"/>
                <w:szCs w:val="16"/>
              </w:rPr>
              <w:t>(1. kart) ve “Ayakkabı Saklamak” (3. kart) etkinliklerine öncelik verilmelidir.</w:t>
            </w:r>
          </w:p>
          <w:p w:rsidR="00BF080A" w:rsidRPr="00523A61" w:rsidRDefault="00BF080A" w:rsidP="00BF080A">
            <w:pPr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F080A" w:rsidRPr="006812D8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F080A" w:rsidRPr="00523A61" w:rsidRDefault="00BF080A" w:rsidP="00BF080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20157F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B0" w:rsidRDefault="007334B0" w:rsidP="008D6516">
      <w:pPr>
        <w:spacing w:after="0" w:line="240" w:lineRule="auto"/>
      </w:pPr>
      <w:r>
        <w:separator/>
      </w:r>
    </w:p>
  </w:endnote>
  <w:endnote w:type="continuationSeparator" w:id="0">
    <w:p w:rsidR="007334B0" w:rsidRDefault="007334B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B0" w:rsidRDefault="007334B0" w:rsidP="008D6516">
      <w:pPr>
        <w:spacing w:after="0" w:line="240" w:lineRule="auto"/>
      </w:pPr>
      <w:r>
        <w:separator/>
      </w:r>
    </w:p>
  </w:footnote>
  <w:footnote w:type="continuationSeparator" w:id="0">
    <w:p w:rsidR="007334B0" w:rsidRDefault="007334B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F080A" w:rsidTr="00D77AE1">
      <w:trPr>
        <w:trHeight w:val="1124"/>
        <w:jc w:val="center"/>
      </w:trPr>
      <w:tc>
        <w:tcPr>
          <w:tcW w:w="15725" w:type="dxa"/>
          <w:vAlign w:val="center"/>
        </w:tcPr>
        <w:p w:rsidR="00BF080A" w:rsidRPr="00D77AE1" w:rsidRDefault="00BF080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20157F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20157F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BF080A" w:rsidRPr="00D77AE1" w:rsidRDefault="00BF080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F080A" w:rsidRDefault="00BF080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F080A" w:rsidRDefault="00BF080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1E31DE"/>
    <w:rsid w:val="0020157F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D038E"/>
    <w:rsid w:val="0031280B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27D6"/>
    <w:rsid w:val="003E1C0A"/>
    <w:rsid w:val="003F3025"/>
    <w:rsid w:val="00402BB2"/>
    <w:rsid w:val="00407C0A"/>
    <w:rsid w:val="004718DF"/>
    <w:rsid w:val="004C1D2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6C3D5E"/>
    <w:rsid w:val="007172DA"/>
    <w:rsid w:val="00723D28"/>
    <w:rsid w:val="007334B0"/>
    <w:rsid w:val="00780BB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1368A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33833"/>
    <w:rsid w:val="00B40411"/>
    <w:rsid w:val="00B4220D"/>
    <w:rsid w:val="00B448B0"/>
    <w:rsid w:val="00B45055"/>
    <w:rsid w:val="00B460EE"/>
    <w:rsid w:val="00B55D43"/>
    <w:rsid w:val="00B64BBB"/>
    <w:rsid w:val="00B8003B"/>
    <w:rsid w:val="00BB68E3"/>
    <w:rsid w:val="00BF080A"/>
    <w:rsid w:val="00C00018"/>
    <w:rsid w:val="00C471BE"/>
    <w:rsid w:val="00C95AB5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8C5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705D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D0C63-6570-4EF9-91D3-938C1FE3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2020-09-29T16:58:00Z</dcterms:created>
  <dcterms:modified xsi:type="dcterms:W3CDTF">2020-09-29T16:58:00Z</dcterms:modified>
</cp:coreProperties>
</file>