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30882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406D"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41EDF" w:rsidRPr="00881710" w:rsidTr="006E7A22">
        <w:trPr>
          <w:cantSplit/>
          <w:trHeight w:val="1540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985228" w:rsidRDefault="00141EDF" w:rsidP="00141ED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Align w:val="center"/>
          </w:tcPr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İnsanın diğer canlılarla ortak özellikleri nelerdir?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İnsanı insan yapan nitelikleri açıklayınız.</w:t>
            </w:r>
          </w:p>
        </w:tc>
      </w:tr>
      <w:bookmarkEnd w:id="0"/>
      <w:tr w:rsidR="00141EDF" w:rsidRPr="00881710" w:rsidTr="006E7A22">
        <w:trPr>
          <w:cantSplit/>
          <w:trHeight w:val="1689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6E7A22" w:rsidRDefault="00141EDF" w:rsidP="00141EDF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Hakların, insan olmaktan kaynaklandığı vurgulanır ve insanın nitelikleri ile haklar arasındaki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iCs/>
                <w:sz w:val="16"/>
                <w:szCs w:val="16"/>
              </w:rPr>
              <w:t>bağa vurgu yapılır.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Kimlik kartı kimlere verilir?</w:t>
            </w:r>
          </w:p>
        </w:tc>
      </w:tr>
      <w:tr w:rsidR="00141EDF" w:rsidRPr="00881710" w:rsidTr="006E7A22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:rsidR="00141EDF" w:rsidRPr="004B1DF6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1710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sağlık, eğitim, oyun, dinlenme vb. haklar üzerinde durulur.</w:t>
            </w:r>
          </w:p>
        </w:tc>
        <w:tc>
          <w:tcPr>
            <w:tcW w:w="2268" w:type="dxa"/>
            <w:vAlign w:val="center"/>
          </w:tcPr>
          <w:p w:rsidR="00141EDF" w:rsidRPr="004B1DF6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Kaç yaşına kadar her insan çocuk kabul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edilir ?</w:t>
            </w:r>
            <w:proofErr w:type="gramEnd"/>
          </w:p>
        </w:tc>
      </w:tr>
      <w:tr w:rsidR="00141EDF" w:rsidRPr="00881710" w:rsidTr="006E7A22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985228" w:rsidRDefault="00141EDF" w:rsidP="00141ED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E7A22">
              <w:rPr>
                <w:rFonts w:ascii="Tahoma" w:hAnsi="Tahoma" w:cs="Tahoma"/>
                <w:sz w:val="16"/>
                <w:szCs w:val="16"/>
              </w:rPr>
              <w:t>karşılama</w:t>
            </w:r>
            <w:proofErr w:type="gramEnd"/>
            <w:r w:rsidRPr="006E7A22">
              <w:rPr>
                <w:rFonts w:ascii="Tahoma" w:hAnsi="Tahoma" w:cs="Tahoma"/>
                <w:sz w:val="16"/>
                <w:szCs w:val="16"/>
              </w:rPr>
              <w:t xml:space="preserve"> vb. açılardan ele alınır.</w:t>
            </w:r>
          </w:p>
          <w:p w:rsidR="00141EDF" w:rsidRPr="006E7A2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Yaşı ilerledikçe hak, özgürlük ve sorumluluklarının nasıl farklılaştığına değinilir; bu bağlamda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çocuk hakları ve insan hakları genel biçimde karşılaştırmalı olarak ele alınır.</w:t>
            </w:r>
          </w:p>
        </w:tc>
        <w:tc>
          <w:tcPr>
            <w:tcW w:w="2268" w:type="dxa"/>
            <w:vAlign w:val="center"/>
          </w:tcPr>
          <w:p w:rsidR="00141EDF" w:rsidRPr="004B1DF6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Ailenizde bir karar alınırken nasıl katkı sağlıyorsunuz? Anlatınız.</w:t>
            </w:r>
          </w:p>
        </w:tc>
      </w:tr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1EDF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5406D">
              <w:rPr>
                <w:rFonts w:ascii="Tahoma" w:hAnsi="Tahoma" w:cs="Tahoma"/>
                <w:sz w:val="16"/>
                <w:szCs w:val="16"/>
              </w:rPr>
              <w:t>Yapalım Öğrenelim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20)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Özgürlük ve sorumluluk arasında nasıl bir ilişki vardır? Açıklayınız.</w:t>
            </w:r>
          </w:p>
        </w:tc>
      </w:tr>
      <w:tr w:rsidR="00141EDF" w:rsidRPr="00881710" w:rsidTr="00141EDF">
        <w:trPr>
          <w:cantSplit/>
          <w:trHeight w:val="2116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D52FD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D52FD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İnsanın kendine, ailesine, arkadaşlarına, diğer insanlara, doğaya, çevreye, hayvanlara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insanlığın ortak mirasına karşı sorumluluklarına yer verilir.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Arkadaşlarıma ve diğer insanlara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karşı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 s</w:t>
            </w:r>
            <w:r w:rsidRPr="00031B5D">
              <w:rPr>
                <w:rFonts w:ascii="Tahoma" w:hAnsi="Tahoma" w:cs="Tahoma"/>
                <w:sz w:val="16"/>
                <w:szCs w:val="16"/>
              </w:rPr>
              <w:t>orumluluklarım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nelerdir ?</w:t>
            </w:r>
            <w:proofErr w:type="gramEnd"/>
          </w:p>
        </w:tc>
      </w:tr>
      <w:tr w:rsidR="00141EDF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:rsidR="00141EDF" w:rsidRPr="00635ED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985228" w:rsidRDefault="00141EDF" w:rsidP="00141ED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635ED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Oyun hakkını kullanabilen ve kullanamayan çocukların yaşantılarını karşılaştıran bir yazı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</w:tbl>
    <w:p w:rsidR="00141EDF" w:rsidRDefault="00141EDF"/>
    <w:p w:rsidR="00141EDF" w:rsidRDefault="00141EDF"/>
    <w:p w:rsidR="00141EDF" w:rsidRDefault="00141EDF"/>
    <w:p w:rsidR="00141EDF" w:rsidRDefault="00141EDF"/>
    <w:p w:rsidR="00141EDF" w:rsidRDefault="00141EDF"/>
    <w:p w:rsidR="00141EDF" w:rsidRDefault="00141EDF"/>
    <w:p w:rsidR="00141EDF" w:rsidRDefault="00141EDF"/>
    <w:p w:rsidR="00141EDF" w:rsidRDefault="00141EDF"/>
    <w:p w:rsidR="00141EDF" w:rsidRDefault="00141EDF" w:rsidP="00141EDF">
      <w:pPr>
        <w:jc w:val="center"/>
      </w:pPr>
      <w:r w:rsidRPr="006F583E">
        <w:rPr>
          <w:rFonts w:ascii="Tahoma" w:hAnsi="Tahoma" w:cs="Tahoma"/>
          <w:color w:val="FF0000"/>
          <w:sz w:val="48"/>
          <w:szCs w:val="48"/>
        </w:rPr>
        <w:t>1.Ara Tatil</w:t>
      </w:r>
    </w:p>
    <w:p w:rsidR="00141EDF" w:rsidRDefault="00141EDF"/>
    <w:p w:rsidR="00141EDF" w:rsidRDefault="00141EDF"/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41EDF" w:rsidRPr="00881710" w:rsidTr="00141EDF">
        <w:trPr>
          <w:cantSplit/>
          <w:trHeight w:val="2396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:rsidR="00141EDF" w:rsidRPr="00635ED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F359AB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Kitabı :</w:t>
            </w:r>
            <w:proofErr w:type="gramEnd"/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1710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:rsidR="00141EDF" w:rsidRPr="00635ED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 ve özgürlüklerinizin ihlal edilmesi durumunda neler hissedersiniz? Anlatınız.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Arayışı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985228" w:rsidRDefault="00141EDF" w:rsidP="00141ED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ilçe insan hakları kurulları, Kamu Denetçiliği Kurumu (Ombudsmanlık) vb.] değinilir.</w:t>
            </w:r>
          </w:p>
        </w:tc>
        <w:tc>
          <w:tcPr>
            <w:tcW w:w="2268" w:type="dxa"/>
            <w:vAlign w:val="center"/>
          </w:tcPr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Haklarımızı öğrenmek neden önemlidir?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Haksızlığa uğradığınız zaman ne yaparsınız? Anlatınız.</w:t>
            </w:r>
          </w:p>
        </w:tc>
      </w:tr>
      <w:tr w:rsidR="00141EDF" w:rsidRPr="00881710" w:rsidTr="006F583E">
        <w:trPr>
          <w:cantSplit/>
          <w:trHeight w:val="1835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:rsidR="00141EDF" w:rsidRPr="00D52FD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985228" w:rsidRDefault="00141EDF" w:rsidP="00141ED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Kendi hak ve özgürlüklerine gösterilmesini beklediği saygıyı, kendisinin de başkalarının hak ve</w:t>
            </w:r>
          </w:p>
          <w:p w:rsidR="00141EDF" w:rsidRPr="00D52FD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özgürlüklerine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göstermesi gerektiği vurgulanır.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“Hak ve özgürlüklerimizi sınırlayan tek şey başka insanların hak ve özgürlükleridir.”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sözünü açıklayınız.</w:t>
            </w:r>
          </w:p>
        </w:tc>
      </w:tr>
      <w:tr w:rsidR="00141EDF" w:rsidRPr="00881710" w:rsidTr="00141EDF">
        <w:trPr>
          <w:cantSplit/>
          <w:trHeight w:val="2118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141EDF" w:rsidRPr="0018139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1E153B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5D7865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özgürlüklerin özenle kullanıldığı veya kısıtlandığı, ihlal edildiği durumların olası sonuçlarına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yer verilir.</w:t>
            </w:r>
          </w:p>
          <w:p w:rsidR="00141EDF" w:rsidRPr="0018139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Align w:val="center"/>
          </w:tcPr>
          <w:p w:rsidR="00141EDF" w:rsidRPr="0098522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Cumhuriyet yönetiminin özelliklerini açıklayınız.</w:t>
            </w: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AB0BE1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1E153B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EB433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1EDF" w:rsidRPr="00E2289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0)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41EDF" w:rsidRPr="00D50944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D50944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:rsidR="00141EDF" w:rsidRPr="00D50944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vurgulanır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41EDF" w:rsidRPr="00D50944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arkadaşlığa, dostluğa ve diğer insanlarla ilişkiye engel olmayacağı vurgulanır.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kimi zaman farklı haklara (çocuk hakları, kadın hakları, engelli hakları vb.) sahip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50944">
              <w:rPr>
                <w:rFonts w:ascii="Tahoma" w:hAnsi="Tahoma" w:cs="Tahoma"/>
                <w:sz w:val="16"/>
                <w:szCs w:val="16"/>
              </w:rPr>
              <w:t>olmayı gerektirdiğine değinilir.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İnsanların birbirinden farklı olan özelliklerine örnekler veriniz.</w:t>
            </w:r>
          </w:p>
        </w:tc>
      </w:tr>
      <w:tr w:rsidR="00141EDF" w:rsidRPr="00881710" w:rsidTr="00453F22">
        <w:trPr>
          <w:cantSplit/>
          <w:trHeight w:val="1826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2SAAT</w:t>
            </w:r>
          </w:p>
        </w:tc>
        <w:tc>
          <w:tcPr>
            <w:tcW w:w="3396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57AC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D50944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:rsidR="00141EDF" w:rsidRPr="00D50944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 xml:space="preserve"> ile ilgili örnekler gibi) ele alınır.</w:t>
            </w:r>
          </w:p>
        </w:tc>
        <w:tc>
          <w:tcPr>
            <w:tcW w:w="2268" w:type="dxa"/>
            <w:vAlign w:val="center"/>
          </w:tcPr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Eşitlik ile adalet arasındaki ilişkiyi açıklayınız.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Adaletli bir insan olmak için neler yapılmalıdır? Anlatınız.</w:t>
            </w:r>
          </w:p>
        </w:tc>
      </w:tr>
      <w:tr w:rsidR="00141EDF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57AC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Align w:val="center"/>
          </w:tcPr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Eşitlik ilkesi yasalarla güvence altına alınmasaydı hangi durumlarla karşılaşırdık?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141EDF">
        <w:trPr>
          <w:cantSplit/>
          <w:trHeight w:val="3850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 Sağlanmalı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1.Anlatım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2.Tüme varım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3. Tümdengelim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4. Grup tartışması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5. Gezi gözlem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6. Gösteri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7. Soru yanıt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8. Örnek olay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9. Beyin fırtınası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10. Canlandırma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11. Grup çalışmaları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12. Oyunlar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>13. Rol yapma</w:t>
            </w:r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  <w:r w:rsidRPr="00141EDF">
              <w:rPr>
                <w:rFonts w:ascii="Tahoma" w:hAnsi="Tahoma" w:cs="Tahoma"/>
                <w:bCs/>
                <w:sz w:val="14"/>
                <w:szCs w:val="14"/>
              </w:rPr>
              <w:t xml:space="preserve">14. </w:t>
            </w:r>
            <w:proofErr w:type="gramStart"/>
            <w:r w:rsidRPr="00141EDF">
              <w:rPr>
                <w:rFonts w:ascii="Tahoma" w:hAnsi="Tahoma" w:cs="Tahoma"/>
                <w:bCs/>
                <w:sz w:val="14"/>
                <w:szCs w:val="14"/>
              </w:rPr>
              <w:t>Canlandırma .</w:t>
            </w:r>
            <w:proofErr w:type="gramEnd"/>
          </w:p>
          <w:p w:rsidR="00141EDF" w:rsidRPr="00141EDF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4"/>
                <w:szCs w:val="14"/>
              </w:rPr>
            </w:pPr>
          </w:p>
          <w:p w:rsidR="00141EDF" w:rsidRPr="00141EDF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141EDF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141EDF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141EDF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Ders Kitabımız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2. Ansiklopediler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141EDF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141EDF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141EDF" w:rsidRPr="00141EDF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141EDF" w:rsidRPr="00141EDF" w:rsidRDefault="00141EDF" w:rsidP="00141EDF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141EDF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141EDF" w:rsidRPr="00141EDF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10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toplumda eşitliğin sağlanması topluma neler kazandırır?</w:t>
            </w:r>
          </w:p>
        </w:tc>
      </w:tr>
    </w:tbl>
    <w:p w:rsidR="00141EDF" w:rsidRDefault="00141EDF"/>
    <w:p w:rsidR="00141EDF" w:rsidRPr="00141EDF" w:rsidRDefault="00141EDF" w:rsidP="00141EDF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141EDF">
        <w:rPr>
          <w:rFonts w:ascii="Tahoma" w:hAnsi="Tahoma" w:cs="Tahoma"/>
          <w:color w:val="FF0000"/>
          <w:sz w:val="36"/>
          <w:szCs w:val="36"/>
        </w:rPr>
        <w:t>YARIYIL TATİLİ</w:t>
      </w:r>
    </w:p>
    <w:p w:rsidR="00141EDF" w:rsidRDefault="00141EDF"/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41EDF" w:rsidRPr="00881710" w:rsidTr="00141EDF">
        <w:trPr>
          <w:cantSplit/>
          <w:trHeight w:val="1837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F634FB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Öğrencilerin empati kurmalarını sağlayabilecek örneklere yer verilir.</w:t>
            </w:r>
          </w:p>
        </w:tc>
        <w:tc>
          <w:tcPr>
            <w:tcW w:w="2268" w:type="dxa"/>
            <w:vAlign w:val="center"/>
          </w:tcPr>
          <w:p w:rsidR="00141EDF" w:rsidRPr="00E2289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41EDF" w:rsidRPr="00985228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56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584980" w:rsidRPr="007A40FE" w:rsidTr="00D77E1A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Anlaşmazlıkların Nedenleri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C07FEE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:rsidR="00141EDF" w:rsidRPr="00C07FEE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nedenlerinden bazılarının iletişim ile ilgili olabileceğine değinilir.</w:t>
            </w:r>
          </w:p>
        </w:tc>
        <w:tc>
          <w:tcPr>
            <w:tcW w:w="2268" w:type="dxa"/>
            <w:vAlign w:val="center"/>
          </w:tcPr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Anlaşmazlıkların nedenleri ne olabilir?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Anlaşmazlıkları nasıl çözebiliriz? Açıklayınız.</w:t>
            </w:r>
          </w:p>
        </w:tc>
      </w:tr>
      <w:tr w:rsidR="00141EDF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76430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D77E1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durumun uzlaşı gerektirip gerektirmediğine nasıl karar verebiliriz? Anlatınız.</w:t>
            </w:r>
          </w:p>
        </w:tc>
      </w:tr>
      <w:tr w:rsidR="00141EDF" w:rsidRPr="00881710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76430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D77E1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:rsidR="00141EDF" w:rsidRPr="00D77E1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fikirlerin gerekçe ve kanıtlara dayalı olarak savunulması gereği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saygı, açık fikirlilik, sabırlı olma, güven, empati, iş birliği vb. önemine vurgu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yapılır.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sürecinde nelere dikkat edilmelidir? Açıklayınız.</w:t>
            </w: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131B1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Pr="00523A61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41EDF" w:rsidRPr="00D77E1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D77E1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:rsidR="00141EDF" w:rsidRPr="00D77E1A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Anlaşmazlık durumlarında karşılıklı olarak hak ve özgürlüklere saygı gösterilmesi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ile sorunları çözmenin yararları nelerdir?</w:t>
            </w:r>
          </w:p>
        </w:tc>
      </w:tr>
      <w:tr w:rsidR="00141EDF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AB0BE1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Öğrenelim”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EB433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1EDF" w:rsidRPr="0030110E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30110E">
              <w:rPr>
                <w:rFonts w:ascii="Tahoma" w:hAnsi="Tahoma" w:cs="Tahoma"/>
                <w:sz w:val="16"/>
                <w:szCs w:val="16"/>
              </w:rPr>
              <w:t>0)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41ED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Kurallar”</w:t>
            </w:r>
          </w:p>
        </w:tc>
        <w:tc>
          <w:tcPr>
            <w:tcW w:w="1843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41EDF" w:rsidRPr="00881710" w:rsidRDefault="00141EDF" w:rsidP="00141ED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neden var olduğuna, kim veya kimler tarafından ve nasıl konulduğuna güncel</w:t>
            </w:r>
          </w:p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31B10">
              <w:rPr>
                <w:rFonts w:ascii="Tahoma" w:hAnsi="Tahoma" w:cs="Tahoma"/>
                <w:sz w:val="16"/>
                <w:szCs w:val="16"/>
              </w:rPr>
              <w:t>yaşamdan</w:t>
            </w:r>
            <w:proofErr w:type="gramEnd"/>
            <w:r w:rsidRPr="00131B10">
              <w:rPr>
                <w:rFonts w:ascii="Tahoma" w:hAnsi="Tahoma" w:cs="Tahoma"/>
                <w:sz w:val="16"/>
                <w:szCs w:val="16"/>
              </w:rPr>
              <w:t xml:space="preserve"> örneklerle değinilir.</w:t>
            </w:r>
          </w:p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Yazılı ve yazılı olmayan kurallara değinilir.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zaman içerisinde değişebileceği vurgulanır.</w:t>
            </w:r>
          </w:p>
        </w:tc>
        <w:tc>
          <w:tcPr>
            <w:tcW w:w="2268" w:type="dxa"/>
            <w:vAlign w:val="center"/>
          </w:tcPr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1- Kurallara neden ihtiyaç duyarız?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2- Yazılı kurallar ile yazılı olmayan kuralları yaptırımları bakımından karşılaştırınız.</w:t>
            </w:r>
          </w:p>
        </w:tc>
      </w:tr>
      <w:tr w:rsidR="00141ED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:rsidR="00141EDF" w:rsidRPr="00AB0BE1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Pr="00881710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“Kurallar ve Özgürlükler”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EB433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Align w:val="center"/>
          </w:tcPr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Mustafa Kemal Atatürk “Özgürlük, başkasına zararlı olmayacak her türlü kullanımda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bulunmaktır. Kişisel özgürlüğe sınır olarak başkalarının özgürlük sınırı gösterilir. Bu sınır ancak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yasa yoluyla saptanır ve belirtilir.” sözüyle neyin önemini vurgulamıştır?</w:t>
            </w:r>
          </w:p>
        </w:tc>
      </w:tr>
      <w:tr w:rsidR="00141ED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407E0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Ahenk”</w:t>
            </w:r>
          </w:p>
        </w:tc>
        <w:tc>
          <w:tcPr>
            <w:tcW w:w="1843" w:type="dxa"/>
            <w:vMerge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:rsidR="00141EDF" w:rsidRPr="00407E02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Birey, toplum, devlet ilişkisinin kurallarla düzenlendiğine ve bunun hukukun üstünlüğü ile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1B10">
              <w:rPr>
                <w:rFonts w:ascii="Tahoma" w:hAnsi="Tahoma" w:cs="Tahoma"/>
                <w:sz w:val="16"/>
                <w:szCs w:val="16"/>
              </w:rPr>
              <w:t>ilişkisine değinilir.</w:t>
            </w:r>
          </w:p>
        </w:tc>
        <w:tc>
          <w:tcPr>
            <w:tcW w:w="2268" w:type="dxa"/>
            <w:vAlign w:val="center"/>
          </w:tcPr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Kurallara uyulmaması hâlinde ne gibi sorunlar yaşanır?</w:t>
            </w:r>
          </w:p>
          <w:p w:rsidR="00141EDF" w:rsidRPr="00031B5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Yazılı kurallara ve yazılı olmayan kurallara uyulmaması durumunda uygulanan yaptırımları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karşılaştırınız.</w:t>
            </w:r>
          </w:p>
          <w:p w:rsidR="00141EDF" w:rsidRPr="002368ED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Hukukun üstünlüğü nedir?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KURALLAR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773EC" w:rsidRPr="00881710" w:rsidTr="00141EDF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9773EC" w:rsidRPr="00141EDF" w:rsidRDefault="009773EC" w:rsidP="001704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41EDF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9773EC" w:rsidRP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41EDF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9773EC" w:rsidRPr="00141EDF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 w:rsidRPr="00141ED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773EC" w:rsidRPr="00141EDF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9773EC" w:rsidRDefault="009773E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9773EC" w:rsidRPr="009773EC" w:rsidRDefault="009773EC" w:rsidP="009773EC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9773EC">
              <w:rPr>
                <w:rFonts w:ascii="Tahoma" w:hAnsi="Tahoma" w:cs="Tahoma"/>
                <w:color w:val="FF0000"/>
                <w:sz w:val="48"/>
                <w:szCs w:val="48"/>
              </w:rPr>
              <w:t>2. Ara Tatil</w:t>
            </w:r>
          </w:p>
        </w:tc>
      </w:tr>
      <w:tr w:rsidR="00141EDF" w:rsidRPr="00881710" w:rsidTr="00141EDF">
        <w:trPr>
          <w:cantSplit/>
          <w:trHeight w:val="2110"/>
          <w:tblHeader/>
        </w:trPr>
        <w:tc>
          <w:tcPr>
            <w:tcW w:w="562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573" w:type="dxa"/>
            <w:textDirection w:val="btLr"/>
            <w:vAlign w:val="center"/>
          </w:tcPr>
          <w:p w:rsidR="00141EDF" w:rsidRDefault="00141EDF" w:rsidP="00141E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6" w:type="dxa"/>
            <w:textDirection w:val="btLr"/>
            <w:vAlign w:val="center"/>
          </w:tcPr>
          <w:p w:rsidR="00141EDF" w:rsidRPr="00881710" w:rsidRDefault="00141EDF" w:rsidP="00141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41EDF" w:rsidRPr="00AB0BE1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41EDF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8857AC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41EDF" w:rsidRPr="00881710" w:rsidRDefault="00141EDF" w:rsidP="00141ED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41EDF" w:rsidRPr="00881710" w:rsidRDefault="00141EDF" w:rsidP="00141ED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41EDF" w:rsidRPr="00131B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uymanın ve uyulmasını takip etmenin yurttaşlık görevi olduğu belirtilir.</w:t>
            </w:r>
          </w:p>
          <w:p w:rsidR="00141EDF" w:rsidRPr="00EB433F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Align w:val="center"/>
          </w:tcPr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“Kurallara uymak ve uymayanları uyarmak yurttaşlık görevidir.” sözüyle ne anlatılmak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istenmektedir?</w:t>
            </w:r>
          </w:p>
          <w:p w:rsidR="00141EDF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41EDF" w:rsidRPr="006308B8" w:rsidRDefault="00141EDF" w:rsidP="00141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41EDF" w:rsidRDefault="00141EDF" w:rsidP="00141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84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  <w:p w:rsidR="00141EDF" w:rsidRPr="00881710" w:rsidRDefault="00141EDF" w:rsidP="00141ED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94761" w:rsidRPr="00881710" w:rsidTr="00194761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73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6" w:type="dxa"/>
            <w:textDirection w:val="btLr"/>
            <w:vAlign w:val="center"/>
          </w:tcPr>
          <w:p w:rsidR="00194761" w:rsidRPr="00881710" w:rsidRDefault="00194761" w:rsidP="0019476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94761" w:rsidRPr="00F91763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:rsidR="00194761" w:rsidRPr="00881710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94761" w:rsidRPr="00985228" w:rsidRDefault="00194761" w:rsidP="0019476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</w:tc>
        <w:tc>
          <w:tcPr>
            <w:tcW w:w="1843" w:type="dxa"/>
            <w:vMerge w:val="restart"/>
            <w:vAlign w:val="center"/>
          </w:tcPr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4761" w:rsidRPr="00881710" w:rsidRDefault="00194761" w:rsidP="0019476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4761" w:rsidRPr="00881710" w:rsidRDefault="00194761" w:rsidP="0019476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94761" w:rsidRPr="00F91763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194761" w:rsidRPr="00881710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194761" w:rsidRPr="00031B5D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Bir yerin yurt olabilmesini sağlayan unsurlar nelerdir?</w:t>
            </w:r>
          </w:p>
          <w:p w:rsidR="00194761" w:rsidRPr="00031B5D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Yurttaş kime denir?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76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194761" w:rsidRPr="00881710" w:rsidRDefault="00194761" w:rsidP="0019476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94761" w:rsidRPr="00AB0BE1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  <w:tc>
          <w:tcPr>
            <w:tcW w:w="2551" w:type="dxa"/>
            <w:vAlign w:val="center"/>
          </w:tcPr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94761" w:rsidRPr="00F91763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194761" w:rsidRPr="00EB433F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194761" w:rsidRPr="00881710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Haymatlos ve mülteci sözcüklerinin anlamını söyleyiniz.</w:t>
            </w:r>
          </w:p>
        </w:tc>
      </w:tr>
      <w:tr w:rsidR="0019476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73" w:type="dxa"/>
            <w:textDirection w:val="btLr"/>
            <w:vAlign w:val="center"/>
          </w:tcPr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194761" w:rsidRPr="00AB0BE1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“Düzenleyici Kurumlar”</w:t>
            </w:r>
          </w:p>
        </w:tc>
        <w:tc>
          <w:tcPr>
            <w:tcW w:w="1843" w:type="dxa"/>
            <w:vMerge/>
            <w:vAlign w:val="center"/>
          </w:tcPr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94761" w:rsidRPr="00407E02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Align w:val="center"/>
          </w:tcPr>
          <w:p w:rsidR="00194761" w:rsidRPr="002368ED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Devletin yurttaşlarına karşı sorumlulukları nelerdir?</w:t>
            </w:r>
          </w:p>
        </w:tc>
      </w:tr>
      <w:bookmarkEnd w:id="5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94761" w:rsidRPr="00881710" w:rsidTr="00194761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6" w:type="dxa"/>
            <w:textDirection w:val="btLr"/>
            <w:vAlign w:val="center"/>
          </w:tcPr>
          <w:p w:rsidR="00194761" w:rsidRPr="00881710" w:rsidRDefault="00194761" w:rsidP="0019476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94761" w:rsidRPr="00F91763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:rsidR="00194761" w:rsidRPr="00881710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4761" w:rsidRPr="00881710" w:rsidRDefault="00194761" w:rsidP="0019476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4761" w:rsidRPr="00881710" w:rsidRDefault="00194761" w:rsidP="0019476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94761" w:rsidRPr="00881710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 ve kuruluşlarının yurttaşların haklarını korumak ve geliştirmek, yurttaşlarına hizmet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etmek, onların ihtiyaçlarını ve güvenliğini karşılamak için var olduğuna değinilir.</w:t>
            </w:r>
          </w:p>
        </w:tc>
        <w:tc>
          <w:tcPr>
            <w:tcW w:w="2268" w:type="dxa"/>
            <w:vAlign w:val="center"/>
          </w:tcPr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“Devlet ana” ve “Devlet baba” ifadelerini sizce niçin kullanıyoruz?</w:t>
            </w:r>
          </w:p>
        </w:tc>
      </w:tr>
      <w:tr w:rsidR="0019476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6" w:type="dxa"/>
            <w:textDirection w:val="btLr"/>
            <w:vAlign w:val="center"/>
          </w:tcPr>
          <w:p w:rsidR="00194761" w:rsidRPr="00881710" w:rsidRDefault="00194761" w:rsidP="0019476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94761" w:rsidRPr="00881710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Pr="00881710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/>
            <w:vAlign w:val="center"/>
          </w:tcPr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94761" w:rsidRPr="00F91763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:rsidR="00194761" w:rsidRPr="00F91763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  <w:p w:rsidR="00194761" w:rsidRPr="00EB433F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Yurttaşın hem diğer yurttaşlara hem de devlete karşı sorumluluklarına değinilir.</w:t>
            </w:r>
          </w:p>
        </w:tc>
        <w:tc>
          <w:tcPr>
            <w:tcW w:w="2268" w:type="dxa"/>
            <w:vAlign w:val="center"/>
          </w:tcPr>
          <w:p w:rsidR="00194761" w:rsidRPr="00881710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 yurttaş olarak sorumluluklarınız nelerdir?</w:t>
            </w:r>
          </w:p>
        </w:tc>
      </w:tr>
      <w:tr w:rsidR="0019476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6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94761" w:rsidRPr="00407E02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94761" w:rsidRPr="00407E02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:rsidR="00194761" w:rsidRPr="002368ED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194761" w:rsidRPr="00881710" w:rsidTr="00194761">
        <w:trPr>
          <w:cantSplit/>
          <w:trHeight w:val="2254"/>
          <w:tblHeader/>
        </w:trPr>
        <w:tc>
          <w:tcPr>
            <w:tcW w:w="562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194761" w:rsidRPr="00523A61" w:rsidRDefault="00194761" w:rsidP="001947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6" w:type="dxa"/>
            <w:textDirection w:val="btLr"/>
            <w:vAlign w:val="center"/>
          </w:tcPr>
          <w:p w:rsidR="00194761" w:rsidRDefault="00194761" w:rsidP="0019476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94761" w:rsidRPr="00407E02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94761" w:rsidRPr="008857AC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94761" w:rsidRDefault="00194761" w:rsidP="0019476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Align w:val="center"/>
          </w:tcPr>
          <w:p w:rsidR="00194761" w:rsidRPr="00881710" w:rsidRDefault="00194761" w:rsidP="0019476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4761" w:rsidRPr="00881710" w:rsidRDefault="00194761" w:rsidP="001947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94761" w:rsidRPr="00407E02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:rsidR="00194761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  <w:p w:rsidR="00194761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61" w:rsidRPr="006308B8" w:rsidRDefault="00194761" w:rsidP="0019476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94761" w:rsidRPr="002368ED" w:rsidRDefault="00194761" w:rsidP="00194761">
            <w:pPr>
              <w:rPr>
                <w:rFonts w:ascii="Tahoma" w:hAnsi="Tahoma" w:cs="Tahoma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100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  <w:bookmarkStart w:id="6" w:name="_GoBack"/>
      <w:bookmarkEnd w:id="6"/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194761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194761">
        <w:rPr>
          <w:rFonts w:ascii="Tahoma" w:hAnsi="Tahoma" w:cs="Tahoma"/>
          <w:sz w:val="18"/>
          <w:szCs w:val="18"/>
        </w:rPr>
        <w:t>20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443" w:rsidRDefault="00BC0443" w:rsidP="007A40FE">
      <w:pPr>
        <w:spacing w:after="0" w:line="240" w:lineRule="auto"/>
      </w:pPr>
      <w:r>
        <w:separator/>
      </w:r>
    </w:p>
  </w:endnote>
  <w:endnote w:type="continuationSeparator" w:id="0">
    <w:p w:rsidR="00BC0443" w:rsidRDefault="00BC0443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443" w:rsidRDefault="00BC0443" w:rsidP="007A40FE">
      <w:pPr>
        <w:spacing w:after="0" w:line="240" w:lineRule="auto"/>
      </w:pPr>
      <w:r>
        <w:separator/>
      </w:r>
    </w:p>
  </w:footnote>
  <w:footnote w:type="continuationSeparator" w:id="0">
    <w:p w:rsidR="00BC0443" w:rsidRDefault="00BC0443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41EDF" w:rsidTr="00B40D7B">
      <w:trPr>
        <w:trHeight w:val="1266"/>
        <w:jc w:val="center"/>
      </w:trPr>
      <w:tc>
        <w:tcPr>
          <w:tcW w:w="15725" w:type="dxa"/>
          <w:vAlign w:val="center"/>
        </w:tcPr>
        <w:p w:rsidR="00141EDF" w:rsidRPr="007A38A7" w:rsidRDefault="00141ED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 w:rsidR="00C70C1B"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</w:t>
          </w:r>
          <w:r w:rsidR="00C70C1B">
            <w:rPr>
              <w:rFonts w:ascii="Tahoma" w:hAnsi="Tahoma" w:cs="Tahoma"/>
              <w:sz w:val="24"/>
              <w:szCs w:val="24"/>
            </w:rPr>
            <w:t>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141EDF" w:rsidRPr="007A38A7" w:rsidRDefault="00141ED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İNSAN HAKLARI, YURTTAŞLIK VE DEMOKRASİ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141EDF" w:rsidRDefault="00141EDF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141EDF" w:rsidRDefault="00141EDF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10D35"/>
    <w:rsid w:val="00014785"/>
    <w:rsid w:val="0002648A"/>
    <w:rsid w:val="00031B5D"/>
    <w:rsid w:val="0005406D"/>
    <w:rsid w:val="0006086C"/>
    <w:rsid w:val="00100734"/>
    <w:rsid w:val="001079D7"/>
    <w:rsid w:val="00131B10"/>
    <w:rsid w:val="001329FE"/>
    <w:rsid w:val="00141EDF"/>
    <w:rsid w:val="001555BD"/>
    <w:rsid w:val="0017048F"/>
    <w:rsid w:val="00181398"/>
    <w:rsid w:val="00194761"/>
    <w:rsid w:val="001970F7"/>
    <w:rsid w:val="001B66E5"/>
    <w:rsid w:val="001C49F1"/>
    <w:rsid w:val="001D61BC"/>
    <w:rsid w:val="001D7B28"/>
    <w:rsid w:val="001E153B"/>
    <w:rsid w:val="001E7BE7"/>
    <w:rsid w:val="00203C76"/>
    <w:rsid w:val="00222EF7"/>
    <w:rsid w:val="002368ED"/>
    <w:rsid w:val="0029734F"/>
    <w:rsid w:val="002E386B"/>
    <w:rsid w:val="002F2285"/>
    <w:rsid w:val="0030110E"/>
    <w:rsid w:val="0030628D"/>
    <w:rsid w:val="003453DB"/>
    <w:rsid w:val="003A0612"/>
    <w:rsid w:val="003F054C"/>
    <w:rsid w:val="00407E02"/>
    <w:rsid w:val="00412EE0"/>
    <w:rsid w:val="004248B9"/>
    <w:rsid w:val="00430882"/>
    <w:rsid w:val="00453F22"/>
    <w:rsid w:val="004746A5"/>
    <w:rsid w:val="004826C3"/>
    <w:rsid w:val="00482F32"/>
    <w:rsid w:val="004930BA"/>
    <w:rsid w:val="004A159D"/>
    <w:rsid w:val="004B1B3B"/>
    <w:rsid w:val="004B1DF6"/>
    <w:rsid w:val="00552CEF"/>
    <w:rsid w:val="00583F68"/>
    <w:rsid w:val="00584980"/>
    <w:rsid w:val="005A39EA"/>
    <w:rsid w:val="005B0CC9"/>
    <w:rsid w:val="005D7865"/>
    <w:rsid w:val="005F1653"/>
    <w:rsid w:val="00603CA4"/>
    <w:rsid w:val="00621AA0"/>
    <w:rsid w:val="006308B8"/>
    <w:rsid w:val="00635EDF"/>
    <w:rsid w:val="00642360"/>
    <w:rsid w:val="00664174"/>
    <w:rsid w:val="00690BE1"/>
    <w:rsid w:val="006A2F73"/>
    <w:rsid w:val="006B6C89"/>
    <w:rsid w:val="006E0838"/>
    <w:rsid w:val="006E7A22"/>
    <w:rsid w:val="006F583E"/>
    <w:rsid w:val="0076430A"/>
    <w:rsid w:val="007A38A7"/>
    <w:rsid w:val="007A40FE"/>
    <w:rsid w:val="007F3681"/>
    <w:rsid w:val="007F59C6"/>
    <w:rsid w:val="007F6F19"/>
    <w:rsid w:val="008857AC"/>
    <w:rsid w:val="00895006"/>
    <w:rsid w:val="008A66E4"/>
    <w:rsid w:val="008D4440"/>
    <w:rsid w:val="00934BB3"/>
    <w:rsid w:val="00955B07"/>
    <w:rsid w:val="009576FE"/>
    <w:rsid w:val="009668A7"/>
    <w:rsid w:val="009727BB"/>
    <w:rsid w:val="009773EC"/>
    <w:rsid w:val="00985228"/>
    <w:rsid w:val="009B2223"/>
    <w:rsid w:val="009F0196"/>
    <w:rsid w:val="00A235BE"/>
    <w:rsid w:val="00A400A8"/>
    <w:rsid w:val="00A41844"/>
    <w:rsid w:val="00A42991"/>
    <w:rsid w:val="00A74154"/>
    <w:rsid w:val="00AA0F4F"/>
    <w:rsid w:val="00AA699A"/>
    <w:rsid w:val="00AB0BE1"/>
    <w:rsid w:val="00AB46CE"/>
    <w:rsid w:val="00AE6F52"/>
    <w:rsid w:val="00B008D1"/>
    <w:rsid w:val="00B05470"/>
    <w:rsid w:val="00B40D7B"/>
    <w:rsid w:val="00B56E0F"/>
    <w:rsid w:val="00B95EDF"/>
    <w:rsid w:val="00BC0443"/>
    <w:rsid w:val="00BD213E"/>
    <w:rsid w:val="00BD7812"/>
    <w:rsid w:val="00BF0951"/>
    <w:rsid w:val="00BF0C4A"/>
    <w:rsid w:val="00C07FEE"/>
    <w:rsid w:val="00C5110B"/>
    <w:rsid w:val="00C70C1B"/>
    <w:rsid w:val="00C9235C"/>
    <w:rsid w:val="00C942BF"/>
    <w:rsid w:val="00CE3640"/>
    <w:rsid w:val="00D20BF4"/>
    <w:rsid w:val="00D46728"/>
    <w:rsid w:val="00D50944"/>
    <w:rsid w:val="00D519BF"/>
    <w:rsid w:val="00D52FD8"/>
    <w:rsid w:val="00D624C2"/>
    <w:rsid w:val="00D63E83"/>
    <w:rsid w:val="00D7114F"/>
    <w:rsid w:val="00D77E1A"/>
    <w:rsid w:val="00DB76FD"/>
    <w:rsid w:val="00E06476"/>
    <w:rsid w:val="00E133E2"/>
    <w:rsid w:val="00E2289F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91763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CBFF7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8786E-E19D-454A-82D2-4F51490A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3322</Words>
  <Characters>18938</Characters>
  <Application>Microsoft Office Word</Application>
  <DocSecurity>0</DocSecurity>
  <Lines>157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22216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subject/>
  <dc:creator>Muhammet Bozkurt;www.mebders.com</dc:creator>
  <cp:keywords/>
  <dc:description/>
  <cp:lastModifiedBy>Muhammet Bozkurt</cp:lastModifiedBy>
  <cp:revision>3</cp:revision>
  <dcterms:created xsi:type="dcterms:W3CDTF">2020-09-30T16:55:00Z</dcterms:created>
  <dcterms:modified xsi:type="dcterms:W3CDTF">2020-09-30T16:56:00Z</dcterms:modified>
</cp:coreProperties>
</file>