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Default="005B3014" w:rsidP="00F10861">
      <w:pPr>
        <w:jc w:val="right"/>
        <w:rPr>
          <w:b/>
        </w:rPr>
      </w:pPr>
      <w:bookmarkStart w:id="0" w:name="_Hlk525421178"/>
    </w:p>
    <w:p w:rsidR="00D25107" w:rsidRDefault="00EC5011" w:rsidP="00F1086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r w:rsidR="00FB08C3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2" w:name="_Hlk509301449"/>
      <w:bookmarkEnd w:id="1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020B87" w:rsidRDefault="00706E39" w:rsidP="004E2A46">
      <w:pPr>
        <w:jc w:val="center"/>
        <w:rPr>
          <w:b/>
        </w:rPr>
      </w:pPr>
      <w:r>
        <w:rPr>
          <w:b/>
        </w:rPr>
        <w:t xml:space="preserve">(HAFTA </w:t>
      </w:r>
      <w:r w:rsidR="00A836C1">
        <w:rPr>
          <w:b/>
        </w:rPr>
        <w:t>5</w:t>
      </w:r>
      <w:r>
        <w:rPr>
          <w:b/>
        </w:rPr>
        <w:t>)</w:t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249D" w:rsidP="00042BEA">
            <w:pPr>
              <w:spacing w:line="220" w:lineRule="exact"/>
            </w:pPr>
            <w:r w:rsidRPr="00BB3DF7">
              <w:t>10 Saat</w:t>
            </w:r>
            <w:r w:rsidR="0080397C" w:rsidRPr="00BB3DF7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E97C72" w:rsidP="00042BEA">
            <w:pPr>
              <w:tabs>
                <w:tab w:val="left" w:pos="284"/>
              </w:tabs>
              <w:spacing w:line="240" w:lineRule="exact"/>
            </w:pPr>
            <w:r w:rsidRPr="00BB3DF7"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277BBC" w:rsidP="00042BEA">
            <w:pPr>
              <w:tabs>
                <w:tab w:val="left" w:pos="284"/>
              </w:tabs>
              <w:spacing w:line="240" w:lineRule="exact"/>
            </w:pPr>
            <w:r w:rsidRPr="00BB3DF7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B3DF7" w:rsidRDefault="00A836C1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5196" w:rsidRDefault="00A836C1" w:rsidP="00915196">
            <w:pPr>
              <w:ind w:right="11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Şehit Mehmet Kamil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T.2.2.1. Kelimeleri anlamlarına uygun kullanır.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T.2.2.2. Hazırlıksız konuşmalar yapar.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T.2.2.3. Çerçevesi belirli bir konu hakkında konuşur.</w:t>
            </w:r>
          </w:p>
          <w:p w:rsidR="00915196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T.2.2.4. Konuşma stratejilerini uygular.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T.2.3.2. Noktalama işaretlerine dikkat ederek okur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T.2.3.6. Okuma stratejilerini uygular.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T.2.3.7. Görselden/görsellerden hareketle bilmediği kelimeleri ve anlamlarını tahmin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T.2.3.8. Kelimelerin zıt anlamlılarını tahmin eder.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T.2.3.10. Görsellerle ilgili soruları cevaplar.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T.2.3.14. Okuduğu metinle ilgili soruları cevaplar.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8646DF">
              <w:rPr>
                <w:rFonts w:ascii="Tahoma" w:hAnsi="Tahoma" w:cs="Tahoma"/>
                <w:sz w:val="16"/>
                <w:szCs w:val="16"/>
              </w:rPr>
              <w:t>T.2.4.1. Anlamlı ve kurallı cümleler yazar.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731EF1">
              <w:rPr>
                <w:rFonts w:ascii="Tahoma" w:hAnsi="Tahoma" w:cs="Tahoma"/>
                <w:sz w:val="16"/>
                <w:szCs w:val="16"/>
              </w:rPr>
              <w:t>T.2.4.8. Büyük harf ve noktalama işaretlerini uygun yerlerde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836C1" w:rsidRPr="004E2A46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5D5DEB">
              <w:rPr>
                <w:rFonts w:ascii="Tahoma" w:hAnsi="Tahoma" w:cs="Tahoma"/>
                <w:sz w:val="16"/>
                <w:szCs w:val="16"/>
              </w:rPr>
              <w:t>T.2.4.14. Yazma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2A46" w:rsidRDefault="00FB08C3" w:rsidP="00042BEA">
            <w:pPr>
              <w:rPr>
                <w:rFonts w:ascii="Tahoma" w:hAnsi="Tahoma" w:cs="Tahoma"/>
                <w:sz w:val="16"/>
                <w:szCs w:val="16"/>
              </w:rPr>
            </w:pPr>
            <w:r w:rsidRPr="004E2A46">
              <w:rPr>
                <w:rFonts w:ascii="Tahoma" w:hAnsi="Tahoma" w:cs="Tahoma"/>
                <w:sz w:val="16"/>
                <w:szCs w:val="16"/>
              </w:rPr>
              <w:t xml:space="preserve">Uzaktan Eğitim 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>Anlatım, gösteri</w:t>
            </w:r>
            <w:r w:rsidR="0080397C" w:rsidRPr="004E2A46">
              <w:rPr>
                <w:rFonts w:ascii="Tahoma" w:hAnsi="Tahoma" w:cs="Tahoma"/>
                <w:sz w:val="16"/>
                <w:szCs w:val="16"/>
              </w:rPr>
              <w:t>p yaptırma</w:t>
            </w:r>
            <w:r w:rsidR="00E251B6" w:rsidRPr="004E2A46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D664D1" w:rsidRPr="004E2A46">
              <w:rPr>
                <w:rFonts w:ascii="Tahoma" w:hAnsi="Tahoma" w:cs="Tahoma"/>
                <w:sz w:val="16"/>
                <w:szCs w:val="16"/>
              </w:rPr>
              <w:t>soru cevap</w:t>
            </w:r>
            <w:r w:rsidR="008B04CB" w:rsidRPr="004E2A46">
              <w:rPr>
                <w:rFonts w:ascii="Tahoma" w:hAnsi="Tahoma" w:cs="Tahoma"/>
                <w:sz w:val="16"/>
                <w:szCs w:val="16"/>
              </w:rPr>
              <w:t>, tümevarım</w:t>
            </w:r>
          </w:p>
          <w:p w:rsidR="00554D90" w:rsidRPr="00BB3DF7" w:rsidRDefault="00554D90" w:rsidP="00042BEA">
            <w:r w:rsidRPr="004E2A46">
              <w:rPr>
                <w:rFonts w:ascii="Tahoma" w:hAnsi="Tahoma" w:cs="Tahoma"/>
                <w:sz w:val="16"/>
                <w:szCs w:val="16"/>
              </w:rPr>
              <w:t>Bilgisayar, cep telefonu, kamera, mikrofon ders kitabı, uzaktan eğitim araçları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B3DF7" w:rsidRDefault="00771962" w:rsidP="00915196">
            <w:r>
              <w:rPr>
                <w:rFonts w:ascii="Tahoma" w:hAnsi="Tahoma" w:cs="Tahoma"/>
                <w:sz w:val="16"/>
                <w:szCs w:val="16"/>
              </w:rPr>
              <w:t xml:space="preserve">‘Şehit Mehmet Kamil ‘ </w:t>
            </w:r>
            <w:r w:rsidR="00A35238">
              <w:t xml:space="preserve">metni </w:t>
            </w:r>
            <w:r w:rsidR="00E251B6" w:rsidRPr="00BB3DF7">
              <w:t xml:space="preserve">Bilgisayar, akıllı tahta, </w:t>
            </w:r>
            <w:r w:rsidR="00354E35" w:rsidRPr="00BB3DF7">
              <w:t>ders kitabı</w:t>
            </w:r>
            <w:r w:rsidR="0080397C" w:rsidRPr="00BB3DF7">
              <w:t xml:space="preserve">,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B3DF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DF7">
              <w:t>Sınıf</w:t>
            </w:r>
            <w:r w:rsidR="00554D90" w:rsidRPr="00BB3DF7">
              <w:t xml:space="preserve"> ve</w:t>
            </w:r>
            <w:r w:rsidR="00771962">
              <w:t>ya</w:t>
            </w:r>
            <w:r w:rsidR="00554D90" w:rsidRPr="00BB3DF7">
              <w:t xml:space="preserve">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36C1" w:rsidRDefault="00A836C1" w:rsidP="00915196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Bayrağımız denince aklımıza neler geliyor? Bayrak bizim için neden önemlidir? Sorularına cevaplar aranır-öğrenciler konuşturulur.</w:t>
            </w:r>
          </w:p>
          <w:p w:rsidR="00915196" w:rsidRPr="00A35238" w:rsidRDefault="00A836C1" w:rsidP="00915196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(Sayfa 60 </w:t>
            </w:r>
            <w:r w:rsidR="00915196">
              <w:rPr>
                <w:rFonts w:ascii="Tahoma" w:hAnsi="Tahoma" w:cs="Tahoma"/>
                <w:sz w:val="16"/>
                <w:szCs w:val="16"/>
              </w:rPr>
              <w:t>)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‘Şehit Mehmet Kamil ‘ metnine</w:t>
            </w:r>
            <w:r w:rsidR="00915196">
              <w:rPr>
                <w:rFonts w:ascii="Tahoma" w:hAnsi="Tahoma" w:cs="Tahoma"/>
                <w:sz w:val="16"/>
                <w:szCs w:val="16"/>
              </w:rPr>
              <w:t xml:space="preserve"> ait görseller üzerinde konuşulur-içerik tahmin edilmeye çalışılır.</w:t>
            </w:r>
          </w:p>
          <w:p w:rsidR="004E2A46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‘Şehit Mehmet Kamil ‘ metni noktalama işaretleri-vurgu ve tonlamaya dikkat edilerek okunur</w:t>
            </w:r>
            <w:r w:rsidR="00915196">
              <w:rPr>
                <w:rFonts w:ascii="Tahoma" w:hAnsi="Tahoma" w:cs="Tahoma"/>
                <w:sz w:val="16"/>
                <w:szCs w:val="16"/>
              </w:rPr>
              <w:t>-anlama etkinlikleri yapılır.</w:t>
            </w:r>
          </w:p>
          <w:p w:rsidR="00915196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 xml:space="preserve">Metnin </w:t>
            </w:r>
            <w:r w:rsidR="00915196">
              <w:rPr>
                <w:rFonts w:ascii="Tahoma" w:hAnsi="Tahoma" w:cs="Tahoma"/>
                <w:sz w:val="16"/>
                <w:szCs w:val="16"/>
              </w:rPr>
              <w:t xml:space="preserve"> konusu</w:t>
            </w:r>
            <w:proofErr w:type="gramEnd"/>
            <w:r w:rsidR="00915196">
              <w:rPr>
                <w:rFonts w:ascii="Tahoma" w:hAnsi="Tahoma" w:cs="Tahoma"/>
                <w:sz w:val="16"/>
                <w:szCs w:val="16"/>
              </w:rPr>
              <w:t xml:space="preserve"> ve ana fikri buldurulur-hatalar </w:t>
            </w:r>
            <w:r w:rsidR="00771962">
              <w:rPr>
                <w:rFonts w:ascii="Tahoma" w:hAnsi="Tahoma" w:cs="Tahoma"/>
                <w:sz w:val="16"/>
                <w:szCs w:val="16"/>
              </w:rPr>
              <w:t>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15196" w:rsidRPr="00771962" w:rsidRDefault="00A836C1" w:rsidP="00771962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63</w:t>
            </w:r>
            <w:r w:rsidR="00915196">
              <w:rPr>
                <w:rFonts w:ascii="Tahoma" w:hAnsi="Tahoma" w:cs="Tahoma"/>
                <w:sz w:val="16"/>
                <w:szCs w:val="16"/>
              </w:rPr>
              <w:t xml:space="preserve">) metin ile </w:t>
            </w:r>
            <w:r w:rsidR="00771962">
              <w:rPr>
                <w:rFonts w:ascii="Tahoma" w:hAnsi="Tahoma" w:cs="Tahoma"/>
                <w:sz w:val="16"/>
                <w:szCs w:val="16"/>
              </w:rPr>
              <w:t>ilgili eşleştirme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15196">
              <w:rPr>
                <w:rFonts w:ascii="Tahoma" w:hAnsi="Tahoma" w:cs="Tahoma"/>
                <w:sz w:val="16"/>
                <w:szCs w:val="16"/>
              </w:rPr>
              <w:t>etkinliği yapılır-kontrol edilir.</w:t>
            </w:r>
            <w:r w:rsidRPr="00771962">
              <w:rPr>
                <w:rFonts w:ascii="Tahoma" w:hAnsi="Tahoma" w:cs="Tahoma"/>
                <w:sz w:val="16"/>
                <w:szCs w:val="16"/>
              </w:rPr>
              <w:t>(sayfa 64) metin ile ilgi</w:t>
            </w:r>
            <w:r w:rsidR="00771962">
              <w:rPr>
                <w:rFonts w:ascii="Tahoma" w:hAnsi="Tahoma" w:cs="Tahoma"/>
                <w:sz w:val="16"/>
                <w:szCs w:val="16"/>
              </w:rPr>
              <w:t>li sorular cevaplanır-kontrol e</w:t>
            </w:r>
            <w:r w:rsidRPr="00771962">
              <w:rPr>
                <w:rFonts w:ascii="Tahoma" w:hAnsi="Tahoma" w:cs="Tahoma"/>
                <w:sz w:val="16"/>
                <w:szCs w:val="16"/>
              </w:rPr>
              <w:t>d</w:t>
            </w:r>
            <w:r w:rsidR="00771962">
              <w:rPr>
                <w:rFonts w:ascii="Tahoma" w:hAnsi="Tahoma" w:cs="Tahoma"/>
                <w:sz w:val="16"/>
                <w:szCs w:val="16"/>
              </w:rPr>
              <w:t>i</w:t>
            </w:r>
            <w:r w:rsidRPr="00771962">
              <w:rPr>
                <w:rFonts w:ascii="Tahoma" w:hAnsi="Tahoma" w:cs="Tahoma"/>
                <w:sz w:val="16"/>
                <w:szCs w:val="16"/>
              </w:rPr>
              <w:t>lir.</w:t>
            </w:r>
          </w:p>
          <w:p w:rsidR="00915196" w:rsidRDefault="00771962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65) zıt anlamlı kelimeler etkinliği yapılır.(Sayfa 66) ünlem işareti ve kullanım yerleri anlatılır-örnekler gösterilir.</w:t>
            </w:r>
          </w:p>
          <w:p w:rsidR="00AD7386" w:rsidRPr="00771962" w:rsidRDefault="00771962" w:rsidP="00771962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66) Soru işareti yazımı ve kullanıldığı yerler örneklerle anlatılır.</w:t>
            </w:r>
            <w:r w:rsidRPr="00771962">
              <w:rPr>
                <w:rFonts w:ascii="Tahoma" w:hAnsi="Tahoma" w:cs="Tahoma"/>
                <w:sz w:val="16"/>
                <w:szCs w:val="16"/>
              </w:rPr>
              <w:t>(sayfa 67) kurallı ve anlamlı cümle kurma etkinliği yapılır.</w:t>
            </w:r>
          </w:p>
          <w:p w:rsidR="00771962" w:rsidRPr="00A35238" w:rsidRDefault="00771962" w:rsidP="00A35238">
            <w:pPr>
              <w:pStyle w:val="ListeParagraf"/>
              <w:numPr>
                <w:ilvl w:val="0"/>
                <w:numId w:val="35"/>
              </w:num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(Sayfa 68) 15 Temmuz bilgilendirici metni üzerinde konuşulur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71962" w:rsidP="00042BEA">
            <w:r>
              <w:t>Bayrağımızın remini çiziniz ve boyayınız.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E2A4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962" w:rsidRPr="00771962" w:rsidRDefault="00771962" w:rsidP="00771962">
            <w:pPr>
              <w:rPr>
                <w:rFonts w:ascii="Tahoma" w:hAnsi="Tahoma" w:cs="Tahoma"/>
                <w:sz w:val="16"/>
                <w:szCs w:val="16"/>
              </w:rPr>
            </w:pPr>
            <w:r w:rsidRPr="00771962">
              <w:rPr>
                <w:rFonts w:ascii="Tahoma" w:hAnsi="Tahoma" w:cs="Tahoma"/>
                <w:sz w:val="16"/>
                <w:szCs w:val="16"/>
              </w:rPr>
              <w:t xml:space="preserve">Bayrağımız denince aklımıza neler geliyor? Bayrak bizim için neden önemlidir? </w:t>
            </w:r>
            <w:r>
              <w:rPr>
                <w:rFonts w:ascii="Tahoma" w:hAnsi="Tahoma" w:cs="Tahoma"/>
                <w:sz w:val="16"/>
                <w:szCs w:val="16"/>
              </w:rPr>
              <w:t>Araştırınız.</w:t>
            </w:r>
          </w:p>
          <w:p w:rsidR="00AD7386" w:rsidRPr="00AF7516" w:rsidRDefault="00AD7386" w:rsidP="0080397C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AF7516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 konuşmalarında yeni öğrendikleri kelimeleri kullanmaları için teşvik edilir.</w:t>
            </w:r>
          </w:p>
          <w:p w:rsidR="00A836C1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Öğrencilerin tanıdıkları kişiler, bildikleri yerler ve yaşadıkları olaylar hakkında konuşmalar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A836C1" w:rsidRPr="00B04B12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Beden dili hakkında kısa bilgi verilir. Öğrenciler konuşmalarında beden dilini etkili kullanmaları için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teşvik edilir.</w:t>
            </w:r>
          </w:p>
          <w:p w:rsidR="00A836C1" w:rsidRPr="00B04B12" w:rsidRDefault="00A836C1" w:rsidP="00A836C1">
            <w:pPr>
              <w:rPr>
                <w:rFonts w:ascii="Tahoma" w:hAnsi="Tahoma" w:cs="Tahoma"/>
                <w:sz w:val="16"/>
                <w:szCs w:val="16"/>
              </w:rPr>
            </w:pPr>
            <w:r w:rsidRPr="00B04B12">
              <w:rPr>
                <w:rFonts w:ascii="Tahoma" w:hAnsi="Tahoma" w:cs="Tahoma"/>
                <w:sz w:val="16"/>
                <w:szCs w:val="16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B12">
              <w:rPr>
                <w:rFonts w:ascii="Tahoma" w:hAnsi="Tahoma" w:cs="Tahoma"/>
                <w:sz w:val="16"/>
                <w:szCs w:val="16"/>
              </w:rPr>
              <w:t>işitilebilir ses tonuyla, konu dışına çıkmadan,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k</w:t>
            </w:r>
            <w:r w:rsidRPr="00B04B12">
              <w:rPr>
                <w:rFonts w:ascii="Tahoma" w:hAnsi="Tahoma" w:cs="Tahoma"/>
                <w:sz w:val="16"/>
                <w:szCs w:val="16"/>
              </w:rPr>
              <w:t>elimeleri doğru telaffuz ederek konuşma) önemi hatırlatılır.</w:t>
            </w:r>
          </w:p>
          <w:p w:rsidR="00A35238" w:rsidRPr="00AF7516" w:rsidRDefault="00A836C1" w:rsidP="00A836C1">
            <w:r w:rsidRPr="00B04B12">
              <w:rPr>
                <w:rFonts w:ascii="Tahoma" w:hAnsi="Tahoma" w:cs="Tahoma"/>
                <w:sz w:val="16"/>
                <w:szCs w:val="16"/>
              </w:rPr>
              <w:t>Akranlarla ve yetişkinlerle iletişimde dikkat edilecek hususlar belirtilir.</w:t>
            </w:r>
          </w:p>
        </w:tc>
      </w:tr>
    </w:tbl>
    <w:p w:rsidR="00354E35" w:rsidRDefault="004E2A46" w:rsidP="004E2A46">
      <w:pPr>
        <w:tabs>
          <w:tab w:val="left" w:pos="3569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proofErr w:type="gramStart"/>
      <w:r w:rsidR="00025C9E"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FB08C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50195F" w:rsidRDefault="00020B87" w:rsidP="004E2A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  <w:bookmarkEnd w:id="0"/>
      <w:bookmarkEnd w:id="2"/>
      <w:bookmarkEnd w:id="3"/>
    </w:p>
    <w:sectPr w:rsidR="0050195F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F37" w:rsidRDefault="000D7F37" w:rsidP="00161E3C">
      <w:r>
        <w:separator/>
      </w:r>
    </w:p>
  </w:endnote>
  <w:endnote w:type="continuationSeparator" w:id="0">
    <w:p w:rsidR="000D7F37" w:rsidRDefault="000D7F3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F37" w:rsidRDefault="000D7F37" w:rsidP="00161E3C">
      <w:r>
        <w:separator/>
      </w:r>
    </w:p>
  </w:footnote>
  <w:footnote w:type="continuationSeparator" w:id="0">
    <w:p w:rsidR="000D7F37" w:rsidRDefault="000D7F3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DEA08-75DB-4B7D-93BE-8D78DAFB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2019-09-08T19:36:00Z</dcterms:created>
  <dcterms:modified xsi:type="dcterms:W3CDTF">2020-10-12T12:35:00Z</dcterms:modified>
</cp:coreProperties>
</file>