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A70E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A70ED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11D" w:rsidRPr="006D711D" w:rsidRDefault="006D711D" w:rsidP="006D711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6D711D">
              <w:rPr>
                <w:b/>
                <w:bCs/>
              </w:rPr>
              <w:t>Seslerle Oynayalım</w:t>
            </w:r>
          </w:p>
          <w:p w:rsidR="005458FA" w:rsidRPr="00706E39" w:rsidRDefault="006D711D" w:rsidP="006D711D">
            <w:pPr>
              <w:tabs>
                <w:tab w:val="left" w:pos="284"/>
              </w:tabs>
              <w:spacing w:line="240" w:lineRule="exact"/>
            </w:pPr>
            <w:r w:rsidRPr="006D711D">
              <w:rPr>
                <w:b/>
                <w:bCs/>
              </w:rPr>
              <w:t>*</w:t>
            </w:r>
            <w:r w:rsidRPr="006D711D">
              <w:t>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711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D711D">
              <w:rPr>
                <w:bCs/>
              </w:rPr>
              <w:t>Mü.1.A.4 Çevresinde duyduğu sesleri taklit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CC6B45">
            <w:r w:rsidRPr="006D711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B2146D" w:rsidRDefault="006D711D" w:rsidP="006D71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11D">
              <w:rPr>
                <w:iCs/>
              </w:rPr>
              <w:t>“Hayvanlar” şarkısı dinle</w:t>
            </w:r>
            <w:r>
              <w:rPr>
                <w:iCs/>
              </w:rPr>
              <w:t>tilir</w:t>
            </w:r>
            <w:r w:rsidRPr="006D711D">
              <w:rPr>
                <w:iCs/>
              </w:rPr>
              <w:t>, hayvan</w:t>
            </w:r>
            <w:r>
              <w:rPr>
                <w:iCs/>
              </w:rPr>
              <w:t xml:space="preserve"> </w:t>
            </w:r>
            <w:r w:rsidRPr="006D711D">
              <w:rPr>
                <w:iCs/>
              </w:rPr>
              <w:t xml:space="preserve">seslerini taklit ederek birlikte </w:t>
            </w:r>
            <w:r>
              <w:rPr>
                <w:iCs/>
              </w:rPr>
              <w:t>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3237DA">
            <w:pPr>
              <w:autoSpaceDE w:val="0"/>
              <w:autoSpaceDN w:val="0"/>
              <w:adjustRightInd w:val="0"/>
            </w:pPr>
            <w:r w:rsidRPr="006D711D">
              <w:t>Doğal ve yapay sesler (doğadaki sesler, hayvan sesleri vb.) vurgulanır. Önce duyduğu varlıkların seslerini sonra ismi verilen varlıkların seslerini taklit eder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A70ED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EB" w:rsidRDefault="004042EB" w:rsidP="00161E3C">
      <w:r>
        <w:separator/>
      </w:r>
    </w:p>
  </w:endnote>
  <w:endnote w:type="continuationSeparator" w:id="0">
    <w:p w:rsidR="004042EB" w:rsidRDefault="004042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EB" w:rsidRDefault="004042EB" w:rsidP="00161E3C">
      <w:r>
        <w:separator/>
      </w:r>
    </w:p>
  </w:footnote>
  <w:footnote w:type="continuationSeparator" w:id="0">
    <w:p w:rsidR="004042EB" w:rsidRDefault="004042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0ED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2EB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86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C0B7C-8C51-4851-B5F0-FAAC8249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2020-11-27T18:49:00Z</dcterms:created>
  <dcterms:modified xsi:type="dcterms:W3CDTF">2020-11-27T18:49:00Z</dcterms:modified>
</cp:coreProperties>
</file>