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B1B8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D61E1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34FD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Türk Kültürü Mimari Yapıları </w:t>
            </w:r>
            <w:r w:rsidR="001903B5">
              <w:rPr>
                <w:iCs/>
                <w:color w:val="404040" w:themeColor="text1" w:themeTint="BF"/>
              </w:rPr>
              <w:t>Pano Düzenlemesi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1903B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03B5">
              <w:rPr>
                <w:bCs/>
              </w:rPr>
              <w:t>G.2.2.1. Türk kültürüne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Default="001903B5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 daha önce istenen Türk kültürüne ait mimari yapı resimleriyle </w:t>
            </w:r>
            <w:r w:rsidR="00934FD2">
              <w:rPr>
                <w:iCs/>
              </w:rPr>
              <w:t>ya da kendimizin sınıfa getireceği örnek resimlerle Türk Kültürüne ait mimari yapı resimleriyle bir pano düzenlemesi yapılır.</w:t>
            </w:r>
          </w:p>
          <w:p w:rsidR="00934FD2" w:rsidRPr="00C22E04" w:rsidRDefault="00934FD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903B5" w:rsidP="001903B5">
            <w:pPr>
              <w:autoSpaceDE w:val="0"/>
              <w:autoSpaceDN w:val="0"/>
              <w:adjustRightInd w:val="0"/>
            </w:pPr>
            <w:r>
              <w:t>Cumba, kerpiç, dikdörtgen pencere, avlu, çatı, tavan, kapı gibi mimari elemanlar örnekler üzerinden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B1B8A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2C5" w:rsidRDefault="002402C5" w:rsidP="00161E3C">
      <w:r>
        <w:separator/>
      </w:r>
    </w:p>
  </w:endnote>
  <w:endnote w:type="continuationSeparator" w:id="0">
    <w:p w:rsidR="002402C5" w:rsidRDefault="002402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2C5" w:rsidRDefault="002402C5" w:rsidP="00161E3C">
      <w:r>
        <w:separator/>
      </w:r>
    </w:p>
  </w:footnote>
  <w:footnote w:type="continuationSeparator" w:id="0">
    <w:p w:rsidR="002402C5" w:rsidRDefault="002402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53F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2C5"/>
    <w:rsid w:val="00240C29"/>
    <w:rsid w:val="00251955"/>
    <w:rsid w:val="00254638"/>
    <w:rsid w:val="00256787"/>
    <w:rsid w:val="00277BBC"/>
    <w:rsid w:val="002B35D5"/>
    <w:rsid w:val="002B484C"/>
    <w:rsid w:val="002B693E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1B8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01A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40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1C54F-6861-4CBA-80C0-720D3515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2020-12-04T18:43:00Z</dcterms:created>
  <dcterms:modified xsi:type="dcterms:W3CDTF">2020-12-04T18:43:00Z</dcterms:modified>
</cp:coreProperties>
</file>