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C4DD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3C055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C7169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761CE" w:rsidRPr="005761CE">
              <w:t>Hareket 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C055B" w:rsidP="00042BEA">
            <w:pPr>
              <w:tabs>
                <w:tab w:val="left" w:pos="284"/>
              </w:tabs>
              <w:spacing w:line="240" w:lineRule="exact"/>
            </w:pPr>
            <w:r w:rsidRPr="003C055B"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761CE" w:rsidP="00E67278">
            <w:r w:rsidRPr="005761CE">
              <w:t>BO.4.1.3.1. Çeşitli stratejileri ve taktikleri kullanarak oyunlar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FC7169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Sarı Fiziksel Etkinlik Kartları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27. Kuyruk Yakalama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Top Toplama Oyunu</w:t>
            </w:r>
          </w:p>
          <w:p w:rsidR="003C055B" w:rsidRPr="003C055B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28. Bayrak Yarışı Oyunları</w:t>
            </w:r>
          </w:p>
          <w:p w:rsidR="009554C3" w:rsidRPr="00E67278" w:rsidRDefault="003C055B" w:rsidP="003C055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C055B">
              <w:rPr>
                <w:iCs/>
              </w:rPr>
              <w:t>29. 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5761CE" w:rsidP="00B43ED4">
            <w:r w:rsidRPr="005761CE">
              <w:t>“Birleştirilmiş Hareketler” FEK’lerindeki (sarı 27-33 arasındaki kartlar) etkinliklerden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C4DD5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B7B" w:rsidRDefault="001F6B7B" w:rsidP="00161E3C">
      <w:r>
        <w:separator/>
      </w:r>
    </w:p>
  </w:endnote>
  <w:endnote w:type="continuationSeparator" w:id="0">
    <w:p w:rsidR="001F6B7B" w:rsidRDefault="001F6B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B7B" w:rsidRDefault="001F6B7B" w:rsidP="00161E3C">
      <w:r>
        <w:separator/>
      </w:r>
    </w:p>
  </w:footnote>
  <w:footnote w:type="continuationSeparator" w:id="0">
    <w:p w:rsidR="001F6B7B" w:rsidRDefault="001F6B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1F6B7B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DD5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CDB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4BE52-DCF0-4ACA-8896-2F5F17FB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2021-01-01T17:57:00Z</dcterms:created>
  <dcterms:modified xsi:type="dcterms:W3CDTF">2021-01-01T17:57:00Z</dcterms:modified>
</cp:coreProperties>
</file>