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225B41">
        <w:rPr>
          <w:b/>
        </w:rPr>
        <w:t>21</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214658">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6669D2" w:rsidP="00042BEA">
            <w:pPr>
              <w:tabs>
                <w:tab w:val="left" w:pos="284"/>
              </w:tabs>
              <w:spacing w:line="240" w:lineRule="exact"/>
            </w:pPr>
            <w:r>
              <w:t>Eser Analizi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14658" w:rsidP="00A818F0">
            <w:pPr>
              <w:autoSpaceDE w:val="0"/>
              <w:autoSpaceDN w:val="0"/>
              <w:adjustRightInd w:val="0"/>
              <w:rPr>
                <w:bCs/>
              </w:rPr>
            </w:pPr>
            <w:r w:rsidRPr="00214658">
              <w:rPr>
                <w:bCs/>
              </w:rPr>
              <w:t>G.3.3.6. Sanat eserinin bir değere sahip olduğunu fark</w:t>
            </w:r>
            <w:r w:rsidR="00EC5532">
              <w:rPr>
                <w:bCs/>
              </w:rPr>
              <w:t xml:space="preserve"> </w:t>
            </w:r>
            <w:r w:rsidRPr="00214658">
              <w:rPr>
                <w:bCs/>
              </w:rPr>
              <w:t>eder/kavrar.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067C42" w:rsidRDefault="00E109C5" w:rsidP="00E109C5">
            <w:pPr>
              <w:pStyle w:val="ListeParagraf"/>
              <w:numPr>
                <w:ilvl w:val="0"/>
                <w:numId w:val="30"/>
              </w:numPr>
              <w:autoSpaceDE w:val="0"/>
              <w:autoSpaceDN w:val="0"/>
              <w:adjustRightInd w:val="0"/>
              <w:rPr>
                <w:iCs/>
                <w:sz w:val="18"/>
                <w:szCs w:val="18"/>
              </w:rPr>
            </w:pPr>
            <w:r>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14658" w:rsidP="00214658">
            <w:pPr>
              <w:autoSpaceDE w:val="0"/>
              <w:autoSpaceDN w:val="0"/>
              <w:adjustRightInd w:val="0"/>
              <w:rPr>
                <w:sz w:val="18"/>
                <w:szCs w:val="18"/>
              </w:rPr>
            </w:pPr>
            <w:r w:rsidRPr="00214658">
              <w:rPr>
                <w:sz w:val="18"/>
                <w:szCs w:val="18"/>
              </w:rPr>
              <w:t>Bir sanat eserinin duyuşsal, ekonomik, politik, tarihî ve bunun gibi unsurlar açısından değerlendirilmesinin</w:t>
            </w:r>
            <w:r>
              <w:rPr>
                <w:sz w:val="18"/>
                <w:szCs w:val="18"/>
              </w:rPr>
              <w:t xml:space="preserve"> </w:t>
            </w:r>
            <w:r w:rsidRPr="00214658">
              <w:rPr>
                <w:sz w:val="18"/>
                <w:szCs w:val="18"/>
              </w:rPr>
              <w:t>gerekçeleri üzerinde öğrenci seviyesi dikkate alınarak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225B41">
        <w:rPr>
          <w:b/>
        </w:rPr>
        <w:t>21</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BDA" w:rsidRDefault="00696BDA" w:rsidP="00161E3C">
      <w:r>
        <w:separator/>
      </w:r>
    </w:p>
  </w:endnote>
  <w:endnote w:type="continuationSeparator" w:id="0">
    <w:p w:rsidR="00696BDA" w:rsidRDefault="00696B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BDA" w:rsidRDefault="00696BDA" w:rsidP="00161E3C">
      <w:r>
        <w:separator/>
      </w:r>
    </w:p>
  </w:footnote>
  <w:footnote w:type="continuationSeparator" w:id="0">
    <w:p w:rsidR="00696BDA" w:rsidRDefault="00696BD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25B41"/>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2E7B"/>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96BDA"/>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DF36C8"/>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BB55E"/>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EB497-E026-4710-AE27-4472184AF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1215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2021-01-08T19:08:00Z</dcterms:created>
  <dcterms:modified xsi:type="dcterms:W3CDTF">2021-01-08T19:08:00Z</dcterms:modified>
</cp:coreProperties>
</file>