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5B6D13">
        <w:rPr>
          <w:b/>
        </w:rPr>
        <w:t>21</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DE3859">
        <w:rPr>
          <w:b/>
        </w:rPr>
        <w:t>1</w:t>
      </w:r>
      <w:r w:rsidR="00C449C3">
        <w:rPr>
          <w:b/>
        </w:rPr>
        <w:t>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15DE2" w:rsidP="00042BEA">
            <w:pPr>
              <w:tabs>
                <w:tab w:val="left" w:pos="284"/>
              </w:tabs>
              <w:spacing w:line="240" w:lineRule="exact"/>
            </w:pPr>
            <w:r>
              <w:t>Adalet ve Eşitlik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F430D8" w:rsidP="00042BEA">
            <w:pPr>
              <w:tabs>
                <w:tab w:val="left" w:pos="284"/>
              </w:tabs>
              <w:spacing w:line="240" w:lineRule="exact"/>
            </w:pPr>
            <w:r>
              <w:t>İnsanlar Eşittir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F430D8" w:rsidP="00E06D98">
            <w:r w:rsidRPr="00F430D8">
              <w:t>Y.4.3.3. İnsanların hak ve özgürlükler bakımından eşit olduğunu bilir.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414C4" w:rsidRDefault="00215DE2" w:rsidP="00F430D8">
            <w:pPr>
              <w:pStyle w:val="ListeParagraf"/>
              <w:numPr>
                <w:ilvl w:val="0"/>
                <w:numId w:val="34"/>
              </w:numPr>
              <w:autoSpaceDE w:val="0"/>
              <w:autoSpaceDN w:val="0"/>
              <w:adjustRightInd w:val="0"/>
              <w:rPr>
                <w:iCs/>
              </w:rPr>
            </w:pPr>
            <w:r w:rsidRPr="00F414C4">
              <w:rPr>
                <w:iCs/>
              </w:rPr>
              <w:t>Ders kitabı</w:t>
            </w:r>
            <w:r w:rsidR="00F430D8">
              <w:rPr>
                <w:iCs/>
              </w:rPr>
              <w:t>ndaki görsel inceletilir ve verilen mesaj sorgulanır.</w:t>
            </w:r>
          </w:p>
          <w:p w:rsidR="00F430D8" w:rsidRDefault="00F430D8" w:rsidP="00F430D8">
            <w:pPr>
              <w:pStyle w:val="ListeParagraf"/>
              <w:numPr>
                <w:ilvl w:val="0"/>
                <w:numId w:val="34"/>
              </w:numPr>
              <w:autoSpaceDE w:val="0"/>
              <w:autoSpaceDN w:val="0"/>
              <w:adjustRightInd w:val="0"/>
              <w:rPr>
                <w:iCs/>
              </w:rPr>
            </w:pPr>
            <w:r w:rsidRPr="00F430D8">
              <w:rPr>
                <w:iCs/>
              </w:rPr>
              <w:t>Toplumsal yaşamda bireyler arasında haklar bakımından ayrım gözetilmemesi ve var olan ayrımların ortadan kaldırılmasının eşitlik ilkesi ile mümkün olduğu, eşitliğin sağlandığı bir toplumda yasa ve kuralların herkese eşit bir şekilde uygulandığı, yasalar önünde hiç kimseye onun bireysel özellikleri ve toplum içindeki konumuna bakılıp ayrıcalık tanına</w:t>
            </w:r>
            <w:r>
              <w:rPr>
                <w:iCs/>
              </w:rPr>
              <w:t>mayacağı belirtilir</w:t>
            </w:r>
            <w:r w:rsidRPr="00F430D8">
              <w:rPr>
                <w:iCs/>
              </w:rPr>
              <w:t>.</w:t>
            </w:r>
          </w:p>
          <w:p w:rsidR="00F430D8" w:rsidRDefault="00F430D8" w:rsidP="00F430D8">
            <w:pPr>
              <w:pStyle w:val="ListeParagraf"/>
              <w:numPr>
                <w:ilvl w:val="0"/>
                <w:numId w:val="34"/>
              </w:numPr>
              <w:autoSpaceDE w:val="0"/>
              <w:autoSpaceDN w:val="0"/>
              <w:adjustRightInd w:val="0"/>
              <w:rPr>
                <w:iCs/>
              </w:rPr>
            </w:pPr>
            <w:r w:rsidRPr="00F430D8">
              <w:rPr>
                <w:iCs/>
              </w:rPr>
              <w:t>Toplumun her kesiminden kişilerin kanun önünde hakkını arayabileceği, görselde kanun önünde herkesin eşit olduğu</w:t>
            </w:r>
            <w:r>
              <w:rPr>
                <w:iCs/>
              </w:rPr>
              <w:t>nun betimlendiği, a</w:t>
            </w:r>
            <w:r w:rsidRPr="00F430D8">
              <w:rPr>
                <w:iCs/>
              </w:rPr>
              <w:t>ynı zamanda gerekli nitelikleri taşıyan bütün vatandaşlar seçme ve seçilme</w:t>
            </w:r>
            <w:r>
              <w:rPr>
                <w:iCs/>
              </w:rPr>
              <w:t xml:space="preserve"> </w:t>
            </w:r>
            <w:r w:rsidRPr="00F430D8">
              <w:rPr>
                <w:iCs/>
              </w:rPr>
              <w:t>haklarını eşit şekilde kullanab</w:t>
            </w:r>
            <w:r>
              <w:rPr>
                <w:iCs/>
              </w:rPr>
              <w:t>ileceği</w:t>
            </w:r>
            <w:r w:rsidRPr="00F430D8">
              <w:rPr>
                <w:iCs/>
              </w:rPr>
              <w:t>, toplum hizmetine katılab</w:t>
            </w:r>
            <w:r>
              <w:rPr>
                <w:iCs/>
              </w:rPr>
              <w:t>ileceği belirtilir.</w:t>
            </w:r>
          </w:p>
          <w:p w:rsidR="00F430D8" w:rsidRDefault="00F430D8" w:rsidP="00F430D8">
            <w:pPr>
              <w:pStyle w:val="ListeParagraf"/>
              <w:numPr>
                <w:ilvl w:val="0"/>
                <w:numId w:val="34"/>
              </w:numPr>
              <w:autoSpaceDE w:val="0"/>
              <w:autoSpaceDN w:val="0"/>
              <w:adjustRightInd w:val="0"/>
              <w:rPr>
                <w:iCs/>
              </w:rPr>
            </w:pPr>
            <w:r w:rsidRPr="00F430D8">
              <w:rPr>
                <w:iCs/>
              </w:rPr>
              <w:t>Türkiye Cumhuriyeti Anayasası’nın 10. Maddesi</w:t>
            </w:r>
            <w:r>
              <w:rPr>
                <w:iCs/>
              </w:rPr>
              <w:t xml:space="preserve"> okutulur.</w:t>
            </w:r>
          </w:p>
          <w:p w:rsidR="00F430D8" w:rsidRPr="00F414C4" w:rsidRDefault="00F430D8" w:rsidP="00F430D8">
            <w:pPr>
              <w:pStyle w:val="ListeParagraf"/>
              <w:numPr>
                <w:ilvl w:val="0"/>
                <w:numId w:val="34"/>
              </w:numPr>
              <w:autoSpaceDE w:val="0"/>
              <w:autoSpaceDN w:val="0"/>
              <w:adjustRightInd w:val="0"/>
              <w:rPr>
                <w:iCs/>
              </w:rPr>
            </w:pPr>
            <w:r>
              <w:rPr>
                <w:iCs/>
              </w:rPr>
              <w:t>Ders kitabındaki etkinlikler yaptırılır.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430D8" w:rsidRDefault="00F430D8" w:rsidP="00F430D8">
            <w:r>
              <w:t>Eşitlik ilkesi yasalarla güvence altına alınmasaydı hangi durumlarla karşılaşırdık?</w:t>
            </w:r>
          </w:p>
          <w:p w:rsidR="00215DE2" w:rsidRPr="003972B6" w:rsidRDefault="00F430D8" w:rsidP="00F430D8">
            <w:r>
              <w:t>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F430D8" w:rsidP="00F414C4">
            <w:r w:rsidRPr="00F430D8">
              <w:t>Eşitliğin kurallar ve yasalar ile güvence altına alındığına değinilir.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402C29" w:rsidRDefault="00402C29" w:rsidP="00594921">
      <w:pPr>
        <w:ind w:left="6372" w:firstLine="708"/>
        <w:jc w:val="center"/>
        <w:rPr>
          <w:b/>
        </w:rPr>
      </w:pP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5B6D13">
        <w:rPr>
          <w:b/>
        </w:rPr>
        <w:t>21</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6F5" w:rsidRDefault="00BF46F5" w:rsidP="00161E3C">
      <w:r>
        <w:separator/>
      </w:r>
    </w:p>
  </w:endnote>
  <w:endnote w:type="continuationSeparator" w:id="0">
    <w:p w:rsidR="00BF46F5" w:rsidRDefault="00BF46F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6F5" w:rsidRDefault="00BF46F5" w:rsidP="00161E3C">
      <w:r>
        <w:separator/>
      </w:r>
    </w:p>
  </w:footnote>
  <w:footnote w:type="continuationSeparator" w:id="0">
    <w:p w:rsidR="00BF46F5" w:rsidRDefault="00BF46F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5773AE"/>
    <w:multiLevelType w:val="hybridMultilevel"/>
    <w:tmpl w:val="7ACEC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2CD0CE7"/>
    <w:multiLevelType w:val="hybridMultilevel"/>
    <w:tmpl w:val="FBB017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695BB4"/>
    <w:multiLevelType w:val="hybridMultilevel"/>
    <w:tmpl w:val="68A4EC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9"/>
  </w:num>
  <w:num w:numId="2">
    <w:abstractNumId w:val="2"/>
  </w:num>
  <w:num w:numId="3">
    <w:abstractNumId w:val="14"/>
  </w:num>
  <w:num w:numId="4">
    <w:abstractNumId w:val="19"/>
  </w:num>
  <w:num w:numId="5">
    <w:abstractNumId w:val="32"/>
  </w:num>
  <w:num w:numId="6">
    <w:abstractNumId w:val="31"/>
  </w:num>
  <w:num w:numId="7">
    <w:abstractNumId w:val="12"/>
  </w:num>
  <w:num w:numId="8">
    <w:abstractNumId w:val="26"/>
  </w:num>
  <w:num w:numId="9">
    <w:abstractNumId w:val="25"/>
  </w:num>
  <w:num w:numId="10">
    <w:abstractNumId w:val="22"/>
  </w:num>
  <w:num w:numId="11">
    <w:abstractNumId w:val="5"/>
  </w:num>
  <w:num w:numId="12">
    <w:abstractNumId w:val="30"/>
  </w:num>
  <w:num w:numId="13">
    <w:abstractNumId w:val="7"/>
  </w:num>
  <w:num w:numId="14">
    <w:abstractNumId w:val="18"/>
  </w:num>
  <w:num w:numId="15">
    <w:abstractNumId w:val="28"/>
  </w:num>
  <w:num w:numId="16">
    <w:abstractNumId w:val="20"/>
  </w:num>
  <w:num w:numId="17">
    <w:abstractNumId w:val="24"/>
  </w:num>
  <w:num w:numId="18">
    <w:abstractNumId w:val="15"/>
  </w:num>
  <w:num w:numId="19">
    <w:abstractNumId w:val="17"/>
  </w:num>
  <w:num w:numId="20">
    <w:abstractNumId w:val="4"/>
  </w:num>
  <w:num w:numId="21">
    <w:abstractNumId w:val="1"/>
  </w:num>
  <w:num w:numId="22">
    <w:abstractNumId w:val="8"/>
  </w:num>
  <w:num w:numId="23">
    <w:abstractNumId w:val="27"/>
  </w:num>
  <w:num w:numId="24">
    <w:abstractNumId w:val="0"/>
  </w:num>
  <w:num w:numId="25">
    <w:abstractNumId w:val="9"/>
  </w:num>
  <w:num w:numId="26">
    <w:abstractNumId w:val="3"/>
  </w:num>
  <w:num w:numId="27">
    <w:abstractNumId w:val="33"/>
  </w:num>
  <w:num w:numId="28">
    <w:abstractNumId w:val="6"/>
  </w:num>
  <w:num w:numId="29">
    <w:abstractNumId w:val="21"/>
  </w:num>
  <w:num w:numId="30">
    <w:abstractNumId w:val="13"/>
  </w:num>
  <w:num w:numId="31">
    <w:abstractNumId w:val="23"/>
  </w:num>
  <w:num w:numId="32">
    <w:abstractNumId w:val="11"/>
  </w:num>
  <w:num w:numId="33">
    <w:abstractNumId w:val="10"/>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C2F82"/>
    <w:rsid w:val="000E2B76"/>
    <w:rsid w:val="000F1836"/>
    <w:rsid w:val="000F2537"/>
    <w:rsid w:val="00102DAB"/>
    <w:rsid w:val="00111A65"/>
    <w:rsid w:val="001136F6"/>
    <w:rsid w:val="00117B9D"/>
    <w:rsid w:val="001357B0"/>
    <w:rsid w:val="00141EFC"/>
    <w:rsid w:val="001422B5"/>
    <w:rsid w:val="00152A05"/>
    <w:rsid w:val="00161E3C"/>
    <w:rsid w:val="00161F64"/>
    <w:rsid w:val="00163084"/>
    <w:rsid w:val="0017159E"/>
    <w:rsid w:val="00180112"/>
    <w:rsid w:val="00180865"/>
    <w:rsid w:val="00182498"/>
    <w:rsid w:val="001825BF"/>
    <w:rsid w:val="001A68F4"/>
    <w:rsid w:val="001A6DE2"/>
    <w:rsid w:val="001A77D1"/>
    <w:rsid w:val="001B591B"/>
    <w:rsid w:val="001C3C53"/>
    <w:rsid w:val="001C40B9"/>
    <w:rsid w:val="001C67DD"/>
    <w:rsid w:val="001D15F9"/>
    <w:rsid w:val="001F0978"/>
    <w:rsid w:val="001F2A3A"/>
    <w:rsid w:val="001F55DF"/>
    <w:rsid w:val="00215DE2"/>
    <w:rsid w:val="00223E57"/>
    <w:rsid w:val="00224B69"/>
    <w:rsid w:val="00240C29"/>
    <w:rsid w:val="00251955"/>
    <w:rsid w:val="00254638"/>
    <w:rsid w:val="00256787"/>
    <w:rsid w:val="00277BBC"/>
    <w:rsid w:val="00291CE7"/>
    <w:rsid w:val="002947B7"/>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600B"/>
    <w:rsid w:val="00481E54"/>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3842"/>
    <w:rsid w:val="005A731A"/>
    <w:rsid w:val="005B6D13"/>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55C37"/>
    <w:rsid w:val="0066139F"/>
    <w:rsid w:val="00662647"/>
    <w:rsid w:val="00664D6B"/>
    <w:rsid w:val="0067551D"/>
    <w:rsid w:val="00675E72"/>
    <w:rsid w:val="006816BA"/>
    <w:rsid w:val="00690284"/>
    <w:rsid w:val="00695825"/>
    <w:rsid w:val="006B3F83"/>
    <w:rsid w:val="006D0A79"/>
    <w:rsid w:val="006D38C1"/>
    <w:rsid w:val="006E6696"/>
    <w:rsid w:val="006E717F"/>
    <w:rsid w:val="006E7B18"/>
    <w:rsid w:val="007025E2"/>
    <w:rsid w:val="0070364E"/>
    <w:rsid w:val="00705E15"/>
    <w:rsid w:val="00706E39"/>
    <w:rsid w:val="0070713F"/>
    <w:rsid w:val="00716FDA"/>
    <w:rsid w:val="007200A8"/>
    <w:rsid w:val="00720171"/>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3D8A"/>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107B"/>
    <w:rsid w:val="00954384"/>
    <w:rsid w:val="00955E20"/>
    <w:rsid w:val="0096437C"/>
    <w:rsid w:val="00966506"/>
    <w:rsid w:val="00971DB3"/>
    <w:rsid w:val="009842E2"/>
    <w:rsid w:val="009922D4"/>
    <w:rsid w:val="00992D8D"/>
    <w:rsid w:val="00994F5F"/>
    <w:rsid w:val="009B1F3A"/>
    <w:rsid w:val="009C40FB"/>
    <w:rsid w:val="009C67AA"/>
    <w:rsid w:val="009D0D07"/>
    <w:rsid w:val="009E6C98"/>
    <w:rsid w:val="009F21AF"/>
    <w:rsid w:val="00A04898"/>
    <w:rsid w:val="00A10055"/>
    <w:rsid w:val="00A15FFD"/>
    <w:rsid w:val="00A2150A"/>
    <w:rsid w:val="00A23FBA"/>
    <w:rsid w:val="00A407B0"/>
    <w:rsid w:val="00A407D2"/>
    <w:rsid w:val="00A43BEB"/>
    <w:rsid w:val="00A518F0"/>
    <w:rsid w:val="00A66D53"/>
    <w:rsid w:val="00A7182B"/>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7703A"/>
    <w:rsid w:val="00B82265"/>
    <w:rsid w:val="00B91DF4"/>
    <w:rsid w:val="00B94CA8"/>
    <w:rsid w:val="00BB08DE"/>
    <w:rsid w:val="00BB6B2D"/>
    <w:rsid w:val="00BC1617"/>
    <w:rsid w:val="00BC380A"/>
    <w:rsid w:val="00BE1291"/>
    <w:rsid w:val="00BF29E2"/>
    <w:rsid w:val="00BF3D3A"/>
    <w:rsid w:val="00BF46F5"/>
    <w:rsid w:val="00BF614F"/>
    <w:rsid w:val="00C018BA"/>
    <w:rsid w:val="00C22E04"/>
    <w:rsid w:val="00C26F68"/>
    <w:rsid w:val="00C30A1C"/>
    <w:rsid w:val="00C35A60"/>
    <w:rsid w:val="00C41158"/>
    <w:rsid w:val="00C449C3"/>
    <w:rsid w:val="00C5038C"/>
    <w:rsid w:val="00C65B84"/>
    <w:rsid w:val="00C87DAA"/>
    <w:rsid w:val="00C974FD"/>
    <w:rsid w:val="00C9755E"/>
    <w:rsid w:val="00CA2A9D"/>
    <w:rsid w:val="00CA32DC"/>
    <w:rsid w:val="00CA6637"/>
    <w:rsid w:val="00CB01EF"/>
    <w:rsid w:val="00CB0F5F"/>
    <w:rsid w:val="00CE36C0"/>
    <w:rsid w:val="00CE5BAB"/>
    <w:rsid w:val="00CF54F8"/>
    <w:rsid w:val="00D00188"/>
    <w:rsid w:val="00D02897"/>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DE385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389F"/>
    <w:rsid w:val="00E86C1E"/>
    <w:rsid w:val="00E93A62"/>
    <w:rsid w:val="00EB0F4B"/>
    <w:rsid w:val="00EB6AB9"/>
    <w:rsid w:val="00EC5011"/>
    <w:rsid w:val="00EC5316"/>
    <w:rsid w:val="00ED0F89"/>
    <w:rsid w:val="00ED133C"/>
    <w:rsid w:val="00ED2224"/>
    <w:rsid w:val="00ED2606"/>
    <w:rsid w:val="00ED2F2C"/>
    <w:rsid w:val="00ED6F11"/>
    <w:rsid w:val="00EF13E6"/>
    <w:rsid w:val="00EF1FD4"/>
    <w:rsid w:val="00F063FF"/>
    <w:rsid w:val="00F2017C"/>
    <w:rsid w:val="00F30663"/>
    <w:rsid w:val="00F40C93"/>
    <w:rsid w:val="00F414C4"/>
    <w:rsid w:val="00F430D8"/>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851A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14AC7-03DD-4845-93A7-A77C8CC57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2021-01-08T19:24:00Z</dcterms:created>
  <dcterms:modified xsi:type="dcterms:W3CDTF">2021-01-08T19:24:00Z</dcterms:modified>
</cp:coreProperties>
</file>