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459C3">
        <w:rPr>
          <w:b/>
        </w:rPr>
        <w:t>2</w:t>
      </w:r>
      <w:r w:rsidR="00643282">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459C3">
        <w:rPr>
          <w:b/>
        </w:rPr>
        <w:t>19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56A3" w:rsidP="00042BEA">
            <w:pPr>
              <w:tabs>
                <w:tab w:val="left" w:pos="284"/>
              </w:tabs>
              <w:spacing w:line="240" w:lineRule="exact"/>
            </w:pPr>
            <w:r>
              <w:t xml:space="preserve">Haydi Farklı Anlatalım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E56A3" w:rsidP="002A0001">
            <w:r w:rsidRPr="001E56A3">
              <w:t>G.4.1.3. Görsel sanat çalışmasında kompozisyon birliğini oluşturmak için seçimler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E56A3" w:rsidP="001B6BBA">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w:t>
            </w:r>
            <w:r w:rsidR="00D446BB">
              <w:rPr>
                <w:iCs/>
              </w:rPr>
              <w:t>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E56A3" w:rsidP="001E56A3">
            <w:pPr>
              <w:autoSpaceDE w:val="0"/>
              <w:autoSpaceDN w:val="0"/>
              <w:adjustRightInd w:val="0"/>
            </w:pPr>
            <w:r>
              <w:t>Görsel sanat çalışmasında sanat elemanları ve tasarım ilkelerinin bir kompozisyon dâhilinde kullanılması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9459C3">
        <w:rPr>
          <w:b/>
        </w:rPr>
        <w:t>2</w:t>
      </w:r>
      <w:r w:rsidR="00643282">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ABA" w:rsidRDefault="00162ABA" w:rsidP="00161E3C">
      <w:r>
        <w:separator/>
      </w:r>
    </w:p>
  </w:endnote>
  <w:endnote w:type="continuationSeparator" w:id="0">
    <w:p w:rsidR="00162ABA" w:rsidRDefault="00162AB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ABA" w:rsidRDefault="00162ABA" w:rsidP="00161E3C">
      <w:r>
        <w:separator/>
      </w:r>
    </w:p>
  </w:footnote>
  <w:footnote w:type="continuationSeparator" w:id="0">
    <w:p w:rsidR="00162ABA" w:rsidRDefault="00162AB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2ABA"/>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01C2"/>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43282"/>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459C3"/>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D10B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CA55B-9E56-44D6-9151-E3004C84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2021-02-19T20:13:00Z</dcterms:created>
  <dcterms:modified xsi:type="dcterms:W3CDTF">2021-02-19T20:13:00Z</dcterms:modified>
</cp:coreProperties>
</file>