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648D1">
        <w:rPr>
          <w:b/>
        </w:rPr>
        <w:t>2</w:t>
      </w:r>
      <w:r w:rsidR="00A70951">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5648D1">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F3C48" w:rsidP="00042BEA">
            <w:pPr>
              <w:tabs>
                <w:tab w:val="left" w:pos="284"/>
              </w:tabs>
              <w:spacing w:line="240" w:lineRule="exact"/>
            </w:pPr>
            <w:r>
              <w:t>Motiflerimi Oluşturuyorum</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CB40E1" w:rsidP="002A0001">
            <w:r w:rsidRPr="00CB40E1">
              <w:t>G.4.1.4. İki boyutlu yüzey üzerinde derinlik etkisi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082133" w:rsidP="001B6BBA">
            <w:pPr>
              <w:pStyle w:val="ListeParagraf"/>
              <w:numPr>
                <w:ilvl w:val="0"/>
                <w:numId w:val="27"/>
              </w:numPr>
              <w:autoSpaceDE w:val="0"/>
              <w:autoSpaceDN w:val="0"/>
              <w:adjustRightInd w:val="0"/>
              <w:rPr>
                <w:iCs/>
              </w:rPr>
            </w:pPr>
            <w:r>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B40E1" w:rsidP="00CB40E1">
            <w:pPr>
              <w:autoSpaceDE w:val="0"/>
              <w:autoSpaceDN w:val="0"/>
              <w:adjustRightInd w:val="0"/>
            </w:pPr>
            <w:r>
              <w:t>Oluşturulan biçimlerle derinlik etkisi sağlamak için üst üste yerleştirme, ölçüde değişiklik ve kompozisyonda 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5648D1">
        <w:rPr>
          <w:b/>
        </w:rPr>
        <w:t>2</w:t>
      </w:r>
      <w:r w:rsidR="00A70951">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91F" w:rsidRDefault="0010291F" w:rsidP="00161E3C">
      <w:r>
        <w:separator/>
      </w:r>
    </w:p>
  </w:endnote>
  <w:endnote w:type="continuationSeparator" w:id="0">
    <w:p w:rsidR="0010291F" w:rsidRDefault="001029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91F" w:rsidRDefault="0010291F" w:rsidP="00161E3C">
      <w:r>
        <w:separator/>
      </w:r>
    </w:p>
  </w:footnote>
  <w:footnote w:type="continuationSeparator" w:id="0">
    <w:p w:rsidR="0010291F" w:rsidRDefault="001029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91F"/>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5C0D"/>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648D1"/>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0951"/>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28A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62C3B-388A-47E9-8C86-F7E9D73E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2021-02-26T21:26:00Z</dcterms:created>
  <dcterms:modified xsi:type="dcterms:W3CDTF">2021-02-26T21:26:00Z</dcterms:modified>
</cp:coreProperties>
</file>