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6224DE">
        <w:rPr>
          <w:b/>
        </w:rPr>
        <w:t>2</w:t>
      </w:r>
      <w:r w:rsidR="00E37387">
        <w:rPr>
          <w:b/>
        </w:rPr>
        <w:t>1</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E37387">
        <w:rPr>
          <w:b/>
        </w:rPr>
        <w:t>28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E85A30" w:rsidP="00042BEA">
            <w:pPr>
              <w:tabs>
                <w:tab w:val="left" w:pos="284"/>
              </w:tabs>
              <w:spacing w:line="240" w:lineRule="exact"/>
            </w:pPr>
            <w:r>
              <w:t>Ören Yerinden Müzeye</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E85A30" w:rsidP="00092398">
            <w:pPr>
              <w:autoSpaceDE w:val="0"/>
              <w:autoSpaceDN w:val="0"/>
              <w:adjustRightInd w:val="0"/>
              <w:rPr>
                <w:bCs/>
              </w:rPr>
            </w:pPr>
            <w:r w:rsidRPr="00E85A30">
              <w:rPr>
                <w:bCs/>
              </w:rPr>
              <w:t>G.1.2.2. Müze, sanat galerisi, sanatçı atölyesi, ören yeri vb. ile ilgili izlenimlerini söyler.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Default="00E85A30" w:rsidP="000B3A9B">
            <w:pPr>
              <w:pStyle w:val="ListeParagraf"/>
              <w:numPr>
                <w:ilvl w:val="0"/>
                <w:numId w:val="26"/>
              </w:numPr>
              <w:autoSpaceDE w:val="0"/>
              <w:autoSpaceDN w:val="0"/>
              <w:adjustRightInd w:val="0"/>
              <w:rPr>
                <w:iCs/>
              </w:rPr>
            </w:pPr>
            <w:r>
              <w:rPr>
                <w:iCs/>
              </w:rPr>
              <w:t>Öğrenciler ören yerine götürülür ya da onlara ören yeri fotoğrafı gösterilir. Öğrencilere aşağıdaki sorular yöneltilerek konuşmaları sağlanır:</w:t>
            </w:r>
          </w:p>
          <w:p w:rsidR="00E85A30" w:rsidRDefault="00E85A30" w:rsidP="00E85A30">
            <w:pPr>
              <w:pStyle w:val="ListeParagraf"/>
              <w:numPr>
                <w:ilvl w:val="0"/>
                <w:numId w:val="27"/>
              </w:numPr>
              <w:autoSpaceDE w:val="0"/>
              <w:autoSpaceDN w:val="0"/>
              <w:adjustRightInd w:val="0"/>
              <w:rPr>
                <w:iCs/>
              </w:rPr>
            </w:pPr>
            <w:r>
              <w:rPr>
                <w:iCs/>
              </w:rPr>
              <w:t>Burada neler görüyorsunuz?</w:t>
            </w:r>
          </w:p>
          <w:p w:rsidR="00E85A30" w:rsidRDefault="00E85A30" w:rsidP="00E85A30">
            <w:pPr>
              <w:pStyle w:val="ListeParagraf"/>
              <w:numPr>
                <w:ilvl w:val="0"/>
                <w:numId w:val="27"/>
              </w:numPr>
              <w:autoSpaceDE w:val="0"/>
              <w:autoSpaceDN w:val="0"/>
              <w:adjustRightInd w:val="0"/>
              <w:rPr>
                <w:iCs/>
              </w:rPr>
            </w:pPr>
            <w:r>
              <w:rPr>
                <w:iCs/>
              </w:rPr>
              <w:t>Sizce bu görüntüler neye benziyor?</w:t>
            </w:r>
          </w:p>
          <w:p w:rsidR="00E85A30" w:rsidRDefault="00E85A30" w:rsidP="00E85A30">
            <w:pPr>
              <w:pStyle w:val="ListeParagraf"/>
              <w:numPr>
                <w:ilvl w:val="0"/>
                <w:numId w:val="27"/>
              </w:numPr>
              <w:autoSpaceDE w:val="0"/>
              <w:autoSpaceDN w:val="0"/>
              <w:adjustRightInd w:val="0"/>
              <w:rPr>
                <w:iCs/>
              </w:rPr>
            </w:pPr>
            <w:r>
              <w:rPr>
                <w:iCs/>
              </w:rPr>
              <w:t>Eskiden burada insanlar yaşamış olabilirler mi? Nereden anladınız?</w:t>
            </w:r>
          </w:p>
          <w:p w:rsidR="00E85A30" w:rsidRDefault="00E85A30" w:rsidP="00E85A30">
            <w:pPr>
              <w:pStyle w:val="ListeParagraf"/>
              <w:numPr>
                <w:ilvl w:val="0"/>
                <w:numId w:val="27"/>
              </w:numPr>
              <w:autoSpaceDE w:val="0"/>
              <w:autoSpaceDN w:val="0"/>
              <w:adjustRightInd w:val="0"/>
              <w:rPr>
                <w:iCs/>
              </w:rPr>
            </w:pPr>
            <w:r>
              <w:rPr>
                <w:iCs/>
              </w:rPr>
              <w:t>Sizce burada daha önce yaşamış insanlar hangi eşyaları kullanıyorlardı?</w:t>
            </w:r>
          </w:p>
          <w:p w:rsidR="00E85A30" w:rsidRDefault="00E85A30" w:rsidP="00E85A30">
            <w:pPr>
              <w:pStyle w:val="ListeParagraf"/>
              <w:numPr>
                <w:ilvl w:val="0"/>
                <w:numId w:val="27"/>
              </w:numPr>
              <w:autoSpaceDE w:val="0"/>
              <w:autoSpaceDN w:val="0"/>
              <w:adjustRightInd w:val="0"/>
              <w:rPr>
                <w:iCs/>
              </w:rPr>
            </w:pPr>
            <w:r>
              <w:rPr>
                <w:iCs/>
              </w:rPr>
              <w:t>Kullandıkları eşyalar sizce şimdi nerede?</w:t>
            </w:r>
          </w:p>
          <w:p w:rsidR="00E85A30" w:rsidRPr="00E85A30" w:rsidRDefault="00E85A30" w:rsidP="00E85A30">
            <w:pPr>
              <w:pStyle w:val="ListeParagraf"/>
              <w:numPr>
                <w:ilvl w:val="0"/>
                <w:numId w:val="27"/>
              </w:numPr>
              <w:autoSpaceDE w:val="0"/>
              <w:autoSpaceDN w:val="0"/>
              <w:adjustRightInd w:val="0"/>
              <w:rPr>
                <w:iCs/>
              </w:rPr>
            </w:pPr>
            <w:r>
              <w:rPr>
                <w:iCs/>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85A30" w:rsidP="00E85A30">
            <w:pPr>
              <w:autoSpaceDE w:val="0"/>
              <w:autoSpaceDN w:val="0"/>
              <w:adjustRightInd w:val="0"/>
            </w:pPr>
            <w:r>
              <w:t>Gerçekleştirilecek müze, ören yeri, sanatçı atölyesi ziyareti veya müze, ören yeri ile ilgili video, film, belgesel, sanal tur izletimi sonrası veya müze, ören yeri, sanatçı atölyesi ile ilgili görseller gösterildikten sonra düşüncelerini söylemeleri istenir.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6224DE">
        <w:rPr>
          <w:b/>
        </w:rPr>
        <w:t>2</w:t>
      </w:r>
      <w:r w:rsidR="00E37387">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9E7" w:rsidRDefault="003469E7" w:rsidP="00161E3C">
      <w:r>
        <w:separator/>
      </w:r>
    </w:p>
  </w:endnote>
  <w:endnote w:type="continuationSeparator" w:id="0">
    <w:p w:rsidR="003469E7" w:rsidRDefault="003469E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9E7" w:rsidRDefault="003469E7" w:rsidP="00161E3C">
      <w:r>
        <w:separator/>
      </w:r>
    </w:p>
  </w:footnote>
  <w:footnote w:type="continuationSeparator" w:id="0">
    <w:p w:rsidR="003469E7" w:rsidRDefault="003469E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5"/>
  </w:num>
  <w:num w:numId="5">
    <w:abstractNumId w:val="26"/>
  </w:num>
  <w:num w:numId="6">
    <w:abstractNumId w:val="25"/>
  </w:num>
  <w:num w:numId="7">
    <w:abstractNumId w:val="8"/>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469E7"/>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224DE"/>
    <w:rsid w:val="0063145A"/>
    <w:rsid w:val="00635492"/>
    <w:rsid w:val="00640DB5"/>
    <w:rsid w:val="00651AEB"/>
    <w:rsid w:val="00652052"/>
    <w:rsid w:val="00652B8C"/>
    <w:rsid w:val="0066139F"/>
    <w:rsid w:val="00662647"/>
    <w:rsid w:val="00664D6B"/>
    <w:rsid w:val="0066793F"/>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37387"/>
    <w:rsid w:val="00E42134"/>
    <w:rsid w:val="00E4503F"/>
    <w:rsid w:val="00E51F0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93BB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AE40C-5D0E-4869-BD3F-20E88AB8A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2021-04-23T13:16:00Z</dcterms:created>
  <dcterms:modified xsi:type="dcterms:W3CDTF">2021-04-23T13:16:00Z</dcterms:modified>
</cp:coreProperties>
</file>