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1526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71B5E">
        <w:rPr>
          <w:b/>
        </w:rPr>
        <w:t>3</w:t>
      </w:r>
      <w:r w:rsidR="0018415B">
        <w:rPr>
          <w:b/>
        </w:rPr>
        <w:t>2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96CD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Halk Dansları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96CD6" w:rsidP="00E67278">
            <w:r w:rsidRPr="00D96CD6">
              <w:t>O.4.2.3.2. Kültürümüze ve diğer kültürlere ait halk danslarını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D96CD6" w:rsidRPr="00D96CD6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1.Halk Oyunları – Kafkas</w:t>
            </w:r>
          </w:p>
          <w:p w:rsidR="00D96CD6" w:rsidRPr="00D96CD6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2.Halk Oyunları – Zeybek</w:t>
            </w:r>
          </w:p>
          <w:p w:rsidR="0055624B" w:rsidRPr="0055624B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3.Halk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CD6" w:rsidRDefault="00D96CD6" w:rsidP="00D96CD6">
            <w:r>
              <w:t>“Kültürümü Tanıyorum” FEK’lerindeki etkinliklerden yararlanılabilir.</w:t>
            </w:r>
          </w:p>
          <w:p w:rsidR="00E251B6" w:rsidRPr="00A30483" w:rsidRDefault="00D96CD6" w:rsidP="00D96CD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1526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557" w:rsidRDefault="000B0557" w:rsidP="00161E3C">
      <w:r>
        <w:separator/>
      </w:r>
    </w:p>
  </w:endnote>
  <w:endnote w:type="continuationSeparator" w:id="0">
    <w:p w:rsidR="000B0557" w:rsidRDefault="000B05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557" w:rsidRDefault="000B0557" w:rsidP="00161E3C">
      <w:r>
        <w:separator/>
      </w:r>
    </w:p>
  </w:footnote>
  <w:footnote w:type="continuationSeparator" w:id="0">
    <w:p w:rsidR="000B0557" w:rsidRDefault="000B05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0557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8415B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526D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CF5E1C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31D9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1B5E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B5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0EF6E-8B1F-4687-AE2F-F8E7035D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2021-05-21T13:23:00Z</dcterms:created>
  <dcterms:modified xsi:type="dcterms:W3CDTF">2021-05-21T13:23:00Z</dcterms:modified>
</cp:coreProperties>
</file>