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1526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71B5E">
        <w:rPr>
          <w:b/>
        </w:rPr>
        <w:t>3</w:t>
      </w:r>
      <w:r w:rsidR="00476F4A">
        <w:rPr>
          <w:b/>
        </w:rPr>
        <w:t>4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7281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Oyunları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72815" w:rsidP="00E67278">
            <w:r w:rsidRPr="00372815">
              <w:t>BO.4.2.3.3. Kültürümüze ve diğer kültürlere ait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Mor Fiziksel Etkinlik Kartları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Geleneksel Çocuk Oyunları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1. Yedi Kale (Kule)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2. Hamam Kubbe</w:t>
            </w:r>
          </w:p>
          <w:p w:rsidR="0055624B" w:rsidRPr="0055624B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3. Çember Çevirme /Ayakkabı Saklama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2815" w:rsidRDefault="00372815" w:rsidP="00372815">
            <w:r>
              <w:t>“Geleneksel Çocuk Oyunları” (mor) FEK’lerindeki etkinlikler kullanılabilir.</w:t>
            </w:r>
          </w:p>
          <w:p w:rsidR="00E251B6" w:rsidRPr="00A30483" w:rsidRDefault="00372815" w:rsidP="0037281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1526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3BD" w:rsidRDefault="002623BD" w:rsidP="00161E3C">
      <w:r>
        <w:separator/>
      </w:r>
    </w:p>
  </w:endnote>
  <w:endnote w:type="continuationSeparator" w:id="0">
    <w:p w:rsidR="002623BD" w:rsidRDefault="002623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3BD" w:rsidRDefault="002623BD" w:rsidP="00161E3C">
      <w:r>
        <w:separator/>
      </w:r>
    </w:p>
  </w:footnote>
  <w:footnote w:type="continuationSeparator" w:id="0">
    <w:p w:rsidR="002623BD" w:rsidRDefault="002623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0557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8415B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623BD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2815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4A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526D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3B2D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CF5E1C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31D9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1B5E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C6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881C8-03AC-4997-BD97-5C19086B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2021-06-04T11:36:00Z</dcterms:created>
  <dcterms:modified xsi:type="dcterms:W3CDTF">2021-06-04T11:36:00Z</dcterms:modified>
</cp:coreProperties>
</file>