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452C8B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395357"/>
            <w:r>
              <w:rPr>
                <w:rFonts w:ascii="Tahoma" w:hAnsi="Tahoma" w:cs="Tahoma"/>
                <w:b/>
                <w:sz w:val="16"/>
                <w:szCs w:val="16"/>
              </w:rPr>
              <w:t>Ünite No</w:t>
            </w:r>
            <w:r w:rsidR="008544FA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52C8B" w:rsidRPr="00C2667D" w:rsidTr="008C6787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452C8B" w:rsidRPr="00523A61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Pr="00523A61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Eylül – 10 Eylül</w:t>
            </w:r>
          </w:p>
        </w:tc>
        <w:tc>
          <w:tcPr>
            <w:tcW w:w="425" w:type="dxa"/>
            <w:textDirection w:val="btLr"/>
            <w:vAlign w:val="center"/>
          </w:tcPr>
          <w:p w:rsidR="00452C8B" w:rsidRPr="00523A61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C6787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G.2.1.1. Görsel sanat çalışmasını oluştururken karşılaştığı sorunlara çeşitli çözümler bulur.</w:t>
            </w:r>
          </w:p>
        </w:tc>
        <w:tc>
          <w:tcPr>
            <w:tcW w:w="2268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formu kullanacağı sorgulatılır.</w:t>
            </w:r>
          </w:p>
        </w:tc>
        <w:tc>
          <w:tcPr>
            <w:tcW w:w="1560" w:type="dxa"/>
            <w:vMerge w:val="restart"/>
            <w:vAlign w:val="center"/>
          </w:tcPr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452C8B" w:rsidRPr="00881710" w:rsidRDefault="00452C8B" w:rsidP="00452C8B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formu kullanacağı sorgulatılır.</w:t>
            </w: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452C8B" w:rsidRPr="00C2667D" w:rsidTr="008C6787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Eylül – 17 Eylül</w:t>
            </w:r>
          </w:p>
        </w:tc>
        <w:tc>
          <w:tcPr>
            <w:tcW w:w="425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52C8B" w:rsidRDefault="00452C8B" w:rsidP="00452C8B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G.2.1.2. Görsel sanat çalışmasını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oluştururken beklenmedik/öngörülemeyen sonuçların ortaya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çıkabileceğini fark eder.</w:t>
            </w:r>
          </w:p>
        </w:tc>
        <w:tc>
          <w:tcPr>
            <w:tcW w:w="2268" w:type="dxa"/>
            <w:vAlign w:val="center"/>
          </w:tcPr>
          <w:p w:rsidR="00452C8B" w:rsidRPr="00C3159B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Yapılması planlanan ve düşünülen şeylerin çalışmaya başladıktan sonra o anki duruma ve sürece bağlı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değişebileceği, bunun da olağan olduğu üzerinde durulur.</w:t>
            </w:r>
          </w:p>
        </w:tc>
        <w:tc>
          <w:tcPr>
            <w:tcW w:w="1560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52C8B" w:rsidRPr="00C3159B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Yapılması planlanan ve düşünülen şeylerin çalışmaya başladıktan sonra o anki duruma ve sürece bağlı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değişebileceği, bunun da olağan olduğu üzerinde durulur.</w:t>
            </w: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452C8B" w:rsidRPr="00C2667D" w:rsidTr="008C6787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Eylül – 24 Eylül</w:t>
            </w:r>
          </w:p>
        </w:tc>
        <w:tc>
          <w:tcPr>
            <w:tcW w:w="425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52C8B" w:rsidRDefault="00452C8B" w:rsidP="00452C8B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G.2.1.3. Çalışmasına hayallerini yansıtır.</w:t>
            </w:r>
          </w:p>
        </w:tc>
        <w:tc>
          <w:tcPr>
            <w:tcW w:w="2268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Hayal kurmanın ne olduğu örneklendirilerek öğrencilere bununla ilgili çalışma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yaptırılır.</w:t>
            </w:r>
          </w:p>
        </w:tc>
        <w:tc>
          <w:tcPr>
            <w:tcW w:w="1560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Hayal kurmanın ne olduğu örneklendirilerek öğrencilere bununla ilgili çalışma yaptırılır.</w:t>
            </w: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452C8B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943BB5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A46D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A46D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52C8B" w:rsidRPr="00C2667D" w:rsidTr="008C6787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Eylül – 01 Ekim</w:t>
            </w:r>
          </w:p>
        </w:tc>
        <w:tc>
          <w:tcPr>
            <w:tcW w:w="425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52C8B" w:rsidRDefault="00452C8B" w:rsidP="00452C8B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G.2.1.4. Farklı yazılı kaynak, kavram ve temalardan esinlenerek görsel sanat çalışmasını oluşturur.</w:t>
            </w:r>
          </w:p>
        </w:tc>
        <w:tc>
          <w:tcPr>
            <w:tcW w:w="2268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452C8B" w:rsidRPr="00881710" w:rsidRDefault="00452C8B" w:rsidP="00452C8B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452C8B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 Ekim – 8 Ekim</w:t>
            </w:r>
          </w:p>
        </w:tc>
        <w:tc>
          <w:tcPr>
            <w:tcW w:w="425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52C8B" w:rsidRDefault="00452C8B" w:rsidP="00452C8B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G.2.1.5. Görsel sanat çalışmasında ön ve arka planı kullanır.</w:t>
            </w:r>
          </w:p>
        </w:tc>
        <w:tc>
          <w:tcPr>
            <w:tcW w:w="2268" w:type="dxa"/>
            <w:vAlign w:val="center"/>
          </w:tcPr>
          <w:p w:rsidR="00452C8B" w:rsidRPr="00C3159B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İki boyutlu sanat eserleri üzerinde ön ve arka planın ne olduğu üzerinde durulur. Sonra aile kavramının ele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alındığı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bir resim yapmaları istenebilir. Kazanımla ilgili değerler üzerinde durulmalıdır.</w:t>
            </w:r>
          </w:p>
        </w:tc>
        <w:tc>
          <w:tcPr>
            <w:tcW w:w="1560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52C8B" w:rsidRPr="00C3159B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İki boyutlu sanat eserleri üzerinde ön ve arka planın ne olduğu üzerinde durulur. Sonra aile kavramının ele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alındığı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bir resim yapmaları istenebilir. Kazanımla ilgili değerler üzerinde durulmalıdır.</w:t>
            </w: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452C8B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Ekim – 15 Ekim</w:t>
            </w:r>
          </w:p>
        </w:tc>
        <w:tc>
          <w:tcPr>
            <w:tcW w:w="425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52C8B" w:rsidRDefault="00452C8B" w:rsidP="00452C8B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452C8B" w:rsidRPr="00D77AE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G.2.1.6. Görsel sanat çalışmasında ölçü ve oran-orantıya göre objeleri yerleştirir</w:t>
            </w:r>
          </w:p>
        </w:tc>
        <w:tc>
          <w:tcPr>
            <w:tcW w:w="2268" w:type="dxa"/>
            <w:vAlign w:val="center"/>
          </w:tcPr>
          <w:p w:rsidR="00452C8B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52C8B" w:rsidRPr="00D77AE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452C8B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270EC3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52C8B" w:rsidRPr="00C2667D" w:rsidTr="008C6787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Ekim – 22 Ekim</w:t>
            </w:r>
          </w:p>
        </w:tc>
        <w:tc>
          <w:tcPr>
            <w:tcW w:w="425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52C8B" w:rsidRDefault="00452C8B" w:rsidP="00452C8B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G.2.1.7. Görsel sanat çalışmasını oluşturmak için gözleme dayalı çizimler yapar.</w:t>
            </w:r>
          </w:p>
        </w:tc>
        <w:tc>
          <w:tcPr>
            <w:tcW w:w="2268" w:type="dxa"/>
            <w:vAlign w:val="center"/>
          </w:tcPr>
          <w:p w:rsidR="00452C8B" w:rsidRPr="00C3159B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Okul bahçesinden, sınıftaki bir nesneden, çiçekten, oyuncaklarından vb. yola çıkarak çizim yapmaları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durulur.</w:t>
            </w:r>
          </w:p>
        </w:tc>
        <w:tc>
          <w:tcPr>
            <w:tcW w:w="1560" w:type="dxa"/>
            <w:vMerge w:val="restart"/>
            <w:vAlign w:val="center"/>
          </w:tcPr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452C8B" w:rsidRPr="00881710" w:rsidRDefault="00452C8B" w:rsidP="00452C8B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52C8B" w:rsidRPr="00B20DD4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Okul bahçesinden, sınıftaki bir nesneden, çiçekten, oyuncaklarından vb. yola çıkarak çizim yapmaları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 xml:space="preserve"> durulur.</w:t>
            </w: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452C8B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25 Ekim – 28 Ekim </w:t>
            </w:r>
          </w:p>
        </w:tc>
        <w:tc>
          <w:tcPr>
            <w:tcW w:w="425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52C8B" w:rsidRDefault="00452C8B" w:rsidP="00452C8B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G.2.1.8. Günlük yaşamından yola çıkarak görsel sanat çalışmasını oluşturur</w:t>
            </w:r>
          </w:p>
        </w:tc>
        <w:tc>
          <w:tcPr>
            <w:tcW w:w="2268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Doğal çevreyi bozan ve onu yok eden olgular üzerinde durulabilir. Afişin ne olduğu ve niçin yapıldığı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açıklanabilir. Çevrelerindeki bu olgulara örnek vermeleri ve sonrasında çevre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duyarlılığı konusunda afiş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yapmaları istenebilir.</w:t>
            </w:r>
          </w:p>
        </w:tc>
        <w:tc>
          <w:tcPr>
            <w:tcW w:w="1560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Doğal çevreyi bozan ve onu yok eden olgular üzerinde durulabilir. Afişin ne olduğu ve niçin yapıldığı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açıklanabilir. Çevrelerindeki bu olgulara örnek vermeleri ve sonrasında çevre duyarlılığı konusunda afiş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yapmaları istenebilir.</w:t>
            </w: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452C8B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01 Kasım – 05 Kasım</w:t>
            </w:r>
          </w:p>
        </w:tc>
        <w:tc>
          <w:tcPr>
            <w:tcW w:w="425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52C8B" w:rsidRDefault="00452C8B" w:rsidP="00452C8B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452C8B" w:rsidRPr="00D77AE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G.2.1.9. Farklı materyalleri kullanarak üç boyutlu çalışma yapar.</w:t>
            </w:r>
          </w:p>
        </w:tc>
        <w:tc>
          <w:tcPr>
            <w:tcW w:w="2268" w:type="dxa"/>
            <w:vAlign w:val="center"/>
          </w:tcPr>
          <w:p w:rsidR="00452C8B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Bu çalışmalar oluşturulurken elle şekillendirme tekniği kullanılabilir. Bu kapsamda basit şekilde hayvan,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meyve ve günlük kullanım eşyaları gibi şekillendirmeler yapılabilir.</w:t>
            </w:r>
          </w:p>
        </w:tc>
        <w:tc>
          <w:tcPr>
            <w:tcW w:w="1560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52C8B" w:rsidRPr="00D77AE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Bu çalışmalar oluşturulurken elle şekillendirme tekniği kullanılabilir. Bu kapsamda basit şekilde hayvan,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meyve ve günlük kullanım eşyaları gibi şekillendirmeler yapılabilir.</w:t>
            </w: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13CB3" w:rsidRDefault="00B13CB3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452C8B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AD539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52C8B" w:rsidRPr="00C2667D" w:rsidTr="008C6787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Kasım – 12 Kasım</w:t>
            </w:r>
          </w:p>
        </w:tc>
        <w:tc>
          <w:tcPr>
            <w:tcW w:w="425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G.2.1.10. Görsel sanat çalışmasını oluştururken sanat elemanlarını kullanır.</w:t>
            </w:r>
          </w:p>
        </w:tc>
        <w:tc>
          <w:tcPr>
            <w:tcW w:w="2268" w:type="dxa"/>
            <w:vAlign w:val="center"/>
          </w:tcPr>
          <w:p w:rsidR="00452C8B" w:rsidRPr="00B20DD4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Renk: Ara renk</w:t>
            </w:r>
          </w:p>
          <w:p w:rsidR="00452C8B" w:rsidRPr="00B20DD4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Form: Küp, silindir, piramit, koni, küre vb. üç boyutlu form</w:t>
            </w:r>
          </w:p>
          <w:p w:rsidR="00452C8B" w:rsidRPr="00B20DD4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Çizgi: Dikey, yatay, diyagonal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Biçim/Şekil: İki boyutlu geometrik ve organik</w:t>
            </w:r>
          </w:p>
        </w:tc>
        <w:tc>
          <w:tcPr>
            <w:tcW w:w="1560" w:type="dxa"/>
            <w:vAlign w:val="center"/>
          </w:tcPr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</w:t>
            </w: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452C8B" w:rsidRPr="00523A61" w:rsidRDefault="00452C8B" w:rsidP="00452C8B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</w:tc>
        <w:tc>
          <w:tcPr>
            <w:tcW w:w="2268" w:type="dxa"/>
            <w:vAlign w:val="center"/>
          </w:tcPr>
          <w:p w:rsidR="00452C8B" w:rsidRPr="00B20DD4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Renk: Ara renk</w:t>
            </w:r>
          </w:p>
          <w:p w:rsidR="00452C8B" w:rsidRPr="00B20DD4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Form: Küp, silindir, piramit, koni, küre vb. üç boyutlu form</w:t>
            </w:r>
          </w:p>
          <w:p w:rsidR="00452C8B" w:rsidRPr="00B20DD4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Çizgi: Dikey, yatay, diyagonal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Biçim/Şekil: İki boyutlu geometrik ve organik</w:t>
            </w: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452C8B" w:rsidRPr="00C2667D" w:rsidTr="004718DF">
        <w:trPr>
          <w:trHeight w:val="154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15 - 19 Kasım</w:t>
            </w:r>
          </w:p>
        </w:tc>
        <w:tc>
          <w:tcPr>
            <w:tcW w:w="425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452C8B" w:rsidRPr="004718DF" w:rsidRDefault="00452C8B" w:rsidP="00452C8B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4718DF">
              <w:rPr>
                <w:rFonts w:ascii="Tahoma" w:hAnsi="Tahoma" w:cs="Tahoma"/>
                <w:sz w:val="40"/>
                <w:szCs w:val="40"/>
              </w:rPr>
              <w:t>1.ARA TATİL</w:t>
            </w:r>
          </w:p>
        </w:tc>
      </w:tr>
      <w:tr w:rsidR="00452C8B" w:rsidRPr="00C2667D" w:rsidTr="00B43D3B">
        <w:trPr>
          <w:trHeight w:val="201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 w:rsidR="00B43D3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– 26 Kasım</w:t>
            </w:r>
          </w:p>
        </w:tc>
        <w:tc>
          <w:tcPr>
            <w:tcW w:w="425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G.2.2.1. Türk kültürüne ait mimari elemanları açıklar.</w:t>
            </w:r>
          </w:p>
        </w:tc>
        <w:tc>
          <w:tcPr>
            <w:tcW w:w="2268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Cumba, kerpiç, dikdörtgen pencere, avlu, çatı, tavan, kapı gibi mimari elemanlar örnekler üzerinden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gösterilir.</w:t>
            </w:r>
          </w:p>
        </w:tc>
        <w:tc>
          <w:tcPr>
            <w:tcW w:w="1560" w:type="dxa"/>
            <w:vMerge w:val="restart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Cumba, kerpiç, dikdörtgen pencere, avlu, çatı, tavan, kapı gibi mimari elemanlar örnekler üzerinden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gösterilir.</w:t>
            </w: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452C8B" w:rsidRPr="00C2667D" w:rsidTr="00452C8B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Kasım – 3 Aralık</w:t>
            </w:r>
          </w:p>
        </w:tc>
        <w:tc>
          <w:tcPr>
            <w:tcW w:w="425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452C8B" w:rsidRPr="00D77AE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G.2.2.2. Sanat eserlerindeki farklı kültürlere ait motifleri inceler.</w:t>
            </w:r>
          </w:p>
        </w:tc>
        <w:tc>
          <w:tcPr>
            <w:tcW w:w="2268" w:type="dxa"/>
            <w:vAlign w:val="center"/>
          </w:tcPr>
          <w:p w:rsidR="00452C8B" w:rsidRPr="00B20DD4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Özellikle sembolik anlamlar taşıyan yerel ve evrensel motifler üzerinde durulur. Yaratıcı drama yönteminden</w:t>
            </w:r>
          </w:p>
          <w:p w:rsidR="00452C8B" w:rsidRPr="00B20DD4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yararlanılarak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 xml:space="preserve"> grup çalışması ile incelenen motifler canlandırılabilir. Kazanımla ilgili değerler üzerinde</w:t>
            </w:r>
          </w:p>
          <w:p w:rsidR="00452C8B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durulmalıdır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60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52C8B" w:rsidRPr="00B20DD4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Özellikle sembolik anlamlar taşıyan yerel ve evrensel motifler üzerinde durulur. Yaratıcı drama yönteminden</w:t>
            </w:r>
          </w:p>
          <w:p w:rsidR="00452C8B" w:rsidRPr="00B20DD4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yararlanılarak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 xml:space="preserve"> grup çalışması ile incelenen motifler canlandırılabilir. Kazanımla ilgili değerler üzerinde</w:t>
            </w:r>
          </w:p>
          <w:p w:rsidR="00452C8B" w:rsidRPr="00D77AE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durulmalıdır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13CB3" w:rsidRDefault="00B13CB3" w:rsidP="00EB45D5">
      <w:bookmarkStart w:id="2" w:name="_GoBack"/>
      <w:bookmarkEnd w:id="2"/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452C8B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0E15E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52C8B" w:rsidRPr="00C2667D" w:rsidTr="008C6787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Aralık – 10 Aralık</w:t>
            </w:r>
          </w:p>
        </w:tc>
        <w:tc>
          <w:tcPr>
            <w:tcW w:w="425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G.2.2.3. Geleneksel Türk sanatlarından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örnekler verir.</w:t>
            </w:r>
          </w:p>
        </w:tc>
        <w:tc>
          <w:tcPr>
            <w:tcW w:w="2268" w:type="dxa"/>
            <w:vAlign w:val="center"/>
          </w:tcPr>
          <w:p w:rsidR="00452C8B" w:rsidRPr="00B20DD4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Geleneksel Türk sanatları üzerinde durulur. Ebru, minyatür, çini vb. örnekler gösterilir. Aralarındaki farklar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açıklanır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>. 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452C8B" w:rsidRPr="00881710" w:rsidRDefault="00452C8B" w:rsidP="00452C8B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52C8B" w:rsidRPr="00B20DD4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Geleneksel Türk sanatları üzerinde durulur. Ebru, minyatür, çini vb. örnekler gösterilir. Aralarındaki farklar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açıklanır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>. Kazanımla ilgili değerler üzerinde durulmalıdır.</w:t>
            </w: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452C8B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Aralık – 17 Aralık</w:t>
            </w:r>
          </w:p>
        </w:tc>
        <w:tc>
          <w:tcPr>
            <w:tcW w:w="425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G.2.2.4. Müze, sanat galerisi, sanat atölyesi, ören yeri vb. mekânların sanat açısından önemini ifade eder.</w:t>
            </w:r>
          </w:p>
        </w:tc>
        <w:tc>
          <w:tcPr>
            <w:tcW w:w="2268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Müze Gezisi</w:t>
            </w:r>
          </w:p>
        </w:tc>
        <w:tc>
          <w:tcPr>
            <w:tcW w:w="1560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452C8B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Aralık – 24 Aralık</w:t>
            </w:r>
          </w:p>
        </w:tc>
        <w:tc>
          <w:tcPr>
            <w:tcW w:w="425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452C8B" w:rsidRPr="00D77AE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G.2.2.5. Diğer kültürlere ait mimari elemanları açıklar.</w:t>
            </w:r>
          </w:p>
        </w:tc>
        <w:tc>
          <w:tcPr>
            <w:tcW w:w="2268" w:type="dxa"/>
            <w:vAlign w:val="center"/>
          </w:tcPr>
          <w:p w:rsidR="00452C8B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Geleneksel Japon evleri, Eskimo evleri vb. yaşam mekânları örnek gösterilir.</w:t>
            </w:r>
          </w:p>
        </w:tc>
        <w:tc>
          <w:tcPr>
            <w:tcW w:w="1560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52C8B" w:rsidRPr="00D77AE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Geleneksel Japon evleri, Eskimo evleri vb. yaşam mekânları örnek gösterilir.</w:t>
            </w: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0E15E7" w:rsidRDefault="000E15E7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524751328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52C8B" w:rsidRPr="00C2667D" w:rsidTr="008C6787">
        <w:trPr>
          <w:trHeight w:val="20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27 - 31 Aralık</w:t>
            </w:r>
          </w:p>
        </w:tc>
        <w:tc>
          <w:tcPr>
            <w:tcW w:w="425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G.2.3.1. Sanat eserinin konusunu söyler</w:t>
            </w:r>
          </w:p>
        </w:tc>
        <w:tc>
          <w:tcPr>
            <w:tcW w:w="2268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Konusu figüratif, portre, natürmort ve peyzaj olan sanat eseri örnekleri gösterilerek aralarındaki farklar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560" w:type="dxa"/>
            <w:vMerge w:val="restart"/>
            <w:vAlign w:val="center"/>
          </w:tcPr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452C8B" w:rsidRPr="00881710" w:rsidRDefault="00452C8B" w:rsidP="00452C8B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Konusu figüratif, portre, natürmort ve peyzaj olan sanat eseri örnekleri gösterilerek aralarındaki farklar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452C8B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– 7 Ocak</w:t>
            </w:r>
          </w:p>
        </w:tc>
        <w:tc>
          <w:tcPr>
            <w:tcW w:w="425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G.2.3.2. Kendisinin ve akranlarının çalışmalarındaki fikirleri ve duyguları yorumlar.</w:t>
            </w:r>
          </w:p>
        </w:tc>
        <w:tc>
          <w:tcPr>
            <w:tcW w:w="2268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F64CB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452C8B" w:rsidRPr="00C2667D" w:rsidTr="008C6787">
        <w:trPr>
          <w:trHeight w:val="195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Ocak</w:t>
            </w:r>
          </w:p>
        </w:tc>
        <w:tc>
          <w:tcPr>
            <w:tcW w:w="425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C6787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G.2.1.1. Görsel sanat çalışmasını oluştururken karşılaştığı sorunlara çeşitli çözümler bulur.</w:t>
            </w:r>
          </w:p>
        </w:tc>
        <w:tc>
          <w:tcPr>
            <w:tcW w:w="2268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formu kullanacağı sorgulatılır.</w:t>
            </w:r>
          </w:p>
        </w:tc>
        <w:tc>
          <w:tcPr>
            <w:tcW w:w="1560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52C8B" w:rsidRPr="00D77AE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formu kullanacağı sorgulatılır.</w:t>
            </w: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452C8B" w:rsidRPr="00C2667D" w:rsidTr="008C6787">
        <w:trPr>
          <w:trHeight w:val="195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OCAK</w:t>
            </w:r>
          </w:p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– 21 Ocak</w:t>
            </w:r>
          </w:p>
        </w:tc>
        <w:tc>
          <w:tcPr>
            <w:tcW w:w="425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417" w:type="dxa"/>
            <w:vAlign w:val="center"/>
          </w:tcPr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C6787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G.2.1.1. Görsel sanat çalışmasını oluştururken karşılaştığı sorunlara çeşitli çözümler bulur.</w:t>
            </w:r>
          </w:p>
        </w:tc>
        <w:tc>
          <w:tcPr>
            <w:tcW w:w="2268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formu kullanacağı sorgulatılır.</w:t>
            </w:r>
          </w:p>
        </w:tc>
        <w:tc>
          <w:tcPr>
            <w:tcW w:w="1560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52C8B" w:rsidRPr="00D77AE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formu kullanacağı sorgulatılır.</w:t>
            </w: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3"/>
    </w:tbl>
    <w:p w:rsid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</w:p>
    <w:p w:rsidR="00166C54" w:rsidRDefault="00166C54" w:rsidP="00F44024">
      <w:pPr>
        <w:jc w:val="center"/>
        <w:rPr>
          <w:rFonts w:ascii="Tahoma" w:hAnsi="Tahoma" w:cs="Tahoma"/>
          <w:sz w:val="40"/>
          <w:szCs w:val="40"/>
        </w:rPr>
      </w:pPr>
    </w:p>
    <w:p w:rsidR="00166C54" w:rsidRDefault="00166C54" w:rsidP="00F44024">
      <w:pPr>
        <w:jc w:val="center"/>
        <w:rPr>
          <w:rFonts w:ascii="Tahoma" w:hAnsi="Tahoma" w:cs="Tahoma"/>
          <w:sz w:val="40"/>
          <w:szCs w:val="40"/>
        </w:rPr>
      </w:pPr>
    </w:p>
    <w:p w:rsidR="00166C54" w:rsidRDefault="00166C54" w:rsidP="00F44024">
      <w:pPr>
        <w:jc w:val="center"/>
        <w:rPr>
          <w:rFonts w:ascii="Tahoma" w:hAnsi="Tahoma" w:cs="Tahoma"/>
          <w:sz w:val="40"/>
          <w:szCs w:val="40"/>
        </w:rPr>
      </w:pPr>
    </w:p>
    <w:p w:rsidR="00166C54" w:rsidRDefault="00166C54" w:rsidP="00F44024">
      <w:pPr>
        <w:jc w:val="center"/>
        <w:rPr>
          <w:rFonts w:ascii="Tahoma" w:hAnsi="Tahoma" w:cs="Tahoma"/>
          <w:sz w:val="40"/>
          <w:szCs w:val="40"/>
        </w:rPr>
      </w:pPr>
    </w:p>
    <w:p w:rsidR="00166C54" w:rsidRDefault="00166C54" w:rsidP="00F44024">
      <w:pPr>
        <w:jc w:val="center"/>
        <w:rPr>
          <w:rFonts w:ascii="Tahoma" w:hAnsi="Tahoma" w:cs="Tahoma"/>
          <w:sz w:val="40"/>
          <w:szCs w:val="40"/>
        </w:rPr>
      </w:pPr>
    </w:p>
    <w:p w:rsidR="00840783" w:rsidRP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  <w:r w:rsidRPr="00F44024">
        <w:rPr>
          <w:rFonts w:ascii="Tahoma" w:hAnsi="Tahoma" w:cs="Tahoma"/>
          <w:sz w:val="40"/>
          <w:szCs w:val="40"/>
        </w:rPr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452C8B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EF3F02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166C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166C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52C8B" w:rsidRPr="00C2667D" w:rsidTr="00166C54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 Şubat – 11 Şubat</w:t>
            </w:r>
          </w:p>
        </w:tc>
        <w:tc>
          <w:tcPr>
            <w:tcW w:w="425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52C8B" w:rsidRDefault="00452C8B" w:rsidP="00452C8B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G.2.1.2. Görsel sanat çalışmasını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oluştururken beklenmedik/öngörülemeyen sonuçların ortaya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çıkabileceğini fark eder.</w:t>
            </w:r>
          </w:p>
        </w:tc>
        <w:tc>
          <w:tcPr>
            <w:tcW w:w="2268" w:type="dxa"/>
            <w:vAlign w:val="center"/>
          </w:tcPr>
          <w:p w:rsidR="00452C8B" w:rsidRPr="00C3159B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Yapılması planlanan ve düşünülen şeylerin çalışmaya başladıktan sonra o anki duruma ve sürece bağlı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değişebileceği, bunun da olağan olduğu üzerinde durulur.</w:t>
            </w:r>
          </w:p>
        </w:tc>
        <w:tc>
          <w:tcPr>
            <w:tcW w:w="1560" w:type="dxa"/>
            <w:vMerge w:val="restart"/>
            <w:vAlign w:val="center"/>
          </w:tcPr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452C8B" w:rsidRPr="00881710" w:rsidRDefault="00452C8B" w:rsidP="00452C8B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52C8B" w:rsidRPr="00C3159B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Yapılması planlanan ve düşünülen şeylerin çalışmaya başladıktan sonra o anki duruma ve sürece bağlı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değişebileceği, bunun da olağan olduğu üzerinde durulur.</w:t>
            </w: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452C8B" w:rsidRPr="00C2667D" w:rsidTr="00166C54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Şubat – 18 Şubat</w:t>
            </w:r>
          </w:p>
        </w:tc>
        <w:tc>
          <w:tcPr>
            <w:tcW w:w="425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52C8B" w:rsidRDefault="00452C8B" w:rsidP="00452C8B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G.2.1.3. Çalışmasına hayallerini yansıtır.</w:t>
            </w:r>
          </w:p>
        </w:tc>
        <w:tc>
          <w:tcPr>
            <w:tcW w:w="2268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Hayal kurmanın ne olduğu örneklendirilerek öğrencilere bununla ilgili çalışma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yaptırılır.</w:t>
            </w:r>
          </w:p>
        </w:tc>
        <w:tc>
          <w:tcPr>
            <w:tcW w:w="1560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Hayal kurmanın ne olduğu örneklendirilerek öğrencilere bununla ilgili çalışma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yaptırılır.</w:t>
            </w: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452C8B" w:rsidRPr="00C2667D" w:rsidTr="00166C54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Şubat – 25 Şubat</w:t>
            </w:r>
          </w:p>
        </w:tc>
        <w:tc>
          <w:tcPr>
            <w:tcW w:w="425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52C8B" w:rsidRDefault="00452C8B" w:rsidP="00452C8B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G.2.1.4. Farklı yazılı kaynak, kavram ve temalardan esinlenerek görsel sanat çalışmasını oluşturur.</w:t>
            </w:r>
          </w:p>
        </w:tc>
        <w:tc>
          <w:tcPr>
            <w:tcW w:w="2268" w:type="dxa"/>
            <w:vAlign w:val="center"/>
          </w:tcPr>
          <w:p w:rsidR="00452C8B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52C8B" w:rsidRPr="00D77AE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EF3F02" w:rsidRDefault="00EF3F02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452C8B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166C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166C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52C8B" w:rsidRPr="00C2667D" w:rsidTr="00166C54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Şubat –4 Mart</w:t>
            </w:r>
          </w:p>
        </w:tc>
        <w:tc>
          <w:tcPr>
            <w:tcW w:w="425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52C8B" w:rsidRDefault="00452C8B" w:rsidP="00452C8B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G.2.1.5. Görsel sanat çalışmasında ön ve arka planı kullanır.</w:t>
            </w:r>
          </w:p>
        </w:tc>
        <w:tc>
          <w:tcPr>
            <w:tcW w:w="2268" w:type="dxa"/>
            <w:vAlign w:val="center"/>
          </w:tcPr>
          <w:p w:rsidR="00452C8B" w:rsidRPr="00C3159B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İki boyutlu sanat eserleri üzerinde ön ve arka planın ne olduğu üzerinde durulur. Sonra aile kavramının ele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alındığı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bir resim yapmaları istenebilir. 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452C8B" w:rsidRPr="00881710" w:rsidRDefault="00452C8B" w:rsidP="00452C8B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52C8B" w:rsidRPr="00C3159B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İki boyutlu sanat eserleri üzerinde ön ve arka planın ne olduğu üzerinde durulur. Sonra aile kavramının ele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alındığı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bir resim yapmaları istenebilir. Kazanımla ilgili değerler üzerinde durulmalıdır.</w:t>
            </w: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452C8B" w:rsidRPr="00C2667D" w:rsidTr="00166C54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Mart – 11 Mart</w:t>
            </w:r>
          </w:p>
        </w:tc>
        <w:tc>
          <w:tcPr>
            <w:tcW w:w="425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52C8B" w:rsidRDefault="00452C8B" w:rsidP="00452C8B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452C8B" w:rsidRPr="00D77AE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G.2.1.6. Görsel sanat çalışmasında ölçü ve oran-orantıya göre objeleri yerleştirir</w:t>
            </w:r>
          </w:p>
        </w:tc>
        <w:tc>
          <w:tcPr>
            <w:tcW w:w="2268" w:type="dxa"/>
            <w:vAlign w:val="center"/>
          </w:tcPr>
          <w:p w:rsidR="00452C8B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452C8B" w:rsidRPr="00C2667D" w:rsidTr="00166C54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Mart – 18 Mart</w:t>
            </w:r>
          </w:p>
        </w:tc>
        <w:tc>
          <w:tcPr>
            <w:tcW w:w="425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52C8B" w:rsidRDefault="00452C8B" w:rsidP="00452C8B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G.2.1.7. Görsel sanat çalışmasını oluşturmak için gözleme dayalı çizimler yapar.</w:t>
            </w:r>
          </w:p>
        </w:tc>
        <w:tc>
          <w:tcPr>
            <w:tcW w:w="2268" w:type="dxa"/>
            <w:vAlign w:val="center"/>
          </w:tcPr>
          <w:p w:rsidR="00452C8B" w:rsidRPr="00C3159B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Okul bahçesinden, sınıftaki bir nesneden, çiçekten, oyuncaklarından vb. yola çıkarak çizim yapmaları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durulur.</w:t>
            </w:r>
          </w:p>
        </w:tc>
        <w:tc>
          <w:tcPr>
            <w:tcW w:w="1560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52C8B" w:rsidRPr="00C3159B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Okul bahçesinden, sınıftaki bir nesneden, çiçekten, oyuncaklarından vb. yola çıkarak çizim yapmaları</w:t>
            </w:r>
          </w:p>
          <w:p w:rsidR="00452C8B" w:rsidRPr="00D77AE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durulur.</w:t>
            </w: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452C8B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11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75472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75472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52C8B" w:rsidRPr="00C2667D" w:rsidTr="0075472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Mart - 25 Mart</w:t>
            </w:r>
          </w:p>
        </w:tc>
        <w:tc>
          <w:tcPr>
            <w:tcW w:w="425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52C8B" w:rsidRDefault="00452C8B" w:rsidP="00452C8B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G.2.1.8. Günlük yaşamından yola çıkarak görsel sanat çalışmasını oluşturur</w:t>
            </w:r>
          </w:p>
        </w:tc>
        <w:tc>
          <w:tcPr>
            <w:tcW w:w="2268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Doğal çevreyi bozan ve onu yok eden olgular üzerinde durulabilir. Afişin ne olduğu ve niçin yapıldığı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açıklanabilir. Çevrelerindeki bu olgulara örnek vermeleri ve sonrasında çevre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duyarlılığı konusunda afiş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yapmaları istenebilir.</w:t>
            </w:r>
          </w:p>
        </w:tc>
        <w:tc>
          <w:tcPr>
            <w:tcW w:w="1560" w:type="dxa"/>
            <w:vMerge w:val="restart"/>
            <w:vAlign w:val="center"/>
          </w:tcPr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</w:t>
            </w: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452C8B" w:rsidRPr="00523A61" w:rsidRDefault="00452C8B" w:rsidP="00452C8B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</w:tc>
        <w:tc>
          <w:tcPr>
            <w:tcW w:w="2268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Doğal çevreyi bozan ve onu yok eden olgular üzerinde durulabilir. Afişin ne olduğu ve niçin yapıldığı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açıklanabilir. Çevrelerindeki bu olgulara örnek vermeleri ve sonrasında çevre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duyarlılığı konusunda afiş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yapmaları istenebilir.</w:t>
            </w: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452C8B" w:rsidRPr="00C2667D" w:rsidTr="0075472A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Mart – 1 Nisan</w:t>
            </w:r>
          </w:p>
        </w:tc>
        <w:tc>
          <w:tcPr>
            <w:tcW w:w="425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52C8B" w:rsidRDefault="00452C8B" w:rsidP="00452C8B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452C8B" w:rsidRPr="00D77AE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G.2.1.9. Farklı materyalleri kullanarak üç boyutlu çalışma yapar.</w:t>
            </w:r>
          </w:p>
        </w:tc>
        <w:tc>
          <w:tcPr>
            <w:tcW w:w="2268" w:type="dxa"/>
            <w:vAlign w:val="center"/>
          </w:tcPr>
          <w:p w:rsidR="00452C8B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Bu çalışmalar oluşturulurken elle şekillendirme tekniği kullanılabilir. Bu kapsamda basit şekilde hayvan,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meyve ve günlük kullanım eşyaları gibi şekillendirmeler yapılabilir.</w:t>
            </w:r>
          </w:p>
        </w:tc>
        <w:tc>
          <w:tcPr>
            <w:tcW w:w="1560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52C8B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Bu çalışmalar oluşturulurken elle şekillendirme tekniği kullanılabilir. Bu kapsamda basit şekilde hayvan,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meyve ve günlük kullanım eşyaları gibi şekillendirmeler yapılabilir.</w:t>
            </w: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452C8B" w:rsidRPr="00C2667D" w:rsidTr="0075472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Nisan – 08 Nisan</w:t>
            </w:r>
          </w:p>
        </w:tc>
        <w:tc>
          <w:tcPr>
            <w:tcW w:w="425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G.2.1.10. Görsel sanat çalışmasını oluştururken sanat elemanlarını kullanır.</w:t>
            </w:r>
          </w:p>
        </w:tc>
        <w:tc>
          <w:tcPr>
            <w:tcW w:w="2268" w:type="dxa"/>
            <w:vAlign w:val="center"/>
          </w:tcPr>
          <w:p w:rsidR="00452C8B" w:rsidRPr="00B20DD4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Renk: Ara renk</w:t>
            </w:r>
          </w:p>
          <w:p w:rsidR="00452C8B" w:rsidRPr="00B20DD4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Form: Küp, silindir, piramit, koni, küre vb. üç boyutlu form</w:t>
            </w:r>
          </w:p>
          <w:p w:rsidR="00452C8B" w:rsidRPr="00B20DD4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Çizgi: Dikey, yatay, diyagonal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Biçim/Şekil: İki boyutlu geometrik ve organik</w:t>
            </w:r>
          </w:p>
        </w:tc>
        <w:tc>
          <w:tcPr>
            <w:tcW w:w="1560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52C8B" w:rsidRPr="00B20DD4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Renk: Ara renk</w:t>
            </w:r>
          </w:p>
          <w:p w:rsidR="00452C8B" w:rsidRPr="00B20DD4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Form: Küp, silindir, piramit, koni, küre vb. üç boyutlu form</w:t>
            </w:r>
          </w:p>
          <w:p w:rsidR="00452C8B" w:rsidRPr="00B20DD4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Çizgi: Dikey, yatay, diyagonal</w:t>
            </w:r>
          </w:p>
          <w:p w:rsidR="00452C8B" w:rsidRPr="00D77AE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Biçim/Şekil: İki boyutlu geometrik ve organik</w:t>
            </w: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4"/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567"/>
        <w:gridCol w:w="426"/>
        <w:gridCol w:w="1134"/>
        <w:gridCol w:w="3543"/>
        <w:gridCol w:w="2268"/>
        <w:gridCol w:w="1560"/>
        <w:gridCol w:w="1564"/>
        <w:gridCol w:w="2268"/>
        <w:gridCol w:w="1809"/>
      </w:tblGrid>
      <w:tr w:rsidR="00354E47" w:rsidRPr="008D6516" w:rsidTr="0078069B">
        <w:trPr>
          <w:trHeight w:val="416"/>
          <w:tblHeader/>
          <w:jc w:val="center"/>
        </w:trPr>
        <w:tc>
          <w:tcPr>
            <w:tcW w:w="1555" w:type="dxa"/>
            <w:gridSpan w:val="3"/>
            <w:vAlign w:val="center"/>
          </w:tcPr>
          <w:p w:rsidR="00354E47" w:rsidRPr="00523A61" w:rsidRDefault="00354E47" w:rsidP="008C444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146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78069B">
        <w:trPr>
          <w:trHeight w:val="272"/>
          <w:tblHeader/>
          <w:jc w:val="center"/>
        </w:trPr>
        <w:tc>
          <w:tcPr>
            <w:tcW w:w="1555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78069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567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52C8B" w:rsidRPr="00C2667D" w:rsidTr="00452C8B">
        <w:trPr>
          <w:trHeight w:val="20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567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Nisan – 15 Nisan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46" w:type="dxa"/>
            <w:gridSpan w:val="7"/>
            <w:vAlign w:val="center"/>
          </w:tcPr>
          <w:p w:rsidR="00452C8B" w:rsidRPr="00F44024" w:rsidRDefault="00452C8B" w:rsidP="00452C8B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  <w:tr w:rsidR="00452C8B" w:rsidRPr="00C2667D" w:rsidTr="0078069B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567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Nisan – 22 Nisan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543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G.2.2.1. Türk kültürüne ait mimari elemanları açıklar.</w:t>
            </w:r>
          </w:p>
        </w:tc>
        <w:tc>
          <w:tcPr>
            <w:tcW w:w="2268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Cumba, kerpiç, dikdörtgen pencere, avlu, çatı, tavan, kapı gibi mimari elemanlar örnekler üzerinden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gösterilir.</w:t>
            </w:r>
          </w:p>
        </w:tc>
        <w:tc>
          <w:tcPr>
            <w:tcW w:w="1560" w:type="dxa"/>
            <w:vMerge w:val="restart"/>
            <w:vAlign w:val="center"/>
          </w:tcPr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452C8B" w:rsidRPr="00881710" w:rsidRDefault="00452C8B" w:rsidP="00452C8B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Cumba, kerpiç, dikdörtgen pencere, avlu, çatı, tavan, kapı gibi mimari elemanlar örnekler üzerinden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gösterilir.</w:t>
            </w: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452C8B" w:rsidRPr="00C2667D" w:rsidTr="00452C8B">
        <w:trPr>
          <w:trHeight w:val="197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567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Nisan – 29 Nisan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543" w:type="dxa"/>
            <w:vAlign w:val="center"/>
          </w:tcPr>
          <w:p w:rsidR="00452C8B" w:rsidRPr="00D77AE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G.2.2.2. Sanat eserlerindeki farklı kültürlere ait motifleri inceler.</w:t>
            </w:r>
          </w:p>
        </w:tc>
        <w:tc>
          <w:tcPr>
            <w:tcW w:w="2268" w:type="dxa"/>
            <w:vAlign w:val="center"/>
          </w:tcPr>
          <w:p w:rsidR="00452C8B" w:rsidRPr="00B20DD4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Özellikle sembolik anlamlar taşıyan yerel ve evrensel motifler üzerinde durulur. Yaratıcı drama yönteminden</w:t>
            </w:r>
          </w:p>
          <w:p w:rsidR="00452C8B" w:rsidRPr="00B20DD4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yararlanılarak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 xml:space="preserve"> grup çalışması ile incelenen motifler canlandırılabilir. Kazanımla ilgili değerler üzerinde</w:t>
            </w:r>
          </w:p>
          <w:p w:rsidR="00452C8B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durulmalıdır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60" w:type="dxa"/>
            <w:vMerge/>
            <w:vAlign w:val="center"/>
          </w:tcPr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vAlign w:val="center"/>
          </w:tcPr>
          <w:p w:rsidR="00452C8B" w:rsidRPr="00B20DD4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Özellikle sembolik anlamlar taşıyan yerel ve evrensel motifler üzerinde durulur. Yaratıcı drama yönteminden</w:t>
            </w:r>
          </w:p>
          <w:p w:rsidR="00452C8B" w:rsidRPr="00B20DD4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yararlanılarak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 xml:space="preserve"> grup çalışması ile incelenen motifler canlandırılabilir. Kazanımla ilgili değerler üzerinde</w:t>
            </w:r>
          </w:p>
          <w:p w:rsidR="00452C8B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durulmalıdır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A8018A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F44024" w:rsidRPr="008D6516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452C8B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30049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44024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C2667D" w:rsidTr="00EC00F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C2667D" w:rsidTr="00EC00F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44024" w:rsidRPr="00523A61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44024" w:rsidRPr="00523A61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44024" w:rsidRPr="00523A61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52C8B" w:rsidRPr="00C2667D" w:rsidTr="00EC00F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 Mayıs – 06 Mayıs</w:t>
            </w:r>
          </w:p>
        </w:tc>
        <w:tc>
          <w:tcPr>
            <w:tcW w:w="425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G.2.2.4. Müze, sanat galerisi, sanat atölyesi, ören yeri vb. mekânların sanat açısından önemini ifade eder.</w:t>
            </w:r>
          </w:p>
        </w:tc>
        <w:tc>
          <w:tcPr>
            <w:tcW w:w="2268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Müze Gezisi</w:t>
            </w:r>
          </w:p>
        </w:tc>
        <w:tc>
          <w:tcPr>
            <w:tcW w:w="1560" w:type="dxa"/>
            <w:vMerge w:val="restart"/>
            <w:vAlign w:val="center"/>
          </w:tcPr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452C8B" w:rsidRPr="00881710" w:rsidRDefault="00452C8B" w:rsidP="00452C8B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Müze Gezisi</w:t>
            </w: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452C8B" w:rsidRPr="00C2667D" w:rsidTr="00EC00FA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Mayıs – 13 Mayıs</w:t>
            </w:r>
          </w:p>
        </w:tc>
        <w:tc>
          <w:tcPr>
            <w:tcW w:w="425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452C8B" w:rsidRPr="00D77AE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G.2.2.5. Diğer kültürlere ait mimari elemanları açıklar.</w:t>
            </w:r>
          </w:p>
        </w:tc>
        <w:tc>
          <w:tcPr>
            <w:tcW w:w="2268" w:type="dxa"/>
            <w:vAlign w:val="center"/>
          </w:tcPr>
          <w:p w:rsidR="00452C8B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Geleneksel Japon evleri, Eskimo evleri vb. yaşam mekânları örnek gösterilir.</w:t>
            </w:r>
          </w:p>
        </w:tc>
        <w:tc>
          <w:tcPr>
            <w:tcW w:w="1560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52C8B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Geleneksel Japon evleri, Eskimo evleri vb. yaşam mekânları örnek gösterilir.</w:t>
            </w: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452C8B" w:rsidRPr="00C2667D" w:rsidTr="00EC00F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Mayıs – 20 Mayıs</w:t>
            </w:r>
          </w:p>
        </w:tc>
        <w:tc>
          <w:tcPr>
            <w:tcW w:w="425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G.2.3.1. Sanat eserinin konusunu söyler</w:t>
            </w:r>
          </w:p>
        </w:tc>
        <w:tc>
          <w:tcPr>
            <w:tcW w:w="2268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Konusu figüratif, portre, natürmort ve peyzaj olan sanat eseri örnekleri gösterilerek aralarındaki farklar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560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52C8B" w:rsidRPr="00D77AE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Konusu figüratif, portre, natürmort ve peyzaj olan sanat eseri örnekleri gösterilerek aralarındaki farklar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5"/>
    </w:tbl>
    <w:p w:rsidR="00F44024" w:rsidRDefault="00F44024" w:rsidP="00932D32"/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4F37A5" w:rsidRPr="008D6516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52C8B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F37A5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EC00F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EC00F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52C8B" w:rsidRPr="00C2667D" w:rsidTr="00EC00F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Mayıs – 27 Mayıs</w:t>
            </w:r>
          </w:p>
        </w:tc>
        <w:tc>
          <w:tcPr>
            <w:tcW w:w="425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G.2.3.2. Kendisinin ve akranlarının çalışmalarındaki fikirleri ve duyguları yorumlar.</w:t>
            </w:r>
          </w:p>
        </w:tc>
        <w:tc>
          <w:tcPr>
            <w:tcW w:w="2268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452C8B" w:rsidRPr="00881710" w:rsidRDefault="00452C8B" w:rsidP="00452C8B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452C8B" w:rsidRPr="00C2667D" w:rsidTr="00EC00FA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MAYIS-HAZİRAN</w:t>
            </w:r>
          </w:p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Mayıs – 3 Haziran</w:t>
            </w:r>
          </w:p>
        </w:tc>
        <w:tc>
          <w:tcPr>
            <w:tcW w:w="425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C6787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G.2.1.1. Görsel sanat çalışmasını oluştururken karşılaştığı sorunlara çeşitli çözümler bulur.</w:t>
            </w:r>
          </w:p>
        </w:tc>
        <w:tc>
          <w:tcPr>
            <w:tcW w:w="2268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formu kullanacağı sorgulatılır.</w:t>
            </w:r>
          </w:p>
        </w:tc>
        <w:tc>
          <w:tcPr>
            <w:tcW w:w="1560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formu kullanacağı sorgulatılır.</w:t>
            </w: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452C8B" w:rsidRPr="00C2667D" w:rsidTr="00EC00F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– 10 Haziran</w:t>
            </w:r>
          </w:p>
        </w:tc>
        <w:tc>
          <w:tcPr>
            <w:tcW w:w="425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52C8B" w:rsidRDefault="00452C8B" w:rsidP="00452C8B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G.2.1.2. Görsel sanat çalışmasını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oluştururken beklenmedik/öngörülemeyen sonuçların ortaya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çıkabileceğini fark eder.</w:t>
            </w:r>
          </w:p>
        </w:tc>
        <w:tc>
          <w:tcPr>
            <w:tcW w:w="2268" w:type="dxa"/>
            <w:vAlign w:val="center"/>
          </w:tcPr>
          <w:p w:rsidR="00452C8B" w:rsidRPr="00C3159B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Yapılması planlanan ve düşünülen şeylerin çalışmaya başladıktan sonra o anki duruma ve sürece bağlı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değişebileceği, bunun da olağan olduğu üzerinde durulur.</w:t>
            </w:r>
          </w:p>
        </w:tc>
        <w:tc>
          <w:tcPr>
            <w:tcW w:w="1560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52C8B" w:rsidRPr="00C3159B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Yapılması planlanan ve düşünülen şeylerin çalışmaya başladıktan sonra o anki duruma ve sürece bağlı</w:t>
            </w:r>
          </w:p>
          <w:p w:rsidR="00452C8B" w:rsidRPr="00D77AE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değişebileceği, bunun da olağan olduğu üzerinde durulur.</w:t>
            </w: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4F37A5" w:rsidRDefault="004F37A5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F63502" w:rsidRPr="008D6516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452C8B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63502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F63502" w:rsidRPr="00523A61" w:rsidRDefault="00F63502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C2667D" w:rsidTr="0075472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C2667D" w:rsidTr="0075472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Pr="00523A61" w:rsidRDefault="00F63502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Pr="00523A61" w:rsidRDefault="00F63502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Pr="00523A61" w:rsidRDefault="00F63502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52C8B" w:rsidRPr="00C2667D" w:rsidTr="0075472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– 17 Haziran</w:t>
            </w:r>
          </w:p>
        </w:tc>
        <w:tc>
          <w:tcPr>
            <w:tcW w:w="425" w:type="dxa"/>
            <w:textDirection w:val="btLr"/>
            <w:vAlign w:val="center"/>
          </w:tcPr>
          <w:p w:rsidR="00452C8B" w:rsidRDefault="00452C8B" w:rsidP="00452C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52C8B" w:rsidRDefault="00452C8B" w:rsidP="00452C8B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G.2.1.3. Çalışmasına hayallerini yansıtır.</w:t>
            </w:r>
          </w:p>
        </w:tc>
        <w:tc>
          <w:tcPr>
            <w:tcW w:w="2268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Hayal kurmanın ne olduğu örneklendirilerek öğrencilere bununla ilgili çalışma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yaptırılır.</w:t>
            </w:r>
          </w:p>
        </w:tc>
        <w:tc>
          <w:tcPr>
            <w:tcW w:w="1560" w:type="dxa"/>
            <w:vAlign w:val="center"/>
          </w:tcPr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452C8B" w:rsidRPr="00EB45D5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452C8B" w:rsidRPr="00881710" w:rsidRDefault="00452C8B" w:rsidP="00452C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452C8B" w:rsidRPr="00881710" w:rsidRDefault="00452C8B" w:rsidP="00452C8B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52C8B" w:rsidRPr="00523A61" w:rsidRDefault="00452C8B" w:rsidP="00452C8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Hayal kurmanın ne olduğu örneklendirilerek öğrencilere bununla ilgili çalışma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yaptırılır.</w:t>
            </w:r>
          </w:p>
        </w:tc>
        <w:tc>
          <w:tcPr>
            <w:tcW w:w="1809" w:type="dxa"/>
            <w:vAlign w:val="center"/>
          </w:tcPr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452C8B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52C8B" w:rsidRPr="00523A61" w:rsidRDefault="00452C8B" w:rsidP="00452C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F63502" w:rsidRDefault="00F63502" w:rsidP="00932D32"/>
    <w:p w:rsidR="00F63502" w:rsidRDefault="00F63502" w:rsidP="00932D32"/>
    <w:p w:rsidR="00F63502" w:rsidRDefault="00F63502" w:rsidP="00932D32"/>
    <w:p w:rsidR="008326D4" w:rsidRDefault="00452C8B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>www.mebders.com</w:t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452C8B">
        <w:rPr>
          <w:rFonts w:ascii="Tahoma" w:hAnsi="Tahoma" w:cs="Tahoma"/>
          <w:sz w:val="18"/>
          <w:szCs w:val="18"/>
        </w:rPr>
        <w:t>21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F11DDD">
      <w:headerReference w:type="default" r:id="rId7"/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F7D" w:rsidRDefault="00EA5F7D" w:rsidP="008D6516">
      <w:pPr>
        <w:spacing w:after="0" w:line="240" w:lineRule="auto"/>
      </w:pPr>
      <w:r>
        <w:separator/>
      </w:r>
    </w:p>
  </w:endnote>
  <w:endnote w:type="continuationSeparator" w:id="0">
    <w:p w:rsidR="00EA5F7D" w:rsidRDefault="00EA5F7D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F7D" w:rsidRDefault="00EA5F7D" w:rsidP="008D6516">
      <w:pPr>
        <w:spacing w:after="0" w:line="240" w:lineRule="auto"/>
      </w:pPr>
      <w:r>
        <w:separator/>
      </w:r>
    </w:p>
  </w:footnote>
  <w:footnote w:type="continuationSeparator" w:id="0">
    <w:p w:rsidR="00EA5F7D" w:rsidRDefault="00EA5F7D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C3159B" w:rsidTr="00D77AE1">
      <w:trPr>
        <w:trHeight w:val="1124"/>
        <w:jc w:val="center"/>
      </w:trPr>
      <w:tc>
        <w:tcPr>
          <w:tcW w:w="15725" w:type="dxa"/>
          <w:vAlign w:val="center"/>
        </w:tcPr>
        <w:p w:rsidR="00C3159B" w:rsidRPr="00D77AE1" w:rsidRDefault="00C3159B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 w:rsidR="00452C8B">
            <w:rPr>
              <w:rFonts w:ascii="Tahoma" w:hAnsi="Tahoma" w:cs="Tahoma"/>
            </w:rPr>
            <w:t>21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</w:t>
          </w:r>
          <w:r w:rsidR="00452C8B">
            <w:rPr>
              <w:rFonts w:ascii="Tahoma" w:hAnsi="Tahoma" w:cs="Tahoma"/>
            </w:rPr>
            <w:t>2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C3159B" w:rsidRPr="00D77AE1" w:rsidRDefault="00C3159B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2</w:t>
          </w:r>
          <w:r w:rsidRPr="00D77AE1">
            <w:rPr>
              <w:rFonts w:ascii="Tahoma" w:hAnsi="Tahoma" w:cs="Tahoma"/>
            </w:rPr>
            <w:t xml:space="preserve">.SINIF </w:t>
          </w:r>
          <w:r>
            <w:rPr>
              <w:rFonts w:ascii="Tahoma" w:hAnsi="Tahoma" w:cs="Tahoma"/>
            </w:rPr>
            <w:t>GÖRSEL SANATLAR</w:t>
          </w:r>
          <w:r w:rsidRPr="00D77AE1">
            <w:rPr>
              <w:rFonts w:ascii="Tahoma" w:hAnsi="Tahoma" w:cs="Tahoma"/>
            </w:rPr>
            <w:t xml:space="preserve"> DERSİ </w:t>
          </w:r>
        </w:p>
        <w:p w:rsidR="00C3159B" w:rsidRDefault="00C3159B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C3159B" w:rsidRDefault="00C3159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A3648"/>
    <w:rsid w:val="000B6453"/>
    <w:rsid w:val="000C4F1D"/>
    <w:rsid w:val="000C6468"/>
    <w:rsid w:val="000C7F79"/>
    <w:rsid w:val="000D2B3D"/>
    <w:rsid w:val="000E15E7"/>
    <w:rsid w:val="00112E6B"/>
    <w:rsid w:val="00166C54"/>
    <w:rsid w:val="00176F5A"/>
    <w:rsid w:val="001A46D7"/>
    <w:rsid w:val="0022576D"/>
    <w:rsid w:val="002258C7"/>
    <w:rsid w:val="00232BBA"/>
    <w:rsid w:val="00260D56"/>
    <w:rsid w:val="00266177"/>
    <w:rsid w:val="002706E6"/>
    <w:rsid w:val="00270EC3"/>
    <w:rsid w:val="002B163D"/>
    <w:rsid w:val="002B2A03"/>
    <w:rsid w:val="002D038E"/>
    <w:rsid w:val="00344919"/>
    <w:rsid w:val="0034556E"/>
    <w:rsid w:val="00354E47"/>
    <w:rsid w:val="0036697D"/>
    <w:rsid w:val="00374171"/>
    <w:rsid w:val="0038116E"/>
    <w:rsid w:val="003922AF"/>
    <w:rsid w:val="003A46D4"/>
    <w:rsid w:val="003B2D12"/>
    <w:rsid w:val="003B45B2"/>
    <w:rsid w:val="003C47DA"/>
    <w:rsid w:val="003E1C0A"/>
    <w:rsid w:val="00406793"/>
    <w:rsid w:val="00407C0A"/>
    <w:rsid w:val="00441C9F"/>
    <w:rsid w:val="00452C8B"/>
    <w:rsid w:val="004718DF"/>
    <w:rsid w:val="004D1BCA"/>
    <w:rsid w:val="004F37A5"/>
    <w:rsid w:val="00522C46"/>
    <w:rsid w:val="00523A61"/>
    <w:rsid w:val="00526CFC"/>
    <w:rsid w:val="005452E2"/>
    <w:rsid w:val="00564CE1"/>
    <w:rsid w:val="00581062"/>
    <w:rsid w:val="005812B7"/>
    <w:rsid w:val="005B5DB8"/>
    <w:rsid w:val="005C2161"/>
    <w:rsid w:val="005C27B0"/>
    <w:rsid w:val="00602C0A"/>
    <w:rsid w:val="00622F1F"/>
    <w:rsid w:val="00656706"/>
    <w:rsid w:val="006812D8"/>
    <w:rsid w:val="006A6097"/>
    <w:rsid w:val="006B7323"/>
    <w:rsid w:val="007172DA"/>
    <w:rsid w:val="0075472A"/>
    <w:rsid w:val="0078069B"/>
    <w:rsid w:val="007F6F20"/>
    <w:rsid w:val="008267C0"/>
    <w:rsid w:val="008326D4"/>
    <w:rsid w:val="00840783"/>
    <w:rsid w:val="00852AC8"/>
    <w:rsid w:val="008544FA"/>
    <w:rsid w:val="00865D74"/>
    <w:rsid w:val="00883A32"/>
    <w:rsid w:val="008A24C3"/>
    <w:rsid w:val="008C4446"/>
    <w:rsid w:val="008C6787"/>
    <w:rsid w:val="008D6516"/>
    <w:rsid w:val="009242D1"/>
    <w:rsid w:val="00932D32"/>
    <w:rsid w:val="00943BB5"/>
    <w:rsid w:val="009C325D"/>
    <w:rsid w:val="009C55E0"/>
    <w:rsid w:val="009E217B"/>
    <w:rsid w:val="00A14534"/>
    <w:rsid w:val="00A15243"/>
    <w:rsid w:val="00A36992"/>
    <w:rsid w:val="00A47C93"/>
    <w:rsid w:val="00A61C7C"/>
    <w:rsid w:val="00A66C46"/>
    <w:rsid w:val="00A733DC"/>
    <w:rsid w:val="00A8018A"/>
    <w:rsid w:val="00A836C7"/>
    <w:rsid w:val="00AA1B13"/>
    <w:rsid w:val="00AA4253"/>
    <w:rsid w:val="00AB6322"/>
    <w:rsid w:val="00AD5397"/>
    <w:rsid w:val="00B13CB3"/>
    <w:rsid w:val="00B20DD4"/>
    <w:rsid w:val="00B40411"/>
    <w:rsid w:val="00B4220D"/>
    <w:rsid w:val="00B43D3B"/>
    <w:rsid w:val="00B448B0"/>
    <w:rsid w:val="00B460EE"/>
    <w:rsid w:val="00B64BBB"/>
    <w:rsid w:val="00B8003B"/>
    <w:rsid w:val="00BB68E3"/>
    <w:rsid w:val="00C00018"/>
    <w:rsid w:val="00C3159B"/>
    <w:rsid w:val="00C471BE"/>
    <w:rsid w:val="00C97E7A"/>
    <w:rsid w:val="00CE04A2"/>
    <w:rsid w:val="00D034F0"/>
    <w:rsid w:val="00D05C7A"/>
    <w:rsid w:val="00D22460"/>
    <w:rsid w:val="00D4183E"/>
    <w:rsid w:val="00D74626"/>
    <w:rsid w:val="00D77AE1"/>
    <w:rsid w:val="00D93DCB"/>
    <w:rsid w:val="00DA715E"/>
    <w:rsid w:val="00DD7C30"/>
    <w:rsid w:val="00DF78C2"/>
    <w:rsid w:val="00E2113A"/>
    <w:rsid w:val="00E25DB2"/>
    <w:rsid w:val="00E46393"/>
    <w:rsid w:val="00E56D85"/>
    <w:rsid w:val="00E9174D"/>
    <w:rsid w:val="00EA5F7D"/>
    <w:rsid w:val="00EB45D5"/>
    <w:rsid w:val="00EC00FA"/>
    <w:rsid w:val="00ED1744"/>
    <w:rsid w:val="00EE0619"/>
    <w:rsid w:val="00EF2228"/>
    <w:rsid w:val="00EF367B"/>
    <w:rsid w:val="00EF3F02"/>
    <w:rsid w:val="00F11DDD"/>
    <w:rsid w:val="00F44024"/>
    <w:rsid w:val="00F63502"/>
    <w:rsid w:val="00F64CB4"/>
    <w:rsid w:val="00FA1A14"/>
    <w:rsid w:val="00FD3C3C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FF398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77AD9-09E3-4739-BF25-B616A980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3453</Words>
  <Characters>19683</Characters>
  <Application>Microsoft Office Word</Application>
  <DocSecurity>0</DocSecurity>
  <Lines>164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Oyun ve Fiziki Etkinlikler Yıllık Plan</vt:lpstr>
    </vt:vector>
  </TitlesOfParts>
  <Company/>
  <LinksUpToDate>false</LinksUpToDate>
  <CharactersWithSpaces>23090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Görsel Sanatlar</dc:title>
  <dc:subject/>
  <dc:creator>www.mebders.com</dc:creator>
  <cp:keywords/>
  <dc:description/>
  <cp:lastModifiedBy>Muhammet Bozkurt</cp:lastModifiedBy>
  <cp:revision>3</cp:revision>
  <dcterms:created xsi:type="dcterms:W3CDTF">2021-08-23T09:24:00Z</dcterms:created>
  <dcterms:modified xsi:type="dcterms:W3CDTF">2021-08-23T09:27:00Z</dcterms:modified>
</cp:coreProperties>
</file>