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C7754" w:rsidRPr="00523A61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Pr="00523A61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Pr="00523A61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4E21CE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4E21CE">
              <w:rPr>
                <w:rFonts w:ascii="Tahoma" w:hAnsi="Tahoma" w:cs="Tahoma"/>
                <w:sz w:val="16"/>
                <w:szCs w:val="16"/>
              </w:rPr>
              <w:t>Mü.2.A.5. İstiklâl Marşı’nı anlamına uygun söyler.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BC7754" w:rsidRPr="004E21CE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*Okulda İlk Gün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911D99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*İlköğretim Haftası (İkinci Sınıf)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4E21CE">
              <w:rPr>
                <w:rFonts w:ascii="Tahoma" w:hAnsi="Tahoma" w:cs="Tahoma"/>
                <w:sz w:val="16"/>
                <w:szCs w:val="16"/>
              </w:rPr>
              <w:t>İstiklâl Marşı’mızın önemi vurgulanıp öğrencilere duygu ve düşünceleri sorularak konuyla ilgili sınıf içi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21CE">
              <w:rPr>
                <w:rFonts w:ascii="Tahoma" w:hAnsi="Tahoma" w:cs="Tahoma"/>
                <w:sz w:val="16"/>
                <w:szCs w:val="16"/>
              </w:rPr>
              <w:t>paylaşım yaptırılır.</w:t>
            </w: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4E21CE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4E21CE">
              <w:rPr>
                <w:rFonts w:ascii="Tahoma" w:hAnsi="Tahoma" w:cs="Tahoma"/>
                <w:sz w:val="16"/>
                <w:szCs w:val="16"/>
              </w:rPr>
              <w:t>Mü.2.A.5. İstiklâl Marşı’nı anlamına uygun söyler.</w:t>
            </w:r>
          </w:p>
        </w:tc>
        <w:tc>
          <w:tcPr>
            <w:tcW w:w="2268" w:type="dxa"/>
            <w:vAlign w:val="center"/>
          </w:tcPr>
          <w:p w:rsidR="00BC7754" w:rsidRPr="004E21CE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Marşı’mız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0B1E5D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İstiklâl Marşı’nı anlamına uygun şekilde ve gelişimsel özellikleri göz önünde tutularak ses sınırları içinde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B1E5D">
              <w:rPr>
                <w:rFonts w:ascii="Tahoma" w:hAnsi="Tahoma" w:cs="Tahoma"/>
                <w:sz w:val="16"/>
                <w:szCs w:val="16"/>
              </w:rPr>
              <w:t>söylemeleri</w:t>
            </w:r>
            <w:proofErr w:type="gramEnd"/>
            <w:r w:rsidRPr="000B1E5D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4E21CE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Mü.2.A.1. Ses ve nefes çalışmaları yapar.</w:t>
            </w:r>
          </w:p>
        </w:tc>
        <w:tc>
          <w:tcPr>
            <w:tcW w:w="2268" w:type="dxa"/>
            <w:vAlign w:val="center"/>
          </w:tcPr>
          <w:p w:rsidR="00BC7754" w:rsidRPr="004E21CE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 ve Nefes Çalışmaları Yapıyorum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*Nefes Çalışmaları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Ses çalışmaları re-la aralığında, atlamalı olmayan yanaşık seslerle olmalı ve nefes egzersizleri (kısa,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1E5D">
              <w:rPr>
                <w:rFonts w:ascii="Tahoma" w:hAnsi="Tahoma" w:cs="Tahoma"/>
                <w:sz w:val="16"/>
                <w:szCs w:val="16"/>
              </w:rPr>
              <w:t>uzun, kesik kesik vb. ) yaptırılmalıdır. Ses çalışmalarında örneğin uşşak makamından oluşturulan bir ezgi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1E5D">
              <w:rPr>
                <w:rFonts w:ascii="Tahoma" w:hAnsi="Tahoma" w:cs="Tahoma"/>
                <w:sz w:val="16"/>
                <w:szCs w:val="16"/>
              </w:rPr>
              <w:t>yapısı kullanılabilir.</w:t>
            </w: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4E21CE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Mü.2.A.1. Ses ve nefes çalışmaları yapar.</w:t>
            </w:r>
          </w:p>
        </w:tc>
        <w:tc>
          <w:tcPr>
            <w:tcW w:w="2268" w:type="dxa"/>
            <w:vAlign w:val="center"/>
          </w:tcPr>
          <w:p w:rsidR="00BC7754" w:rsidRPr="004E21CE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 ve Nefes Çalışmaları Yapıyorum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*Merdiven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 Ben Kimim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Ses çalışmaları re-la aralığında, atlamalı olmayan yanaşık seslerle olmalı ve nefes egzersizleri (kısa,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1E5D">
              <w:rPr>
                <w:rFonts w:ascii="Tahoma" w:hAnsi="Tahoma" w:cs="Tahoma"/>
                <w:sz w:val="16"/>
                <w:szCs w:val="16"/>
              </w:rPr>
              <w:t>uzun, kesik kesik vb. ) yaptırılmalıdır. Ses çalışmalarında örneğin uşşak makamından oluşturulan bir ezgi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1E5D">
              <w:rPr>
                <w:rFonts w:ascii="Tahoma" w:hAnsi="Tahoma" w:cs="Tahoma"/>
                <w:sz w:val="16"/>
                <w:szCs w:val="16"/>
              </w:rPr>
              <w:t>yapısı kullanılabilir.</w:t>
            </w: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0B1E5D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Mü.2.B.1. Doğada duyduğu sesleri, gürlük özelliklerine göre farklı ses kaynakları kullanarak canlandırır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0B1E5D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Kuvvetli ve Hafif Gürlükte Söylüyorum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*Kuvvetli ve Hafif Gürlük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*Kuvvetli ve Hafif Gürlük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Bu kazanımda sesin gürlük özelliği (kuvvetli-hafif) üzerinde durulmalıdır</w:t>
            </w: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Mü.2.B.2. Dağarcığındaki müzikleri anlamlarına uygun hız ve gürlükte söyler.</w:t>
            </w:r>
          </w:p>
        </w:tc>
        <w:tc>
          <w:tcPr>
            <w:tcW w:w="2268" w:type="dxa"/>
            <w:vAlign w:val="center"/>
          </w:tcPr>
          <w:p w:rsidR="00BC7754" w:rsidRPr="000B1E5D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Çabuk ve Yavaş Hızda Söylüyorum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*Çabuk ve Yavaş Hız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Tavşan Kaç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sz w:val="16"/>
                <w:szCs w:val="16"/>
              </w:rPr>
              <w:t>Müziklerde esere anlam katacak uygun hız ve gürlüğe dikkat edilmelidir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911D99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 – 22 Ekim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Mü.2.B.5. Duyduğu ince ve kalın sesleri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İnce ve Kalın Sesleri Buluyorum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İnce ve Kalın Sesler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*Ninni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Ninni ezgilerindeki seslerin arasındaki incelik-kalınlık ilişkisi üzerinde durulmalıdır.</w:t>
            </w: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2D7BA8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A8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911D99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Cumhuriyet Bayramı (Cumhuriyet, İleri Marşı, Cumhuriyetimizin 50.Yıl Marşı)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*Kızılay Haftası (Kızılay)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Öğrencilerin belirli gün ve haftalarla ilgili müzik etkinliklerine katılmaları (söyleme, dinleme, izleme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A8">
              <w:rPr>
                <w:rFonts w:ascii="Tahoma" w:hAnsi="Tahoma" w:cs="Tahoma"/>
                <w:sz w:val="16"/>
                <w:szCs w:val="16"/>
              </w:rPr>
              <w:t>için gerekli yönlendirmeler yapılır. Öğrencilerin görevli veya izleyici olarak katıldıkları bu etkinlikler hakkında hissettikleri duygu ve düşüncelerini, arkadaşlarıyla paylaşmaları sağlanır. Öğrencilerin bu etkinlik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A8">
              <w:rPr>
                <w:rFonts w:ascii="Tahoma" w:hAnsi="Tahoma" w:cs="Tahoma"/>
                <w:sz w:val="16"/>
                <w:szCs w:val="16"/>
              </w:rPr>
              <w:t>dışında hangi etkinliklere katılmak istedikleri ve etkinlikler ile ilgili önerileri ifade etmesi sağlanır.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A8">
              <w:rPr>
                <w:rFonts w:ascii="Tahoma" w:hAnsi="Tahoma" w:cs="Tahoma"/>
                <w:sz w:val="16"/>
                <w:szCs w:val="16"/>
              </w:rPr>
              <w:t>öğrencilere farklı bir müzik etkinliği hazırlatılarak bu etkinliği sınıfta sergilemeleri istenir.</w:t>
            </w: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2D7BA8">
        <w:trPr>
          <w:trHeight w:val="16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1070FF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</w:t>
            </w:r>
            <w:bookmarkStart w:id="2" w:name="_GoBack"/>
            <w:bookmarkEnd w:id="2"/>
            <w:r w:rsidR="00BC7754">
              <w:rPr>
                <w:rFonts w:ascii="Tahoma" w:hAnsi="Tahoma" w:cs="Tahoma"/>
                <w:b/>
                <w:sz w:val="16"/>
                <w:szCs w:val="16"/>
              </w:rPr>
              <w:t xml:space="preserve">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60F21">
              <w:rPr>
                <w:rFonts w:ascii="Tahoma" w:hAnsi="Tahoma" w:cs="Tahoma"/>
                <w:sz w:val="16"/>
                <w:szCs w:val="16"/>
              </w:rPr>
              <w:t>Mü.2.A.3. Öğrendiği müzikleri birlikte seslendirir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Birlikte Şarkı Söylemeyi Öğreniyorum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Başlıyoruz Koroya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*Oyun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C7754" w:rsidRPr="00C30947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BC7754">
        <w:trPr>
          <w:trHeight w:val="22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911D99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911D99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10 Kasım (10 Kasım)</w:t>
            </w:r>
          </w:p>
        </w:tc>
        <w:tc>
          <w:tcPr>
            <w:tcW w:w="1560" w:type="dxa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BC7754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BC7754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BC7754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Müzik Ders Kitabımız</w:t>
            </w: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BC7754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BC7754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BC7754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C7754">
              <w:rPr>
                <w:rFonts w:ascii="Tahoma" w:hAnsi="Tahoma" w:cs="Tahoma"/>
                <w:b/>
                <w:sz w:val="14"/>
                <w:szCs w:val="14"/>
              </w:rPr>
              <w:t>C</w:t>
            </w:r>
            <w:r w:rsidRPr="00BC7754">
              <w:rPr>
                <w:rFonts w:ascii="Tahoma" w:hAnsi="Tahoma" w:cs="Tahoma"/>
                <w:sz w:val="14"/>
                <w:szCs w:val="14"/>
              </w:rPr>
              <w:t>.Görsel</w:t>
            </w:r>
            <w:proofErr w:type="spellEnd"/>
            <w:r w:rsidRPr="00BC7754">
              <w:rPr>
                <w:rFonts w:ascii="Tahoma" w:hAnsi="Tahoma" w:cs="Tahoma"/>
                <w:sz w:val="14"/>
                <w:szCs w:val="14"/>
              </w:rPr>
              <w:t xml:space="preserve"> Yayınlar</w:t>
            </w: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BC7754">
              <w:rPr>
                <w:rFonts w:ascii="Tahoma" w:hAnsi="Tahoma" w:cs="Tahoma"/>
                <w:sz w:val="14"/>
                <w:szCs w:val="14"/>
              </w:rPr>
              <w:t>1.Video</w:t>
            </w: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BC7754">
              <w:rPr>
                <w:rFonts w:ascii="Tahoma" w:hAnsi="Tahoma" w:cs="Tahoma"/>
                <w:sz w:val="14"/>
                <w:szCs w:val="14"/>
              </w:rPr>
              <w:t>2.Bilgisayar</w:t>
            </w:r>
          </w:p>
          <w:p w:rsidR="00BC7754" w:rsidRPr="00BC7754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BC7754">
              <w:rPr>
                <w:rFonts w:ascii="Tahoma" w:hAnsi="Tahoma" w:cs="Tahoma"/>
                <w:sz w:val="14"/>
                <w:szCs w:val="14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C7754">
              <w:rPr>
                <w:rFonts w:ascii="Tahoma" w:hAnsi="Tahoma" w:cs="Tahoma"/>
                <w:sz w:val="14"/>
                <w:szCs w:val="14"/>
              </w:rPr>
              <w:t>4.Projeksiyon</w:t>
            </w: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11D99">
              <w:rPr>
                <w:rFonts w:ascii="Tahoma" w:hAnsi="Tahoma" w:cs="Tahoma"/>
                <w:sz w:val="16"/>
                <w:szCs w:val="16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BC7754" w:rsidRPr="004718DF" w:rsidRDefault="00BC7754" w:rsidP="00BC7754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BC7754" w:rsidRPr="00C2667D" w:rsidTr="00BC7754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60F21">
              <w:rPr>
                <w:rFonts w:ascii="Tahoma" w:hAnsi="Tahoma" w:cs="Tahoma"/>
                <w:sz w:val="16"/>
                <w:szCs w:val="16"/>
              </w:rPr>
              <w:t>Mü.2.B.4. Konuşmalarında uzun ve kısa heceleri ayırt eder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Heceleri Fark Ediyorum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 ve Kısa Hece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60F21">
              <w:rPr>
                <w:rFonts w:ascii="Tahoma" w:hAnsi="Tahoma" w:cs="Tahoma"/>
                <w:sz w:val="16"/>
                <w:szCs w:val="16"/>
              </w:rPr>
              <w:t xml:space="preserve">Kelimeleri </w:t>
            </w:r>
            <w:proofErr w:type="spellStart"/>
            <w:r w:rsidRPr="00260F21">
              <w:rPr>
                <w:rFonts w:ascii="Tahoma" w:hAnsi="Tahoma" w:cs="Tahoma"/>
                <w:sz w:val="16"/>
                <w:szCs w:val="16"/>
              </w:rPr>
              <w:t>ritimlendirme</w:t>
            </w:r>
            <w:proofErr w:type="spellEnd"/>
            <w:r w:rsidRPr="00260F21">
              <w:rPr>
                <w:rFonts w:ascii="Tahoma" w:hAnsi="Tahoma" w:cs="Tahoma"/>
                <w:sz w:val="16"/>
                <w:szCs w:val="16"/>
              </w:rPr>
              <w:t xml:space="preserve"> üzerinde durulmalıdır. Doğrudan teorik bilgi aktarma şeklinde değil, </w:t>
            </w:r>
            <w:proofErr w:type="spellStart"/>
            <w:r w:rsidRPr="00260F21">
              <w:rPr>
                <w:rFonts w:ascii="Tahoma" w:hAnsi="Tahoma" w:cs="Tahoma"/>
                <w:sz w:val="16"/>
                <w:szCs w:val="16"/>
              </w:rPr>
              <w:t>sezişsel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0F21">
              <w:rPr>
                <w:rFonts w:ascii="Tahoma" w:hAnsi="Tahoma" w:cs="Tahoma"/>
                <w:sz w:val="16"/>
                <w:szCs w:val="16"/>
              </w:rPr>
              <w:t>olarak verilmelidir.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BC7754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60F21">
              <w:rPr>
                <w:rFonts w:ascii="Tahoma" w:hAnsi="Tahoma" w:cs="Tahoma"/>
                <w:sz w:val="16"/>
                <w:szCs w:val="16"/>
              </w:rPr>
              <w:t>Mü.2.B.4. Konuşmalarında uzun ve kısa heceleri ayırt eder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Heceleri Fark Ediyorum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Canımsın Öğretmenim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*Kırmızı Balık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A544B">
              <w:rPr>
                <w:rFonts w:ascii="Tahoma" w:hAnsi="Tahoma" w:cs="Tahoma"/>
                <w:sz w:val="16"/>
                <w:szCs w:val="16"/>
              </w:rPr>
              <w:t xml:space="preserve">Kelimeleri </w:t>
            </w:r>
            <w:proofErr w:type="spellStart"/>
            <w:r w:rsidRPr="00EA544B">
              <w:rPr>
                <w:rFonts w:ascii="Tahoma" w:hAnsi="Tahoma" w:cs="Tahoma"/>
                <w:sz w:val="16"/>
                <w:szCs w:val="16"/>
              </w:rPr>
              <w:t>ritimlendirme</w:t>
            </w:r>
            <w:proofErr w:type="spellEnd"/>
            <w:r w:rsidRPr="00EA544B">
              <w:rPr>
                <w:rFonts w:ascii="Tahoma" w:hAnsi="Tahoma" w:cs="Tahoma"/>
                <w:sz w:val="16"/>
                <w:szCs w:val="16"/>
              </w:rPr>
              <w:t xml:space="preserve"> üzerinde durulmalıdır. Doğrudan teorik bilgi aktarma şeklinde değil, </w:t>
            </w:r>
            <w:proofErr w:type="spellStart"/>
            <w:r w:rsidRPr="00EA544B">
              <w:rPr>
                <w:rFonts w:ascii="Tahoma" w:hAnsi="Tahoma" w:cs="Tahoma"/>
                <w:sz w:val="16"/>
                <w:szCs w:val="16"/>
              </w:rPr>
              <w:t>sezişsel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44B">
              <w:rPr>
                <w:rFonts w:ascii="Tahoma" w:hAnsi="Tahoma" w:cs="Tahoma"/>
                <w:sz w:val="16"/>
                <w:szCs w:val="16"/>
              </w:rPr>
              <w:t>olarak verilmelidir.</w:t>
            </w:r>
          </w:p>
        </w:tc>
        <w:tc>
          <w:tcPr>
            <w:tcW w:w="1809" w:type="dxa"/>
            <w:vAlign w:val="center"/>
          </w:tcPr>
          <w:p w:rsidR="00BC7754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 (Sayfa 36)</w:t>
            </w:r>
          </w:p>
        </w:tc>
      </w:tr>
    </w:tbl>
    <w:p w:rsidR="00BC7754" w:rsidRDefault="00BC7754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52DB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852DBF">
              <w:rPr>
                <w:rFonts w:ascii="Tahoma" w:hAnsi="Tahoma" w:cs="Tahoma"/>
                <w:sz w:val="16"/>
                <w:szCs w:val="16"/>
              </w:rPr>
              <w:t>Mü.2.B.3. Çevresinde kullanılan çalgıları tanır.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Çalgıları Tanıyorum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Çalgı Atölyesi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852DBF">
              <w:rPr>
                <w:rFonts w:ascii="Tahoma" w:hAnsi="Tahoma" w:cs="Tahoma"/>
                <w:sz w:val="16"/>
                <w:szCs w:val="16"/>
              </w:rPr>
              <w:t xml:space="preserve">Öğrencilerin çevresindeki telli (saz/bağlama, ut, kanun,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tanbur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>, cümbüş, keman vb.), üflemeli (kaval,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2DBF">
              <w:rPr>
                <w:rFonts w:ascii="Tahoma" w:hAnsi="Tahoma" w:cs="Tahoma"/>
                <w:sz w:val="16"/>
                <w:szCs w:val="16"/>
              </w:rPr>
              <w:t xml:space="preserve">zurna, ney, tulum vb.), vurmalı ezgili (santur, ksilofon,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metalofon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 xml:space="preserve"> vb.), vurmalı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ezgisiz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 xml:space="preserve"> (kudüm, def, davul,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2DBF">
              <w:rPr>
                <w:rFonts w:ascii="Tahoma" w:hAnsi="Tahoma" w:cs="Tahoma"/>
                <w:sz w:val="16"/>
                <w:szCs w:val="16"/>
              </w:rPr>
              <w:t xml:space="preserve">kaşık, zil, darbuka, kastanyet, bendir,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marakas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arbena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 xml:space="preserve"> vb.) çalgılarla tanışmaları sağlanmalıdır.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911D99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911D99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 w:rsidRPr="00EA544B">
              <w:rPr>
                <w:rFonts w:ascii="Tahoma" w:hAnsi="Tahoma" w:cs="Tahoma"/>
                <w:sz w:val="16"/>
                <w:szCs w:val="16"/>
              </w:rPr>
              <w:t xml:space="preserve">Tutum, Yatırım ve Türk Malları Haftası (12-18 Aralık) </w:t>
            </w:r>
            <w:r>
              <w:rPr>
                <w:rFonts w:ascii="Tahoma" w:hAnsi="Tahoma" w:cs="Tahoma"/>
                <w:sz w:val="16"/>
                <w:szCs w:val="16"/>
              </w:rPr>
              <w:t>(Yerli Malı)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Öğrencilerin belirli gün ve haftalarla ilgili müzik etkinliklerine katılmaları (söyleme, dinleme, izleme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A8">
              <w:rPr>
                <w:rFonts w:ascii="Tahoma" w:hAnsi="Tahoma" w:cs="Tahoma"/>
                <w:sz w:val="16"/>
                <w:szCs w:val="16"/>
              </w:rPr>
              <w:t>için gerekli yönlendirmeler yapılır.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852DBF">
              <w:rPr>
                <w:rFonts w:ascii="Tahoma" w:hAnsi="Tahoma" w:cs="Tahoma"/>
                <w:sz w:val="16"/>
                <w:szCs w:val="16"/>
              </w:rPr>
              <w:t>Mü.2.B.3. Çevresinde kullanılan çalgıları tanır.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Çalgıları Gruplandırıyorum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Çalınış Şekillerine Göre Çalgılarımız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852DBF">
              <w:rPr>
                <w:rFonts w:ascii="Tahoma" w:hAnsi="Tahoma" w:cs="Tahoma"/>
                <w:sz w:val="16"/>
                <w:szCs w:val="16"/>
              </w:rPr>
              <w:t xml:space="preserve">Öğrencilerin çevresindeki telli (saz/bağlama, ut, kanun,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tanbur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>, cümbüş, keman vb.), üflemeli (kaval,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2DBF">
              <w:rPr>
                <w:rFonts w:ascii="Tahoma" w:hAnsi="Tahoma" w:cs="Tahoma"/>
                <w:sz w:val="16"/>
                <w:szCs w:val="16"/>
              </w:rPr>
              <w:t xml:space="preserve">zurna, ney, tulum vb.), vurmalı ezgili (santur, ksilofon,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metalofon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 xml:space="preserve"> vb.), vurmalı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ezgisiz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 xml:space="preserve"> (kudüm, def, davul,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2DBF">
              <w:rPr>
                <w:rFonts w:ascii="Tahoma" w:hAnsi="Tahoma" w:cs="Tahoma"/>
                <w:sz w:val="16"/>
                <w:szCs w:val="16"/>
              </w:rPr>
              <w:t xml:space="preserve">kaşık, zil, darbuka, kastanyet, bendir,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marakas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52DBF">
              <w:rPr>
                <w:rFonts w:ascii="Tahoma" w:hAnsi="Tahoma" w:cs="Tahoma"/>
                <w:sz w:val="16"/>
                <w:szCs w:val="16"/>
              </w:rPr>
              <w:t>arbena</w:t>
            </w:r>
            <w:proofErr w:type="spellEnd"/>
            <w:r w:rsidRPr="00852DBF">
              <w:rPr>
                <w:rFonts w:ascii="Tahoma" w:hAnsi="Tahoma" w:cs="Tahoma"/>
                <w:sz w:val="16"/>
                <w:szCs w:val="16"/>
              </w:rPr>
              <w:t xml:space="preserve"> vb.) çalgılarla tanışmaları sağlanmalıdır.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52DB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BC7754" w:rsidRPr="00C2667D" w:rsidTr="00BC7754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852DBF">
              <w:rPr>
                <w:rFonts w:ascii="Tahoma" w:hAnsi="Tahoma" w:cs="Tahoma"/>
                <w:sz w:val="16"/>
                <w:szCs w:val="16"/>
              </w:rPr>
              <w:t>Mü.2.B.3. Çevresinde kullanılan çalgıları tanır.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Çalgıları Gruplandırıyorum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Haydi Gelin Çocuklar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*Çalgıları Boyama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BD1180">
              <w:rPr>
                <w:rFonts w:ascii="Tahoma" w:hAnsi="Tahoma" w:cs="Tahoma"/>
                <w:sz w:val="16"/>
                <w:szCs w:val="16"/>
              </w:rPr>
              <w:t>Öğrencilere, çevrelerinde kullanılan çalgıların neler olduğu ile bu çalgıları nerelerde ve ne zaman gördükleri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D1180">
              <w:rPr>
                <w:rFonts w:ascii="Tahoma" w:hAnsi="Tahoma" w:cs="Tahoma"/>
                <w:sz w:val="16"/>
                <w:szCs w:val="16"/>
              </w:rPr>
              <w:t>sorulur. Sonra, bu çalgıların nasıl kullanıldığı üzerinde durulur.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BC7754">
        <w:trPr>
          <w:trHeight w:val="139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BD1180">
              <w:rPr>
                <w:rFonts w:ascii="Tahoma" w:hAnsi="Tahoma" w:cs="Tahoma"/>
                <w:sz w:val="16"/>
                <w:szCs w:val="16"/>
              </w:rPr>
              <w:t>Mü.2.A.2. Vücudunu ritim çalgısı gibi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Şarkılara Vücut Hareketlerimle Eşlik Ediyorum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Elma-Armut-Nar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BD1180">
              <w:rPr>
                <w:rFonts w:ascii="Tahoma" w:hAnsi="Tahoma" w:cs="Tahoma"/>
                <w:sz w:val="16"/>
                <w:szCs w:val="16"/>
              </w:rPr>
              <w:t>Öğrencilerin, çeşitli doğaçlama vücut hareketleri ile söylenen şarkılara eşlik etmeleri sağlanır.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BC7754">
        <w:trPr>
          <w:trHeight w:val="17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BD1180">
              <w:rPr>
                <w:rFonts w:ascii="Tahoma" w:hAnsi="Tahoma" w:cs="Tahoma"/>
                <w:sz w:val="16"/>
                <w:szCs w:val="16"/>
              </w:rPr>
              <w:t>Mü.2.A.2. Vücudunu ritim çalgısı gibi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2D7BA8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Şarkılara Vücut Hareketlerimle Eşlik Ediyorum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Vücudumuz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BD1180">
              <w:rPr>
                <w:rFonts w:ascii="Tahoma" w:hAnsi="Tahoma" w:cs="Tahoma"/>
                <w:sz w:val="16"/>
                <w:szCs w:val="16"/>
              </w:rPr>
              <w:t>Öğrencilerin, çeşitli doğaçlama vücut hareketleri ile söylenen şarkılara eşlik etmeleri sağlanır.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BC7754">
        <w:trPr>
          <w:trHeight w:val="17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29EE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229E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5229EE">
              <w:rPr>
                <w:rFonts w:ascii="Tahoma" w:hAnsi="Tahoma" w:cs="Tahoma"/>
                <w:sz w:val="16"/>
                <w:szCs w:val="16"/>
              </w:rPr>
              <w:t>Mü.2.C.2. Oyun müziklerine, özgün hareketlerle eşlik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5229EE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229EE">
              <w:rPr>
                <w:rFonts w:ascii="Tahoma" w:hAnsi="Tahoma" w:cs="Tahoma"/>
                <w:b/>
                <w:bCs/>
                <w:sz w:val="16"/>
                <w:szCs w:val="16"/>
              </w:rPr>
              <w:t>Oyun Müziklerine Eşlik Ediyorum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*Köyümüzde Şenlik Var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5229EE">
              <w:rPr>
                <w:rFonts w:ascii="Tahoma" w:hAnsi="Tahoma" w:cs="Tahoma"/>
                <w:sz w:val="16"/>
                <w:szCs w:val="16"/>
              </w:rPr>
              <w:t>Öğrencilerin, çeşitli doğaçlama vücut hareketleri ile oyun müziklerine eşlik etmeleri sağlanır.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EA544B" w:rsidRPr="00EA544B" w:rsidRDefault="00EA544B" w:rsidP="00EA544B">
      <w:pPr>
        <w:rPr>
          <w:rFonts w:ascii="Tahoma" w:hAnsi="Tahoma" w:cs="Tahoma"/>
          <w:sz w:val="16"/>
          <w:szCs w:val="16"/>
        </w:rPr>
      </w:pPr>
    </w:p>
    <w:p w:rsidR="00EA544B" w:rsidRPr="00BD1180" w:rsidRDefault="00BD1180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  <w:r>
        <w:rPr>
          <w:rFonts w:ascii="Tahoma" w:hAnsi="Tahoma" w:cs="Tahoma"/>
          <w:color w:val="FF0000"/>
          <w:sz w:val="40"/>
          <w:szCs w:val="40"/>
        </w:rPr>
        <w:t>YARI YIL</w:t>
      </w:r>
      <w:r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>
        <w:rPr>
          <w:rFonts w:ascii="Tahoma" w:hAnsi="Tahoma" w:cs="Tahoma"/>
          <w:color w:val="FF0000"/>
          <w:sz w:val="40"/>
          <w:szCs w:val="40"/>
        </w:rPr>
        <w:t>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D118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70FF">
              <w:rPr>
                <w:rFonts w:ascii="Tahoma" w:hAnsi="Tahoma" w:cs="Tahoma"/>
                <w:b/>
                <w:sz w:val="16"/>
                <w:szCs w:val="16"/>
              </w:rPr>
              <w:t>-3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29EE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229E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5229EE">
              <w:rPr>
                <w:rFonts w:ascii="Tahoma" w:hAnsi="Tahoma" w:cs="Tahoma"/>
                <w:sz w:val="16"/>
                <w:szCs w:val="16"/>
              </w:rPr>
              <w:t>Mü.2.C.2. Oyun müziklerine, özgün hareketlerle eşlik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5229EE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229EE">
              <w:rPr>
                <w:rFonts w:ascii="Tahoma" w:hAnsi="Tahoma" w:cs="Tahoma"/>
                <w:b/>
                <w:bCs/>
                <w:sz w:val="16"/>
                <w:szCs w:val="16"/>
              </w:rPr>
              <w:t>Oyun Müziklerine Eşlik Ediyorum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*Köyümüzde Şenlik Var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5229EE">
              <w:rPr>
                <w:rFonts w:ascii="Tahoma" w:hAnsi="Tahoma" w:cs="Tahoma"/>
                <w:sz w:val="16"/>
                <w:szCs w:val="16"/>
              </w:rPr>
              <w:t>Öğrencilerin, çeşitli doğaçlama vücut hareketleri ile oyun müziklerine eşlik etmeleri sağlanır.</w:t>
            </w:r>
          </w:p>
        </w:tc>
        <w:tc>
          <w:tcPr>
            <w:tcW w:w="1809" w:type="dxa"/>
            <w:vAlign w:val="center"/>
          </w:tcPr>
          <w:p w:rsidR="00BC7754" w:rsidRDefault="00BC7754" w:rsidP="00BC77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C7754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C7754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 (Sayfa 50)</w:t>
            </w:r>
          </w:p>
        </w:tc>
      </w:tr>
      <w:tr w:rsidR="001070FF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070FF" w:rsidRPr="00C40B0D" w:rsidRDefault="001070FF" w:rsidP="001070F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0B0D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C40B0D">
              <w:rPr>
                <w:rFonts w:ascii="Tahoma" w:hAnsi="Tahoma" w:cs="Tahoma"/>
                <w:sz w:val="16"/>
                <w:szCs w:val="16"/>
              </w:rPr>
              <w:t>Mü.2.D.1. Ortama uygun müzik dinleme ve yapma davranışları sergiler.</w:t>
            </w:r>
          </w:p>
        </w:tc>
        <w:tc>
          <w:tcPr>
            <w:tcW w:w="2268" w:type="dxa"/>
            <w:vAlign w:val="center"/>
          </w:tcPr>
          <w:p w:rsidR="001070FF" w:rsidRPr="005229EE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Dinlemeyi Öğreniyorum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*Ormanda Konser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*Konser İzlerken Dikkat Edilecek Kurallar</w:t>
            </w:r>
          </w:p>
        </w:tc>
        <w:tc>
          <w:tcPr>
            <w:tcW w:w="1560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C40B0D">
              <w:rPr>
                <w:rFonts w:ascii="Tahoma" w:hAnsi="Tahoma" w:cs="Tahoma"/>
                <w:sz w:val="16"/>
                <w:szCs w:val="16"/>
              </w:rPr>
              <w:t>Müzik dinlerken veya yaparken çevreyi rahatsız etmeyecek şekilde davranmanın gereğini vurgulayan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40B0D">
              <w:rPr>
                <w:rFonts w:ascii="Tahoma" w:hAnsi="Tahoma" w:cs="Tahoma"/>
                <w:sz w:val="16"/>
                <w:szCs w:val="16"/>
              </w:rPr>
              <w:t>öyküler dramatize ettirilir. Öyküde vurgulanan olumsuzlukların neler olduğu, nedenleri ve bu durumda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40B0D">
              <w:rPr>
                <w:rFonts w:ascii="Tahoma" w:hAnsi="Tahoma" w:cs="Tahoma"/>
                <w:sz w:val="16"/>
                <w:szCs w:val="16"/>
              </w:rPr>
              <w:t>nasıl davranılması gerektiği sınıf içinde tartışma yaptırılarak belirlenir.</w:t>
            </w:r>
          </w:p>
        </w:tc>
        <w:tc>
          <w:tcPr>
            <w:tcW w:w="1809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C40B0D" w:rsidRDefault="00C40B0D"/>
    <w:p w:rsidR="00C40B0D" w:rsidRDefault="00C40B0D"/>
    <w:p w:rsidR="00C40B0D" w:rsidRDefault="00C40B0D"/>
    <w:p w:rsidR="00C40B0D" w:rsidRDefault="00C40B0D"/>
    <w:p w:rsidR="00C40B0D" w:rsidRDefault="00C40B0D"/>
    <w:p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:rsidTr="00BC7754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BC7754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C40B0D" w:rsidRPr="00523A61" w:rsidRDefault="00C40B0D" w:rsidP="00BC7754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:rsidTr="00BC77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:rsidTr="00BC77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40B0D" w:rsidRPr="00523A61" w:rsidRDefault="00C40B0D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40B0D" w:rsidRPr="00523A61" w:rsidRDefault="00C40B0D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40B0D" w:rsidRPr="00523A61" w:rsidRDefault="00C40B0D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C40B0D" w:rsidRPr="00523A61" w:rsidRDefault="00C40B0D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070FF" w:rsidRPr="00C2667D" w:rsidTr="003D6B7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070FF" w:rsidRPr="00C40B0D" w:rsidRDefault="001070FF" w:rsidP="001070F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0B0D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C40B0D">
              <w:rPr>
                <w:rFonts w:ascii="Tahoma" w:hAnsi="Tahoma" w:cs="Tahoma"/>
                <w:sz w:val="16"/>
                <w:szCs w:val="16"/>
              </w:rPr>
              <w:t>Mü.2.D.1. Ortama uygun müzik dinleme ve yapma davranışları sergiler.</w:t>
            </w:r>
          </w:p>
        </w:tc>
        <w:tc>
          <w:tcPr>
            <w:tcW w:w="2268" w:type="dxa"/>
            <w:vAlign w:val="center"/>
          </w:tcPr>
          <w:p w:rsidR="001070FF" w:rsidRPr="005229EE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Dinlemeyi Öğreniyorum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*Konser İzlerken Dikkat Edilecek Kurallar</w:t>
            </w:r>
          </w:p>
        </w:tc>
        <w:tc>
          <w:tcPr>
            <w:tcW w:w="1560" w:type="dxa"/>
            <w:vMerge w:val="restart"/>
            <w:vAlign w:val="center"/>
          </w:tcPr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C40B0D">
              <w:rPr>
                <w:rFonts w:ascii="Tahoma" w:hAnsi="Tahoma" w:cs="Tahoma"/>
                <w:sz w:val="16"/>
                <w:szCs w:val="16"/>
              </w:rPr>
              <w:t>Müzik dinlerken veya yaparken çevreyi rahatsız etmeyecek şekilde davranmanın gereğini vurgulayan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40B0D">
              <w:rPr>
                <w:rFonts w:ascii="Tahoma" w:hAnsi="Tahoma" w:cs="Tahoma"/>
                <w:sz w:val="16"/>
                <w:szCs w:val="16"/>
              </w:rPr>
              <w:t xml:space="preserve">öyküler dramatize ettirilir. </w:t>
            </w:r>
          </w:p>
        </w:tc>
        <w:tc>
          <w:tcPr>
            <w:tcW w:w="1809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1070FF" w:rsidRPr="00C2667D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1070FF" w:rsidRPr="00911D99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Yeşilay Haftası</w:t>
            </w:r>
            <w:r w:rsidRPr="00EA54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(Sağlıklı Olmak)</w:t>
            </w:r>
          </w:p>
        </w:tc>
        <w:tc>
          <w:tcPr>
            <w:tcW w:w="1560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2D7BA8">
              <w:rPr>
                <w:rFonts w:ascii="Tahoma" w:hAnsi="Tahoma" w:cs="Tahoma"/>
                <w:sz w:val="16"/>
                <w:szCs w:val="16"/>
              </w:rPr>
              <w:t>Öğrencilerin belirli gün ve haftalarla ilgili müzik etkinliklerine katılmaları (söyleme, dinleme, izleme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A8">
              <w:rPr>
                <w:rFonts w:ascii="Tahoma" w:hAnsi="Tahoma" w:cs="Tahoma"/>
                <w:sz w:val="16"/>
                <w:szCs w:val="16"/>
              </w:rPr>
              <w:t>için gerekli yönlendirmeler yapılır.</w:t>
            </w:r>
          </w:p>
        </w:tc>
        <w:tc>
          <w:tcPr>
            <w:tcW w:w="1809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1070FF" w:rsidRPr="00C2667D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3D6B70">
              <w:rPr>
                <w:rFonts w:ascii="Tahoma" w:hAnsi="Tahoma" w:cs="Tahoma"/>
                <w:sz w:val="16"/>
                <w:szCs w:val="16"/>
              </w:rPr>
              <w:t>Mü.2.C.1. Dinlediği öyküdeki olayları farklı materyaller kullanarak canlandırır.</w:t>
            </w:r>
          </w:p>
        </w:tc>
        <w:tc>
          <w:tcPr>
            <w:tcW w:w="2268" w:type="dxa"/>
            <w:vAlign w:val="center"/>
          </w:tcPr>
          <w:p w:rsidR="001070FF" w:rsidRPr="005229EE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Dinlemeyi Öğreniyorum</w:t>
            </w:r>
          </w:p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*Ormanda Konser</w:t>
            </w:r>
          </w:p>
        </w:tc>
        <w:tc>
          <w:tcPr>
            <w:tcW w:w="1560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3D6B70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3D6B70">
              <w:rPr>
                <w:rFonts w:ascii="Tahoma" w:hAnsi="Tahoma" w:cs="Tahoma"/>
                <w:sz w:val="16"/>
                <w:szCs w:val="16"/>
              </w:rPr>
              <w:t>Öyküyü canlandırırken öğrencinin sesini ve farklı materyalleri kullanabilmesini sağlayan etkinliklere yer</w:t>
            </w:r>
          </w:p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6B70">
              <w:rPr>
                <w:rFonts w:ascii="Tahoma" w:hAnsi="Tahoma" w:cs="Tahoma"/>
                <w:sz w:val="16"/>
                <w:szCs w:val="16"/>
              </w:rPr>
              <w:t>verilmelidir</w:t>
            </w:r>
            <w:proofErr w:type="gramEnd"/>
            <w:r w:rsidRPr="003D6B7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1070FF" w:rsidRPr="00C2667D" w:rsidTr="003D6B70">
        <w:trPr>
          <w:trHeight w:val="12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– 18 Mart</w:t>
            </w:r>
          </w:p>
        </w:tc>
        <w:tc>
          <w:tcPr>
            <w:tcW w:w="425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3D6B70">
              <w:rPr>
                <w:rFonts w:ascii="Tahoma" w:hAnsi="Tahoma" w:cs="Tahoma"/>
                <w:sz w:val="16"/>
                <w:szCs w:val="16"/>
              </w:rPr>
              <w:t>Mü.2.C.1. Dinlediği öyküdeki olayları farklı materyaller kullanarak canlandırır.</w:t>
            </w:r>
          </w:p>
        </w:tc>
        <w:tc>
          <w:tcPr>
            <w:tcW w:w="2268" w:type="dxa"/>
            <w:vAlign w:val="center"/>
          </w:tcPr>
          <w:p w:rsidR="001070FF" w:rsidRPr="005229EE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Dinlemeyi Öğreniyorum</w:t>
            </w:r>
          </w:p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*Öyküyü Canlandırıyorum</w:t>
            </w:r>
          </w:p>
        </w:tc>
        <w:tc>
          <w:tcPr>
            <w:tcW w:w="1560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3D6B70">
              <w:rPr>
                <w:rFonts w:ascii="Tahoma" w:hAnsi="Tahoma" w:cs="Tahoma"/>
                <w:sz w:val="16"/>
                <w:szCs w:val="16"/>
              </w:rPr>
              <w:t>Öyküyü canlandırırken öğrencinin sesini ve farklı materyalleri kullanabilmesini sağlayan etkinliklere yer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6B70">
              <w:rPr>
                <w:rFonts w:ascii="Tahoma" w:hAnsi="Tahoma" w:cs="Tahoma"/>
                <w:sz w:val="16"/>
                <w:szCs w:val="16"/>
              </w:rPr>
              <w:t>verilmelidir.</w:t>
            </w:r>
          </w:p>
        </w:tc>
        <w:tc>
          <w:tcPr>
            <w:tcW w:w="1809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6B70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070FF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070FF" w:rsidRPr="003D6B70" w:rsidRDefault="001070FF" w:rsidP="001070F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6B7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3D6B70">
              <w:rPr>
                <w:rFonts w:ascii="Tahoma" w:hAnsi="Tahoma" w:cs="Tahoma"/>
                <w:sz w:val="16"/>
                <w:szCs w:val="16"/>
              </w:rPr>
              <w:t>Mü.2.D.2. Farklı türlerdeki müzikleri dinleyerek müzik beğeni ve kültürünü geliştirir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1070FF" w:rsidRPr="003D6B70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6B70">
              <w:rPr>
                <w:rFonts w:ascii="Tahoma" w:hAnsi="Tahoma" w:cs="Tahoma"/>
                <w:b/>
                <w:bCs/>
                <w:sz w:val="16"/>
                <w:szCs w:val="16"/>
              </w:rPr>
              <w:t>Farklı Müzik Türlerini Tanıyorum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Halk Müziği</w:t>
            </w:r>
          </w:p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Sanat Müziği</w:t>
            </w:r>
          </w:p>
        </w:tc>
        <w:tc>
          <w:tcPr>
            <w:tcW w:w="1560" w:type="dxa"/>
            <w:vMerge w:val="restart"/>
            <w:vAlign w:val="center"/>
          </w:tcPr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FE2877">
              <w:rPr>
                <w:rFonts w:ascii="Tahoma" w:hAnsi="Tahoma" w:cs="Tahoma"/>
                <w:sz w:val="16"/>
                <w:szCs w:val="16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1070FF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070FF" w:rsidRPr="00FE2877" w:rsidRDefault="001070FF" w:rsidP="001070F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6B7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3D6B70">
              <w:rPr>
                <w:rFonts w:ascii="Tahoma" w:hAnsi="Tahoma" w:cs="Tahoma"/>
                <w:sz w:val="16"/>
                <w:szCs w:val="16"/>
              </w:rPr>
              <w:t>Mü.2.D.2. Farklı türlerdeki müzikleri dinleyerek müzik beğeni ve kültürünü geliştirir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1070FF" w:rsidRPr="003D6B70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6B70">
              <w:rPr>
                <w:rFonts w:ascii="Tahoma" w:hAnsi="Tahoma" w:cs="Tahoma"/>
                <w:b/>
                <w:bCs/>
                <w:sz w:val="16"/>
                <w:szCs w:val="16"/>
              </w:rPr>
              <w:t>Farklı Müzik Türlerini Tanıyorum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*Çok Sesli Türk Müziği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*Popüler Türk Müziği</w:t>
            </w:r>
          </w:p>
        </w:tc>
        <w:tc>
          <w:tcPr>
            <w:tcW w:w="1560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FE2877">
              <w:rPr>
                <w:rFonts w:ascii="Tahoma" w:hAnsi="Tahoma" w:cs="Tahoma"/>
                <w:sz w:val="16"/>
                <w:szCs w:val="16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FE2877" w:rsidRDefault="001070FF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E287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FE2877">
              <w:rPr>
                <w:rFonts w:ascii="Tahoma" w:hAnsi="Tahoma" w:cs="Tahoma"/>
                <w:sz w:val="16"/>
                <w:szCs w:val="16"/>
              </w:rPr>
              <w:t>Mü.2.A.6. Millî, dinî ve manevi günler ile ilgili müzikler dinler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3D6B70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Milli, Dini ve Manevi Günler ile İlgili Müzikler Dinliyorum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*Şarkılarla Milli Değerlerimiz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1D4D5A">
              <w:rPr>
                <w:rFonts w:ascii="Tahoma" w:hAnsi="Tahoma" w:cs="Tahoma"/>
                <w:sz w:val="16"/>
                <w:szCs w:val="16"/>
              </w:rPr>
              <w:t>Millî, dinî ve manevi günlerde bu kazanıma yer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C7754" w:rsidRPr="00523A61" w:rsidRDefault="001070FF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4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D4D5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BC7754" w:rsidRPr="00F44024" w:rsidRDefault="00BC7754" w:rsidP="00BC7754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BC7754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FE2877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E287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D4D5A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BC7754" w:rsidRPr="003D6B70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Milli, Dini ve Manevi Günler ile İlgili Müzikler Dinliyorum</w:t>
            </w:r>
          </w:p>
          <w:p w:rsidR="00BC7754" w:rsidRPr="001D4D5A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D4D5A">
              <w:rPr>
                <w:rFonts w:ascii="Tahoma" w:hAnsi="Tahoma" w:cs="Tahoma"/>
                <w:sz w:val="16"/>
                <w:szCs w:val="16"/>
              </w:rPr>
              <w:t>Belirli Gün ve Haftalar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D4D5A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23 Nisan Ulusal Egemenlik ve Çocuk Bayramı</w:t>
            </w:r>
            <w:r w:rsidRPr="001D4D5A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23 Nisan, 23 Nisan marşı)</w:t>
            </w:r>
            <w:r w:rsidRPr="001D4D5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D4D5A">
              <w:rPr>
                <w:rFonts w:ascii="Tahoma" w:hAnsi="Tahoma" w:cs="Tahoma"/>
                <w:sz w:val="16"/>
                <w:szCs w:val="16"/>
              </w:rPr>
              <w:t>Öğrencilerin belirli gün ve haftalarla ilgili müzik etkinliklerine katılmaları (söyleme, dinleme, izleme vb.) için gerekli yönlendirmeler yapılır.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287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FE2877">
              <w:rPr>
                <w:rFonts w:ascii="Tahoma" w:hAnsi="Tahoma" w:cs="Tahoma"/>
                <w:sz w:val="16"/>
                <w:szCs w:val="16"/>
              </w:rPr>
              <w:t>Mü.2.A.6. Millî, dinî ve manevi günler ile ilgili müzikler dinler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3D6B70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Milli, Dini ve Manevi Günler ile İlgili Müzikler Dinliyorum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*İlim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İlim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Bilmektir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D4D5A">
              <w:rPr>
                <w:rFonts w:ascii="Tahoma" w:hAnsi="Tahoma" w:cs="Tahoma"/>
                <w:sz w:val="16"/>
                <w:szCs w:val="16"/>
              </w:rPr>
              <w:t>Millî, dinî ve manevi günlerde bu kazanıma yer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C7754" w:rsidRDefault="00BC7754" w:rsidP="00BC7754">
            <w:pPr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1D4D5A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1D4D5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754" w:rsidRPr="00FE2877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4D5A">
              <w:rPr>
                <w:rFonts w:ascii="Tahoma" w:hAnsi="Tahoma" w:cs="Tahoma"/>
                <w:sz w:val="16"/>
                <w:szCs w:val="16"/>
              </w:rPr>
              <w:t>Neler Öğrendik (Sayfa 74)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D4D5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A76C24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6C24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A76C24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katılır.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A76C24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6C24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Haftası (mayıs ayının ilk haftası) - Trafik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A76C24">
              <w:rPr>
                <w:rFonts w:ascii="Tahoma" w:hAnsi="Tahoma" w:cs="Tahoma"/>
                <w:sz w:val="16"/>
                <w:szCs w:val="16"/>
              </w:rPr>
              <w:t>Öğrencilerin belirli gün ve haftalarla ilgili müzik etkinliklerine katılmaları (söyleme, dinleme, izleme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6C24">
              <w:rPr>
                <w:rFonts w:ascii="Tahoma" w:hAnsi="Tahoma" w:cs="Tahoma"/>
                <w:sz w:val="16"/>
                <w:szCs w:val="16"/>
              </w:rPr>
              <w:t>için gerekli yönlendirmeler yapılır.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A76C24" w:rsidRDefault="00BC7754" w:rsidP="00BC77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6C24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A76C24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BC7754" w:rsidRPr="00A76C24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6C24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*Belirli Gün ve Haftalarla İlgili Bulmaca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A76C24">
              <w:rPr>
                <w:rFonts w:ascii="Tahoma" w:hAnsi="Tahoma" w:cs="Tahoma"/>
                <w:sz w:val="16"/>
                <w:szCs w:val="16"/>
              </w:rPr>
              <w:t>Öğrencilerin belirli gün ve haftalarla ilgili müzik etkinliklerine katılmaları (söyleme, dinleme, izleme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6C24">
              <w:rPr>
                <w:rFonts w:ascii="Tahoma" w:hAnsi="Tahoma" w:cs="Tahoma"/>
                <w:sz w:val="16"/>
                <w:szCs w:val="16"/>
              </w:rPr>
              <w:t>için gerekli yönlendirmeler yapılır.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C24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Mü.2.A.6. Millî, dinî ve manevi günler ile ilgili müzikler dinler.</w:t>
            </w:r>
          </w:p>
        </w:tc>
        <w:tc>
          <w:tcPr>
            <w:tcW w:w="2268" w:type="dxa"/>
            <w:vAlign w:val="center"/>
          </w:tcPr>
          <w:p w:rsidR="00BC7754" w:rsidRPr="00A76C24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6C24">
              <w:rPr>
                <w:rFonts w:ascii="Tahoma" w:hAnsi="Tahoma" w:cs="Tahoma"/>
                <w:b/>
                <w:bCs/>
                <w:sz w:val="16"/>
                <w:szCs w:val="16"/>
              </w:rPr>
              <w:t>Şarkılarla Atatürk’ü Tanıyorum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*Resim Çizme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Millî, dinî ve manevi günlerde bu kazanıma yer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5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F1EA7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7754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Mü.2.D.3. Okuldaki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A76C24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Okulumda Müzik Etkinliklerine Katılıyorum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 ve Müzik</w:t>
            </w:r>
          </w:p>
        </w:tc>
        <w:tc>
          <w:tcPr>
            <w:tcW w:w="1560" w:type="dxa"/>
            <w:vMerge w:val="restart"/>
            <w:vAlign w:val="center"/>
          </w:tcPr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C7754" w:rsidRPr="00E576EF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C7754" w:rsidRPr="00E576EF" w:rsidRDefault="00BC7754" w:rsidP="00BC775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Öğrencilerin okulda düzenlenen müzik etkinliklerine dinleyici veya görevli olarak katılmalarının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EA7">
              <w:rPr>
                <w:rFonts w:ascii="Tahoma" w:hAnsi="Tahoma" w:cs="Tahoma"/>
                <w:sz w:val="16"/>
                <w:szCs w:val="16"/>
              </w:rPr>
              <w:t>vurgulanır. Bu etkinliklerde öğrenciler, oluşturdukları özgün çalışmaları sergileyebilirler.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Mü.2.D.3. Okuldaki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C7754" w:rsidRPr="00A76C24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Okulumda Müzik Etkinliklerine Katılıyorum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*Mikrofon Sende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Öğrencilerin okulda düzenlenen müzik etkinliklerine dinleyici veya görevli olarak katılmalarının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EA7">
              <w:rPr>
                <w:rFonts w:ascii="Tahoma" w:hAnsi="Tahoma" w:cs="Tahoma"/>
                <w:sz w:val="16"/>
                <w:szCs w:val="16"/>
              </w:rPr>
              <w:t>vurgulanır. Bu etkinliklerde öğrenciler, oluşturdukları özgün çalışmaları sergileyebilirler.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C7754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BC7754" w:rsidRDefault="00BC7754" w:rsidP="00BC77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Mü.2.D.4. Çevresindeki müzik etkinliklerine katılır.</w:t>
            </w:r>
          </w:p>
        </w:tc>
        <w:tc>
          <w:tcPr>
            <w:tcW w:w="2268" w:type="dxa"/>
            <w:vAlign w:val="center"/>
          </w:tcPr>
          <w:p w:rsidR="00BC7754" w:rsidRPr="002F1EA7" w:rsidRDefault="00BC7754" w:rsidP="00BC77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1EA7">
              <w:rPr>
                <w:rFonts w:ascii="Tahoma" w:hAnsi="Tahoma" w:cs="Tahoma"/>
                <w:b/>
                <w:bCs/>
                <w:sz w:val="16"/>
                <w:szCs w:val="16"/>
              </w:rPr>
              <w:t>Okulumda Müzik Etkinliklerine Katılıyorum</w:t>
            </w:r>
          </w:p>
          <w:p w:rsidR="00BC7754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Çevremdeki Müzik Etkinlikleri</w:t>
            </w:r>
          </w:p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*Komşu Sınıf</w:t>
            </w:r>
          </w:p>
        </w:tc>
        <w:tc>
          <w:tcPr>
            <w:tcW w:w="1560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C7754" w:rsidRPr="00523A6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7754" w:rsidRPr="00D77AE1" w:rsidRDefault="00BC7754" w:rsidP="00BC7754">
            <w:pPr>
              <w:rPr>
                <w:rFonts w:ascii="Tahoma" w:hAnsi="Tahoma" w:cs="Tahoma"/>
                <w:sz w:val="16"/>
                <w:szCs w:val="16"/>
              </w:rPr>
            </w:pPr>
            <w:r w:rsidRPr="002F1EA7">
              <w:rPr>
                <w:rFonts w:ascii="Tahoma" w:hAnsi="Tahoma" w:cs="Tahoma"/>
                <w:sz w:val="16"/>
                <w:szCs w:val="16"/>
              </w:rPr>
              <w:t>Öğrencilerin çevresinde düzenlenen müzik etkinliklerine dinleyici veya görevli olarak katılmalarının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EA7">
              <w:rPr>
                <w:rFonts w:ascii="Tahoma" w:hAnsi="Tahoma" w:cs="Tahoma"/>
                <w:sz w:val="16"/>
                <w:szCs w:val="16"/>
              </w:rPr>
              <w:t>önemi vurgulanır.</w:t>
            </w:r>
          </w:p>
        </w:tc>
        <w:tc>
          <w:tcPr>
            <w:tcW w:w="1809" w:type="dxa"/>
            <w:vAlign w:val="center"/>
          </w:tcPr>
          <w:p w:rsidR="00BC7754" w:rsidRPr="00523A61" w:rsidRDefault="00BC7754" w:rsidP="00BC77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F1EA7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070FF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1070FF" w:rsidRDefault="001070FF" w:rsidP="001070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070FF" w:rsidRPr="00A76C24" w:rsidRDefault="001070FF" w:rsidP="001070F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6C24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A76C24">
              <w:rPr>
                <w:rFonts w:ascii="Tahoma" w:hAnsi="Tahoma" w:cs="Tahoma"/>
                <w:sz w:val="16"/>
                <w:szCs w:val="16"/>
              </w:rPr>
              <w:t>Mü.2.A.4. Belirli gün ve haftalarla ilgili müzik etkinliklerine katılır.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F97A2B">
              <w:rPr>
                <w:rFonts w:ascii="Tahoma" w:hAnsi="Tahoma" w:cs="Tahoma"/>
                <w:sz w:val="16"/>
                <w:szCs w:val="16"/>
              </w:rPr>
              <w:t>Mü.2.A.7. Müzik çalışmalarını sergiler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1070FF" w:rsidRPr="00A76C24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6C24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 Koruma Haftası (Geri Dönüşüm)</w:t>
            </w:r>
          </w:p>
          <w:p w:rsidR="001070F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70FF" w:rsidRPr="00A76C24" w:rsidRDefault="001070FF" w:rsidP="001070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Çalışmalarımı Sergiliyorum</w:t>
            </w:r>
          </w:p>
          <w:p w:rsidR="001070FF" w:rsidRPr="00523A6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*Sahne Sırası Bizde</w:t>
            </w:r>
          </w:p>
        </w:tc>
        <w:tc>
          <w:tcPr>
            <w:tcW w:w="1560" w:type="dxa"/>
            <w:vAlign w:val="center"/>
          </w:tcPr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1070FF" w:rsidRPr="00E576EF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1070FF" w:rsidRPr="00E576EF" w:rsidRDefault="001070FF" w:rsidP="001070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070FF" w:rsidRPr="00D77AE1" w:rsidRDefault="001070FF" w:rsidP="001070FF">
            <w:pPr>
              <w:rPr>
                <w:rFonts w:ascii="Tahoma" w:hAnsi="Tahoma" w:cs="Tahoma"/>
                <w:sz w:val="16"/>
                <w:szCs w:val="16"/>
              </w:rPr>
            </w:pPr>
            <w:r w:rsidRPr="00A76C24">
              <w:rPr>
                <w:rFonts w:ascii="Tahoma" w:hAnsi="Tahoma" w:cs="Tahoma"/>
                <w:sz w:val="16"/>
                <w:szCs w:val="16"/>
              </w:rPr>
              <w:t>Öğrencilerin belirli gün ve haftalarla ilgili müzik etkinliklerine katılmaları (söyleme, dinleme, izleme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6C24">
              <w:rPr>
                <w:rFonts w:ascii="Tahoma" w:hAnsi="Tahoma" w:cs="Tahoma"/>
                <w:sz w:val="16"/>
                <w:szCs w:val="16"/>
              </w:rPr>
              <w:t>için gerekli yönlendirmeler yapılır.</w:t>
            </w:r>
          </w:p>
        </w:tc>
        <w:tc>
          <w:tcPr>
            <w:tcW w:w="1809" w:type="dxa"/>
            <w:vAlign w:val="center"/>
          </w:tcPr>
          <w:p w:rsidR="001070FF" w:rsidRPr="00523A61" w:rsidRDefault="001070FF" w:rsidP="001070F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1070FF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070FF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D2" w:rsidRDefault="005821D2" w:rsidP="008D6516">
      <w:pPr>
        <w:spacing w:after="0" w:line="240" w:lineRule="auto"/>
      </w:pPr>
      <w:r>
        <w:separator/>
      </w:r>
    </w:p>
  </w:endnote>
  <w:endnote w:type="continuationSeparator" w:id="0">
    <w:p w:rsidR="005821D2" w:rsidRDefault="005821D2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D2" w:rsidRDefault="005821D2" w:rsidP="008D6516">
      <w:pPr>
        <w:spacing w:after="0" w:line="240" w:lineRule="auto"/>
      </w:pPr>
      <w:r>
        <w:separator/>
      </w:r>
    </w:p>
  </w:footnote>
  <w:footnote w:type="continuationSeparator" w:id="0">
    <w:p w:rsidR="005821D2" w:rsidRDefault="005821D2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BC7754" w:rsidTr="00D77AE1">
      <w:trPr>
        <w:trHeight w:val="1124"/>
        <w:jc w:val="center"/>
      </w:trPr>
      <w:tc>
        <w:tcPr>
          <w:tcW w:w="15725" w:type="dxa"/>
          <w:vAlign w:val="center"/>
        </w:tcPr>
        <w:p w:rsidR="00BC7754" w:rsidRPr="00D77AE1" w:rsidRDefault="00BC7754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1070FF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1070FF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BC7754" w:rsidRPr="00D77AE1" w:rsidRDefault="00BC7754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BC7754" w:rsidRDefault="00BC7754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BC7754" w:rsidRDefault="00BC77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A3648"/>
    <w:rsid w:val="000B1E5D"/>
    <w:rsid w:val="000B6453"/>
    <w:rsid w:val="000C2991"/>
    <w:rsid w:val="000C4F1D"/>
    <w:rsid w:val="000C6468"/>
    <w:rsid w:val="000C7F79"/>
    <w:rsid w:val="000D2B3D"/>
    <w:rsid w:val="000E15E7"/>
    <w:rsid w:val="001070FF"/>
    <w:rsid w:val="00112E6B"/>
    <w:rsid w:val="00176F5A"/>
    <w:rsid w:val="00177593"/>
    <w:rsid w:val="001A46D7"/>
    <w:rsid w:val="001D4D5A"/>
    <w:rsid w:val="00202397"/>
    <w:rsid w:val="0022576D"/>
    <w:rsid w:val="002258C7"/>
    <w:rsid w:val="00232BBA"/>
    <w:rsid w:val="00260D56"/>
    <w:rsid w:val="00260F21"/>
    <w:rsid w:val="00270EC3"/>
    <w:rsid w:val="00281C2F"/>
    <w:rsid w:val="00297A60"/>
    <w:rsid w:val="002B163D"/>
    <w:rsid w:val="002C7ABC"/>
    <w:rsid w:val="002D038E"/>
    <w:rsid w:val="002D7BA8"/>
    <w:rsid w:val="002F1EA7"/>
    <w:rsid w:val="00330F90"/>
    <w:rsid w:val="00344919"/>
    <w:rsid w:val="0034556E"/>
    <w:rsid w:val="00354E47"/>
    <w:rsid w:val="0036697D"/>
    <w:rsid w:val="0038116E"/>
    <w:rsid w:val="003922AF"/>
    <w:rsid w:val="003B2D12"/>
    <w:rsid w:val="003B45B2"/>
    <w:rsid w:val="003D6B70"/>
    <w:rsid w:val="003E1C0A"/>
    <w:rsid w:val="003F3025"/>
    <w:rsid w:val="00402BB2"/>
    <w:rsid w:val="00407C0A"/>
    <w:rsid w:val="004718DF"/>
    <w:rsid w:val="004D1BCA"/>
    <w:rsid w:val="004E21CE"/>
    <w:rsid w:val="004F37A5"/>
    <w:rsid w:val="005229EE"/>
    <w:rsid w:val="00522C46"/>
    <w:rsid w:val="00523A61"/>
    <w:rsid w:val="00526CFC"/>
    <w:rsid w:val="005452E2"/>
    <w:rsid w:val="00564CE1"/>
    <w:rsid w:val="00581062"/>
    <w:rsid w:val="005812B7"/>
    <w:rsid w:val="005821D2"/>
    <w:rsid w:val="005B5DB8"/>
    <w:rsid w:val="005C2161"/>
    <w:rsid w:val="005C27B0"/>
    <w:rsid w:val="00602C0A"/>
    <w:rsid w:val="00610159"/>
    <w:rsid w:val="00622F1F"/>
    <w:rsid w:val="00632986"/>
    <w:rsid w:val="00656706"/>
    <w:rsid w:val="006812D8"/>
    <w:rsid w:val="006A6097"/>
    <w:rsid w:val="006B7323"/>
    <w:rsid w:val="007172DA"/>
    <w:rsid w:val="00723D28"/>
    <w:rsid w:val="00780BBF"/>
    <w:rsid w:val="007F6F20"/>
    <w:rsid w:val="008267C0"/>
    <w:rsid w:val="008326D4"/>
    <w:rsid w:val="00840783"/>
    <w:rsid w:val="00852AC8"/>
    <w:rsid w:val="00852DBF"/>
    <w:rsid w:val="008544FA"/>
    <w:rsid w:val="00865D74"/>
    <w:rsid w:val="00883A32"/>
    <w:rsid w:val="008A24C3"/>
    <w:rsid w:val="008B34DA"/>
    <w:rsid w:val="008C4446"/>
    <w:rsid w:val="008D6516"/>
    <w:rsid w:val="00911D99"/>
    <w:rsid w:val="009242D1"/>
    <w:rsid w:val="00932D32"/>
    <w:rsid w:val="00943BB5"/>
    <w:rsid w:val="009A0579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13CB3"/>
    <w:rsid w:val="00B40411"/>
    <w:rsid w:val="00B4220D"/>
    <w:rsid w:val="00B448B0"/>
    <w:rsid w:val="00B460EE"/>
    <w:rsid w:val="00B55D43"/>
    <w:rsid w:val="00B64BBB"/>
    <w:rsid w:val="00B8003B"/>
    <w:rsid w:val="00BB68E3"/>
    <w:rsid w:val="00BC7754"/>
    <w:rsid w:val="00BD1180"/>
    <w:rsid w:val="00C00018"/>
    <w:rsid w:val="00C40B0D"/>
    <w:rsid w:val="00C46DC9"/>
    <w:rsid w:val="00C471BE"/>
    <w:rsid w:val="00C97E7A"/>
    <w:rsid w:val="00CC12EC"/>
    <w:rsid w:val="00CE04A2"/>
    <w:rsid w:val="00D034F0"/>
    <w:rsid w:val="00D05C7A"/>
    <w:rsid w:val="00D22460"/>
    <w:rsid w:val="00D4183E"/>
    <w:rsid w:val="00D74626"/>
    <w:rsid w:val="00D77AE1"/>
    <w:rsid w:val="00D93C90"/>
    <w:rsid w:val="00D93DCB"/>
    <w:rsid w:val="00DA715E"/>
    <w:rsid w:val="00DD7C30"/>
    <w:rsid w:val="00DF78C2"/>
    <w:rsid w:val="00E2113A"/>
    <w:rsid w:val="00E23314"/>
    <w:rsid w:val="00E25DB2"/>
    <w:rsid w:val="00E46393"/>
    <w:rsid w:val="00E56D85"/>
    <w:rsid w:val="00E9174D"/>
    <w:rsid w:val="00EA544B"/>
    <w:rsid w:val="00EB45D5"/>
    <w:rsid w:val="00ED1744"/>
    <w:rsid w:val="00EE0619"/>
    <w:rsid w:val="00EE2F6E"/>
    <w:rsid w:val="00EF2228"/>
    <w:rsid w:val="00EF3F02"/>
    <w:rsid w:val="00F11DDD"/>
    <w:rsid w:val="00F44024"/>
    <w:rsid w:val="00F63502"/>
    <w:rsid w:val="00F97A2B"/>
    <w:rsid w:val="00FA1A14"/>
    <w:rsid w:val="00FD7872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2E66A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01057-E063-43A6-B659-730C7D14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</dc:title>
  <dc:subject/>
  <dc:creator>www.mebders.com</dc:creator>
  <cp:keywords/>
  <dc:description/>
  <cp:lastModifiedBy>Muhammet Bozkurt</cp:lastModifiedBy>
  <cp:revision>2</cp:revision>
  <dcterms:created xsi:type="dcterms:W3CDTF">2021-08-23T10:54:00Z</dcterms:created>
  <dcterms:modified xsi:type="dcterms:W3CDTF">2021-08-23T10:54:00Z</dcterms:modified>
</cp:coreProperties>
</file>