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3706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73706" w:rsidRPr="00523A61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F73706" w:rsidRPr="00523A61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F73706" w:rsidRPr="00523A61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73706" w:rsidRPr="004E21CE" w:rsidRDefault="00F73706" w:rsidP="00F737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F73706" w:rsidRPr="00911D99" w:rsidRDefault="00F73706" w:rsidP="00F737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*Dinleme-Söyleme (İlköğretim Haftası)</w:t>
            </w:r>
          </w:p>
        </w:tc>
        <w:tc>
          <w:tcPr>
            <w:tcW w:w="1560" w:type="dxa"/>
            <w:vMerge w:val="restart"/>
            <w:vAlign w:val="center"/>
          </w:tcPr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F73706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73706" w:rsidRPr="004E21CE" w:rsidRDefault="00F73706" w:rsidP="00F737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237F21">
              <w:rPr>
                <w:rFonts w:ascii="Tahoma" w:hAnsi="Tahoma" w:cs="Tahoma"/>
                <w:sz w:val="16"/>
                <w:szCs w:val="16"/>
              </w:rPr>
              <w:t>Mü.3.A.4. İstiklâl Marşı’nı saygıyla söyler.</w:t>
            </w:r>
          </w:p>
        </w:tc>
        <w:tc>
          <w:tcPr>
            <w:tcW w:w="2268" w:type="dxa"/>
            <w:vAlign w:val="center"/>
          </w:tcPr>
          <w:p w:rsidR="00F73706" w:rsidRPr="004E21CE" w:rsidRDefault="00F73706" w:rsidP="00F737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</w:t>
            </w:r>
          </w:p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*Dinleme-Söyleme-Düşünme ve İşaretleme</w:t>
            </w:r>
          </w:p>
        </w:tc>
        <w:tc>
          <w:tcPr>
            <w:tcW w:w="1560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237F21">
              <w:rPr>
                <w:rFonts w:ascii="Tahoma" w:hAnsi="Tahoma" w:cs="Tahoma"/>
                <w:sz w:val="16"/>
                <w:szCs w:val="16"/>
              </w:rPr>
              <w:t>İstiklâl Marşı’mızın sözlerinin doğru bir şekilde telaffuz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F73706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73706" w:rsidRPr="004E21CE" w:rsidRDefault="00F73706" w:rsidP="00F737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237F21">
              <w:rPr>
                <w:rFonts w:ascii="Tahoma" w:hAnsi="Tahoma" w:cs="Tahoma"/>
                <w:sz w:val="16"/>
                <w:szCs w:val="16"/>
              </w:rPr>
              <w:t>Mü.3.A.4. İstiklâl Marşı’nı saygıyla söyler.</w:t>
            </w:r>
          </w:p>
        </w:tc>
        <w:tc>
          <w:tcPr>
            <w:tcW w:w="2268" w:type="dxa"/>
            <w:vAlign w:val="center"/>
          </w:tcPr>
          <w:p w:rsidR="00F73706" w:rsidRPr="004E21CE" w:rsidRDefault="00F73706" w:rsidP="00F737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</w:t>
            </w:r>
          </w:p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*Dinleme-Söyleme-Düşünme ve Çizme</w:t>
            </w:r>
          </w:p>
        </w:tc>
        <w:tc>
          <w:tcPr>
            <w:tcW w:w="1560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237F21">
              <w:rPr>
                <w:rFonts w:ascii="Tahoma" w:hAnsi="Tahoma" w:cs="Tahoma"/>
                <w:sz w:val="16"/>
                <w:szCs w:val="16"/>
              </w:rPr>
              <w:t>İstiklâl Marşı’mızın sözlerinin doğru bir şekilde telaffuz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3706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73706" w:rsidRPr="004E21CE" w:rsidRDefault="00F73706" w:rsidP="00F737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F73706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8E329C">
              <w:rPr>
                <w:rFonts w:ascii="Tahoma" w:hAnsi="Tahoma" w:cs="Tahoma"/>
                <w:sz w:val="16"/>
                <w:szCs w:val="16"/>
              </w:rPr>
              <w:t>Mü.3.A.1. Konuşurken ve şarkı söylerken sesini doğru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73706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911D99" w:rsidRDefault="00F73706" w:rsidP="00F737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*Nefes Çalışması-Sesini Doğru Kullanma</w:t>
            </w:r>
          </w:p>
        </w:tc>
        <w:tc>
          <w:tcPr>
            <w:tcW w:w="1560" w:type="dxa"/>
            <w:vMerge w:val="restart"/>
            <w:vAlign w:val="center"/>
          </w:tcPr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F73706">
              <w:rPr>
                <w:rFonts w:ascii="Tahoma" w:hAnsi="Tahoma" w:cs="Tahoma"/>
                <w:sz w:val="16"/>
                <w:szCs w:val="16"/>
              </w:rPr>
              <w:t>Öğrencilere, konuşurken ve şarkı söylerken ses ve nefeslerini doğru kullanmalarına yönelik örnek uygulamalar yaptırılır. Örneğin balon üfleme, karın şişirme, çiçek koklama ve ateş söndürme gibi taklit çalışmalarla öğrencilerin diyaframlarını kullanmaları sağlanır.</w:t>
            </w:r>
          </w:p>
        </w:tc>
        <w:tc>
          <w:tcPr>
            <w:tcW w:w="1809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F73706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73706" w:rsidRPr="000B1E5D" w:rsidRDefault="00F73706" w:rsidP="00F737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F73706" w:rsidRPr="004E21CE" w:rsidRDefault="00F73706" w:rsidP="00F737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Birlikte Şarkı Söyleme</w:t>
            </w:r>
          </w:p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Dinleme-Söyleme (Hayvanları Koruma Günü-4 Ekim)</w:t>
            </w:r>
          </w:p>
        </w:tc>
        <w:tc>
          <w:tcPr>
            <w:tcW w:w="1560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F73706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F73706" w:rsidRPr="00D77AE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8E329C">
              <w:rPr>
                <w:rFonts w:ascii="Tahoma" w:hAnsi="Tahoma" w:cs="Tahoma"/>
                <w:sz w:val="16"/>
                <w:szCs w:val="16"/>
              </w:rPr>
              <w:t>Mü.3.A.2. Birlikte söyleme kurallarına uyar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73706" w:rsidRPr="004E21CE" w:rsidRDefault="00F73706" w:rsidP="00F737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Birlikte Şarkı Söyleme</w:t>
            </w:r>
          </w:p>
          <w:p w:rsidR="00F73706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*Dinleme-Söyleme-Düşünme</w:t>
            </w:r>
          </w:p>
        </w:tc>
        <w:tc>
          <w:tcPr>
            <w:tcW w:w="1560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D77AE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8E329C">
              <w:rPr>
                <w:rFonts w:ascii="Tahoma" w:hAnsi="Tahoma" w:cs="Tahoma"/>
                <w:sz w:val="16"/>
                <w:szCs w:val="16"/>
              </w:rPr>
              <w:t>Söyleme etkinlikleri sırasında, birlikte başlama ve bitirme, ses üretirken arkadaşını dinleme, kendi ürettiği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E329C">
              <w:rPr>
                <w:rFonts w:ascii="Tahoma" w:hAnsi="Tahoma" w:cs="Tahoma"/>
                <w:sz w:val="16"/>
                <w:szCs w:val="16"/>
              </w:rPr>
              <w:t>ses ile topluluğun ürettiği ses arasında denge kurabilme vb. durumlara ilişkin etkinlikler düzenlenir.</w:t>
            </w:r>
          </w:p>
        </w:tc>
        <w:tc>
          <w:tcPr>
            <w:tcW w:w="1809" w:type="dxa"/>
            <w:vAlign w:val="center"/>
          </w:tcPr>
          <w:p w:rsidR="00F73706" w:rsidRDefault="00F73706" w:rsidP="00F73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F73706" w:rsidRDefault="00F73706" w:rsidP="00F73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17)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E329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3706" w:rsidRPr="00C2667D" w:rsidTr="00911D99">
        <w:trPr>
          <w:trHeight w:val="137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 – 22 Ekim</w:t>
            </w:r>
          </w:p>
        </w:tc>
        <w:tc>
          <w:tcPr>
            <w:tcW w:w="425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1E5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F73706" w:rsidRPr="00D77AE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8E329C">
              <w:rPr>
                <w:rFonts w:ascii="Tahoma" w:hAnsi="Tahoma" w:cs="Tahoma"/>
                <w:sz w:val="16"/>
                <w:szCs w:val="16"/>
              </w:rPr>
              <w:t>Mü.3.B.3. Duyduğu basit ritim ve ezgiyi tekrarlar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73706" w:rsidRPr="002D7BA8" w:rsidRDefault="00F73706" w:rsidP="00F737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F73706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Dinleme-Söyleme ve Eşlik Etme</w:t>
            </w:r>
          </w:p>
        </w:tc>
        <w:tc>
          <w:tcPr>
            <w:tcW w:w="1560" w:type="dxa"/>
            <w:vMerge w:val="restart"/>
            <w:vAlign w:val="center"/>
          </w:tcPr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F73706" w:rsidRPr="00E576EF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F73706" w:rsidRPr="00E576EF" w:rsidRDefault="00F73706" w:rsidP="00F7370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8E329C">
              <w:rPr>
                <w:rFonts w:ascii="Tahoma" w:hAnsi="Tahoma" w:cs="Tahoma"/>
                <w:sz w:val="16"/>
                <w:szCs w:val="16"/>
              </w:rPr>
              <w:t>Öğrencilerden, düzeylerine uygun duydukları ritimleri veya makamsal ezgileri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E329C">
              <w:rPr>
                <w:rFonts w:ascii="Tahoma" w:hAnsi="Tahoma" w:cs="Tahoma"/>
                <w:sz w:val="16"/>
                <w:szCs w:val="16"/>
              </w:rPr>
              <w:t>yansılama</w:t>
            </w:r>
            <w:proofErr w:type="spellEnd"/>
            <w:r w:rsidRPr="008E329C">
              <w:rPr>
                <w:rFonts w:ascii="Tahoma" w:hAnsi="Tahoma" w:cs="Tahoma"/>
                <w:sz w:val="16"/>
                <w:szCs w:val="16"/>
              </w:rPr>
              <w:t xml:space="preserve"> yöntemiyle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E329C">
              <w:rPr>
                <w:rFonts w:ascii="Tahoma" w:hAnsi="Tahoma" w:cs="Tahoma"/>
                <w:sz w:val="16"/>
                <w:szCs w:val="16"/>
              </w:rPr>
              <w:t>tekrarlamaları istenir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F7370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73706" w:rsidRPr="004E21CE" w:rsidRDefault="00F73706" w:rsidP="00F7370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F73706" w:rsidRPr="00911D99" w:rsidRDefault="00F73706" w:rsidP="00F737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Dinleme-Söyleme ve Eşlik Etme (Cumhuriyet Bayramı)</w:t>
            </w:r>
          </w:p>
        </w:tc>
        <w:tc>
          <w:tcPr>
            <w:tcW w:w="1560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F73706" w:rsidRPr="00C2667D" w:rsidTr="007C10AB">
        <w:trPr>
          <w:trHeight w:val="19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F73706" w:rsidRDefault="00F73706" w:rsidP="00F7370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F73706" w:rsidRPr="00D77AE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623902">
              <w:rPr>
                <w:rFonts w:ascii="Tahoma" w:hAnsi="Tahoma" w:cs="Tahoma"/>
                <w:sz w:val="16"/>
                <w:szCs w:val="16"/>
              </w:rPr>
              <w:t>Mü.3.B.5. Müziklerdeki aynı ve farklı söz kümelerini harekete dönüştürür</w:t>
            </w:r>
          </w:p>
        </w:tc>
        <w:tc>
          <w:tcPr>
            <w:tcW w:w="2268" w:type="dxa"/>
            <w:vAlign w:val="center"/>
          </w:tcPr>
          <w:p w:rsidR="00F73706" w:rsidRPr="002D7BA8" w:rsidRDefault="00F73706" w:rsidP="00F7370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F73706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Dinleme-Çizme-Ritim</w:t>
            </w:r>
          </w:p>
        </w:tc>
        <w:tc>
          <w:tcPr>
            <w:tcW w:w="1560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73706" w:rsidRPr="00523A6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73706" w:rsidRPr="00D77AE1" w:rsidRDefault="00F73706" w:rsidP="00F73706">
            <w:pPr>
              <w:rPr>
                <w:rFonts w:ascii="Tahoma" w:hAnsi="Tahoma" w:cs="Tahoma"/>
                <w:sz w:val="16"/>
                <w:szCs w:val="16"/>
              </w:rPr>
            </w:pPr>
            <w:r w:rsidRPr="00623902">
              <w:rPr>
                <w:rFonts w:ascii="Tahoma" w:hAnsi="Tahoma" w:cs="Tahoma"/>
                <w:sz w:val="16"/>
                <w:szCs w:val="16"/>
              </w:rPr>
              <w:t>Söz kümelerine hareket oluştururken, tekrar eden sözlere aynı, değişen sözlere ise farklı hareket biçimleri kullanılmalıdır.</w:t>
            </w:r>
          </w:p>
        </w:tc>
        <w:tc>
          <w:tcPr>
            <w:tcW w:w="1809" w:type="dxa"/>
            <w:vAlign w:val="center"/>
          </w:tcPr>
          <w:p w:rsidR="00F73706" w:rsidRPr="00523A61" w:rsidRDefault="00F73706" w:rsidP="00F7370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97F9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C10AB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911D99" w:rsidRDefault="007C10AB" w:rsidP="007C10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Mü.3.D.4. Millî, dinî ve manevi değerler ile ilgili müzik dağarcığına sahip olur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7C10AB" w:rsidRPr="00911D99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Etkinliklerle Atatürk</w:t>
            </w:r>
          </w:p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Dinleme-Düşünme ve Çizme (Atatürk’üm Ölmedi)</w:t>
            </w:r>
          </w:p>
        </w:tc>
        <w:tc>
          <w:tcPr>
            <w:tcW w:w="1560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Dağarcık oluşturulurken millî, dinî ve manevi değerlerimizi konu alan örneklere yer verilmelidir.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C10AB" w:rsidRPr="004718DF" w:rsidRDefault="007C10AB" w:rsidP="007C10AB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7C10AB" w:rsidRPr="00C2667D" w:rsidTr="007C10AB">
        <w:trPr>
          <w:trHeight w:val="17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22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4E21CE" w:rsidRDefault="007C10AB" w:rsidP="007C10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7C10AB" w:rsidRPr="00911D99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Dinleme-Söyleme (24 Kasım Öğretmenler Günü)</w:t>
            </w:r>
          </w:p>
        </w:tc>
        <w:tc>
          <w:tcPr>
            <w:tcW w:w="1560" w:type="dxa"/>
            <w:vMerge w:val="restart"/>
            <w:vAlign w:val="center"/>
          </w:tcPr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7C10AB">
        <w:trPr>
          <w:trHeight w:val="19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Mü.3.B.1. Müzikteki uzun ve kısa ses sürelerini fark eder.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Ayırt etme-İşaretleme</w:t>
            </w:r>
          </w:p>
        </w:tc>
        <w:tc>
          <w:tcPr>
            <w:tcW w:w="1560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Öğrenciler, dağarcıklarındaki sayışma, tekerleme ve okul şarkılarının sözlerinde yer alan uzun ve kısa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3A22">
              <w:rPr>
                <w:rFonts w:ascii="Tahoma" w:hAnsi="Tahoma" w:cs="Tahoma"/>
                <w:sz w:val="16"/>
                <w:szCs w:val="16"/>
              </w:rPr>
              <w:t>heceleri (ses sürelerini) belirleyip simgeleştirir. Oluşturulan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D3A22">
              <w:rPr>
                <w:rFonts w:ascii="Tahoma" w:hAnsi="Tahoma" w:cs="Tahoma"/>
                <w:sz w:val="16"/>
                <w:szCs w:val="16"/>
              </w:rPr>
              <w:t>tartımsal</w:t>
            </w:r>
            <w:proofErr w:type="spellEnd"/>
            <w:r w:rsidRPr="004D3A22">
              <w:rPr>
                <w:rFonts w:ascii="Tahoma" w:hAnsi="Tahoma" w:cs="Tahoma"/>
                <w:sz w:val="16"/>
                <w:szCs w:val="16"/>
              </w:rPr>
              <w:t xml:space="preserve"> kalıplar, ritim çalgıları kullanılarak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3A22">
              <w:rPr>
                <w:rFonts w:ascii="Tahoma" w:hAnsi="Tahoma" w:cs="Tahoma"/>
                <w:sz w:val="16"/>
                <w:szCs w:val="16"/>
              </w:rPr>
              <w:t>seslendirilir.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52DB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C10AB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Mü.3.B.1. Müzikteki uzun ve kısa ses sürelerini fark eder.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Dinleme-Söyleme-İşaretleme ve Eşlik etme</w:t>
            </w:r>
          </w:p>
        </w:tc>
        <w:tc>
          <w:tcPr>
            <w:tcW w:w="1560" w:type="dxa"/>
            <w:vMerge w:val="restart"/>
            <w:vAlign w:val="center"/>
          </w:tcPr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Öğrenciler, dağarcıklarındaki sayışma, tekerleme ve okul şarkılarının sözlerinde yer alan uzun ve kısa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3A22">
              <w:rPr>
                <w:rFonts w:ascii="Tahoma" w:hAnsi="Tahoma" w:cs="Tahoma"/>
                <w:sz w:val="16"/>
                <w:szCs w:val="16"/>
              </w:rPr>
              <w:t>heceleri (ses sürelerini) belirleyip simgeleştirir. Oluşturulan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D3A22">
              <w:rPr>
                <w:rFonts w:ascii="Tahoma" w:hAnsi="Tahoma" w:cs="Tahoma"/>
                <w:sz w:val="16"/>
                <w:szCs w:val="16"/>
              </w:rPr>
              <w:t>tartımsal</w:t>
            </w:r>
            <w:proofErr w:type="spellEnd"/>
            <w:r w:rsidRPr="004D3A22">
              <w:rPr>
                <w:rFonts w:ascii="Tahoma" w:hAnsi="Tahoma" w:cs="Tahoma"/>
                <w:sz w:val="16"/>
                <w:szCs w:val="16"/>
              </w:rPr>
              <w:t xml:space="preserve"> kalıplar, ritim çalgıları kullanılarak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3A22">
              <w:rPr>
                <w:rFonts w:ascii="Tahoma" w:hAnsi="Tahoma" w:cs="Tahoma"/>
                <w:sz w:val="16"/>
                <w:szCs w:val="16"/>
              </w:rPr>
              <w:t>seslendirilir.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911D99" w:rsidRDefault="007C10AB" w:rsidP="007C10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Mü.3.A.5. Oluşturduğu ritim çalgısıyla dinlediği ve söylediği müziğe eşlik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Ritim çalgısı yapma-Eşlik etme</w:t>
            </w:r>
          </w:p>
        </w:tc>
        <w:tc>
          <w:tcPr>
            <w:tcW w:w="1560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Ritmik yapıları algılamaya yönelik etkinlikler üzerinde durulmalıdır.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7E5AB3" w:rsidRDefault="007C10AB" w:rsidP="007C10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7E5AB3">
              <w:rPr>
                <w:rFonts w:ascii="Tahoma" w:hAnsi="Tahoma" w:cs="Tahoma"/>
                <w:sz w:val="16"/>
                <w:szCs w:val="16"/>
              </w:rPr>
              <w:t>Mü.3.B.7. Seslerin yüksekliklerini, sürelerinin uzunluk ve kısalıklarını ayırt eder.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Sesin Yüksekliği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İşaretleme-Taklit Ettirme</w:t>
            </w:r>
          </w:p>
        </w:tc>
        <w:tc>
          <w:tcPr>
            <w:tcW w:w="1560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654790">
              <w:rPr>
                <w:rFonts w:ascii="Tahoma" w:hAnsi="Tahoma" w:cs="Tahoma"/>
                <w:sz w:val="16"/>
                <w:szCs w:val="16"/>
              </w:rPr>
              <w:t>Bilişim destekli müzik teknolojileri yardımıyla sesin yüksekliğini, sesin gürlüğünü ve müzik hız basamaklarını sınıf düzeyinde gösterebilir nitelikte uygulamalara (müzik yazılımlarına) yer verilmelidir.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52DB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7C10AB" w:rsidRPr="00C2667D" w:rsidTr="00D05C7A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7E5AB3" w:rsidRDefault="007C10AB" w:rsidP="007C10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654790">
              <w:rPr>
                <w:rFonts w:ascii="Tahoma" w:hAnsi="Tahoma" w:cs="Tahoma"/>
                <w:sz w:val="16"/>
                <w:szCs w:val="16"/>
              </w:rPr>
              <w:t>Mü.3.B.2. Müzikteki ses yüksekliklerini grafikle gösterir.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Sesin Yüksekliği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İşaretleme-Dinleme ve Söyleme</w:t>
            </w:r>
          </w:p>
        </w:tc>
        <w:tc>
          <w:tcPr>
            <w:tcW w:w="1560" w:type="dxa"/>
            <w:vMerge w:val="restart"/>
            <w:vAlign w:val="center"/>
          </w:tcPr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654790">
              <w:rPr>
                <w:rFonts w:ascii="Tahoma" w:hAnsi="Tahoma" w:cs="Tahoma"/>
                <w:sz w:val="16"/>
                <w:szCs w:val="16"/>
              </w:rPr>
              <w:t>Seslerin incelik ve kalınlıkları fark ettirilmelidir. Çevrelerinde duydukları seslerden ince ve kalın olanlar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54790">
              <w:rPr>
                <w:rFonts w:ascii="Tahoma" w:hAnsi="Tahoma" w:cs="Tahoma"/>
                <w:sz w:val="16"/>
                <w:szCs w:val="16"/>
              </w:rPr>
              <w:t>belirlenir ve öğrencilerden bu sesleri taklit etmeleri istenir. Taklit etme kendi sesleriyle veya “ezgili vurmalı çalgılar” kullandırılarak yaptırılabilir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7C10AB">
        <w:trPr>
          <w:trHeight w:val="14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7E5AB3" w:rsidRDefault="007C10AB" w:rsidP="007C10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654790">
              <w:rPr>
                <w:rFonts w:ascii="Tahoma" w:hAnsi="Tahoma" w:cs="Tahoma"/>
                <w:sz w:val="16"/>
                <w:szCs w:val="16"/>
              </w:rPr>
              <w:t>Mü.3.B.2. Müzikteki ses yüksekliklerini grafikle gösterir.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Sesin Yüksekliği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İşaretleme-Dinleme ve Söyleme</w:t>
            </w:r>
          </w:p>
        </w:tc>
        <w:tc>
          <w:tcPr>
            <w:tcW w:w="1560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654790">
              <w:rPr>
                <w:rFonts w:ascii="Tahoma" w:hAnsi="Tahoma" w:cs="Tahoma"/>
                <w:sz w:val="16"/>
                <w:szCs w:val="16"/>
              </w:rPr>
              <w:t>Öğrencilere, çalgılarından çıkardıkları seslerin inceden kalına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54790">
              <w:rPr>
                <w:rFonts w:ascii="Tahoma" w:hAnsi="Tahoma" w:cs="Tahoma"/>
                <w:sz w:val="16"/>
                <w:szCs w:val="16"/>
              </w:rPr>
              <w:t>doğru sıralanış biçimlerine göre oyunlar oynatılabilir. Belirlenen seslere uygun işaret ve simgeler kullanılarak grafikler oluşturulur.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7C10AB">
        <w:trPr>
          <w:trHeight w:val="15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362EED">
              <w:rPr>
                <w:rFonts w:ascii="Tahoma" w:hAnsi="Tahoma" w:cs="Tahoma"/>
                <w:sz w:val="16"/>
                <w:szCs w:val="16"/>
              </w:rPr>
              <w:t>Mü.3.B.4. Müzikleri uygun hız ve gürlükte seslendirir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Düşünme-Boşluk doldurma etkinliği</w:t>
            </w:r>
          </w:p>
        </w:tc>
        <w:tc>
          <w:tcPr>
            <w:tcW w:w="1560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362EED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362EED">
              <w:rPr>
                <w:rFonts w:ascii="Tahoma" w:hAnsi="Tahoma" w:cs="Tahoma"/>
                <w:sz w:val="16"/>
                <w:szCs w:val="16"/>
              </w:rPr>
              <w:t>a) Çabuk-yavaş hız ve kuvvetli-hafif gürlük çalışmaları yapılmalıdır.</w:t>
            </w:r>
          </w:p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362EED">
              <w:rPr>
                <w:rFonts w:ascii="Tahoma" w:hAnsi="Tahoma" w:cs="Tahoma"/>
                <w:sz w:val="16"/>
                <w:szCs w:val="16"/>
              </w:rPr>
              <w:t>b) Seslendirme kavramı, çalma ve söyleme etkinliklerini kapsamalıdır.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560751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Müziksel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Yaratıcılık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362EED">
              <w:rPr>
                <w:rFonts w:ascii="Tahoma" w:hAnsi="Tahoma" w:cs="Tahoma"/>
                <w:sz w:val="16"/>
                <w:szCs w:val="16"/>
              </w:rPr>
              <w:t>Mü.3.C.4. Farklı ritmik yapılardaki ezgilere uygun hareket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Dinleme-Söyleme ve Eşlik Etme</w:t>
            </w:r>
          </w:p>
        </w:tc>
        <w:tc>
          <w:tcPr>
            <w:tcW w:w="1560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362EED">
              <w:rPr>
                <w:rFonts w:ascii="Tahoma" w:hAnsi="Tahoma" w:cs="Tahoma"/>
                <w:sz w:val="16"/>
                <w:szCs w:val="16"/>
              </w:rPr>
              <w:t>Seçilecek ritmik yapı (örneğin 3/4’lük ve 6/8’lik ölçülerde) teorik değil, hissettirilerek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EA544B" w:rsidRPr="00EA544B" w:rsidRDefault="00EA544B" w:rsidP="00EA544B">
      <w:pPr>
        <w:rPr>
          <w:rFonts w:ascii="Tahoma" w:hAnsi="Tahoma" w:cs="Tahoma"/>
          <w:sz w:val="16"/>
          <w:szCs w:val="16"/>
        </w:rPr>
      </w:pPr>
    </w:p>
    <w:p w:rsidR="00EA544B" w:rsidRPr="00BD1180" w:rsidRDefault="00BD1180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  <w:proofErr w:type="gramStart"/>
      <w:r>
        <w:rPr>
          <w:rFonts w:ascii="Tahoma" w:hAnsi="Tahoma" w:cs="Tahoma"/>
          <w:color w:val="FF0000"/>
          <w:sz w:val="40"/>
          <w:szCs w:val="40"/>
        </w:rPr>
        <w:lastRenderedPageBreak/>
        <w:t>YARI YIL</w:t>
      </w:r>
      <w:proofErr w:type="gramEnd"/>
      <w:r w:rsidRPr="00BD1180">
        <w:rPr>
          <w:rFonts w:ascii="Tahoma" w:hAnsi="Tahoma" w:cs="Tahoma"/>
          <w:color w:val="FF0000"/>
          <w:sz w:val="40"/>
          <w:szCs w:val="40"/>
        </w:rPr>
        <w:t xml:space="preserve"> TATİL</w:t>
      </w:r>
      <w:r>
        <w:rPr>
          <w:rFonts w:ascii="Tahoma" w:hAnsi="Tahoma" w:cs="Tahoma"/>
          <w:color w:val="FF0000"/>
          <w:sz w:val="40"/>
          <w:szCs w:val="40"/>
        </w:rPr>
        <w:t>İ</w:t>
      </w:r>
    </w:p>
    <w:p w:rsidR="00EA544B" w:rsidRPr="00F44024" w:rsidRDefault="00EA544B" w:rsidP="00F44024">
      <w:pPr>
        <w:jc w:val="center"/>
        <w:rPr>
          <w:rFonts w:ascii="Tahoma" w:hAnsi="Tahoma" w:cs="Tahoma"/>
          <w:sz w:val="40"/>
          <w:szCs w:val="40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BD1180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C10AB" w:rsidRPr="00C2667D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Müziksel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Yaratıcılık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92498">
              <w:rPr>
                <w:rFonts w:ascii="Tahoma" w:hAnsi="Tahoma" w:cs="Tahoma"/>
                <w:sz w:val="16"/>
                <w:szCs w:val="16"/>
              </w:rPr>
              <w:t>Mü.3.B.6. Notalar ile renkleri eşleştirir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 ve Gürlük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Dinleme-Söyleme ve Boyama</w:t>
            </w:r>
          </w:p>
        </w:tc>
        <w:tc>
          <w:tcPr>
            <w:tcW w:w="1560" w:type="dxa"/>
            <w:vMerge w:val="restart"/>
            <w:vAlign w:val="center"/>
          </w:tcPr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192498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92498">
              <w:rPr>
                <w:rFonts w:ascii="Tahoma" w:hAnsi="Tahoma" w:cs="Tahoma"/>
                <w:sz w:val="16"/>
                <w:szCs w:val="16"/>
              </w:rPr>
              <w:t>a) Bilişim destekli müzik teknolojilerinin yardımıyla notaların ses yükseklikleri renklerle ilişkilendirilerek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498">
              <w:rPr>
                <w:rFonts w:ascii="Tahoma" w:hAnsi="Tahoma" w:cs="Tahoma"/>
                <w:sz w:val="16"/>
                <w:szCs w:val="16"/>
              </w:rPr>
              <w:t>verilmelidir.</w:t>
            </w:r>
          </w:p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92498">
              <w:rPr>
                <w:rFonts w:ascii="Tahoma" w:hAnsi="Tahoma" w:cs="Tahoma"/>
                <w:sz w:val="16"/>
                <w:szCs w:val="16"/>
              </w:rPr>
              <w:t xml:space="preserve">b) Notaların isimleri ve </w:t>
            </w:r>
            <w:proofErr w:type="spellStart"/>
            <w:r w:rsidRPr="00192498">
              <w:rPr>
                <w:rFonts w:ascii="Tahoma" w:hAnsi="Tahoma" w:cs="Tahoma"/>
                <w:sz w:val="16"/>
                <w:szCs w:val="16"/>
              </w:rPr>
              <w:t>dizekteki</w:t>
            </w:r>
            <w:proofErr w:type="spellEnd"/>
            <w:r w:rsidRPr="00192498">
              <w:rPr>
                <w:rFonts w:ascii="Tahoma" w:hAnsi="Tahoma" w:cs="Tahoma"/>
                <w:sz w:val="16"/>
                <w:szCs w:val="16"/>
              </w:rPr>
              <w:t xml:space="preserve"> yerleri verilmemeli, sadece sesler arasındaki incelik ve kalınlık farkları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2498">
              <w:rPr>
                <w:rFonts w:ascii="Tahoma" w:hAnsi="Tahoma" w:cs="Tahoma"/>
                <w:sz w:val="16"/>
                <w:szCs w:val="16"/>
              </w:rPr>
              <w:t>ele alınmalıdır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C40B0D" w:rsidRDefault="007C10AB" w:rsidP="007C10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0B0D">
              <w:rPr>
                <w:rFonts w:ascii="Tahoma" w:hAnsi="Tahoma" w:cs="Tahoma"/>
                <w:b/>
                <w:bCs/>
                <w:sz w:val="16"/>
                <w:szCs w:val="16"/>
              </w:rPr>
              <w:t>Müzik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sel Yaratıcılık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92498">
              <w:rPr>
                <w:rFonts w:ascii="Tahoma" w:hAnsi="Tahoma" w:cs="Tahoma"/>
                <w:sz w:val="16"/>
                <w:szCs w:val="16"/>
              </w:rPr>
              <w:t>Mü.3.C.3. Ezgi denemeleri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Ezgi Denemeleri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Çizme-Ritim</w:t>
            </w:r>
          </w:p>
        </w:tc>
        <w:tc>
          <w:tcPr>
            <w:tcW w:w="1560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192498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92498">
              <w:rPr>
                <w:rFonts w:ascii="Tahoma" w:hAnsi="Tahoma" w:cs="Tahoma"/>
                <w:sz w:val="16"/>
                <w:szCs w:val="16"/>
              </w:rPr>
              <w:t>Öğrencilerden, hissettikleri duygu ve düşüncelerini sınıfta var olan çalgılar veya sesleri ile doğaçlama</w:t>
            </w:r>
          </w:p>
          <w:p w:rsidR="007C10AB" w:rsidRPr="00192498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92498">
              <w:rPr>
                <w:rFonts w:ascii="Tahoma" w:hAnsi="Tahoma" w:cs="Tahoma"/>
                <w:sz w:val="16"/>
                <w:szCs w:val="16"/>
              </w:rPr>
              <w:t>ezgiye</w:t>
            </w:r>
            <w:proofErr w:type="gramEnd"/>
            <w:r w:rsidRPr="00192498">
              <w:rPr>
                <w:rFonts w:ascii="Tahoma" w:hAnsi="Tahoma" w:cs="Tahoma"/>
                <w:sz w:val="16"/>
                <w:szCs w:val="16"/>
              </w:rPr>
              <w:t xml:space="preserve"> dönüştürmeleri istenir.</w:t>
            </w:r>
          </w:p>
        </w:tc>
        <w:tc>
          <w:tcPr>
            <w:tcW w:w="1809" w:type="dxa"/>
            <w:vAlign w:val="center"/>
          </w:tcPr>
          <w:p w:rsidR="007C10AB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7C10AB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C10AB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 (sayfa 39)</w:t>
            </w:r>
          </w:p>
        </w:tc>
      </w:tr>
    </w:tbl>
    <w:p w:rsidR="00C40B0D" w:rsidRDefault="00C40B0D"/>
    <w:p w:rsidR="00C40B0D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523A61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C40B0D" w:rsidRPr="00523A61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523A61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C40B0D" w:rsidRPr="00523A61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523A61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C10AB" w:rsidRPr="00C2667D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C40B0D" w:rsidRDefault="007C10AB" w:rsidP="007C10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Mü.3.D.3.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Müzik Türleri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Dinleme-Yazma</w:t>
            </w:r>
          </w:p>
        </w:tc>
        <w:tc>
          <w:tcPr>
            <w:tcW w:w="1560" w:type="dxa"/>
            <w:vMerge w:val="restart"/>
            <w:vAlign w:val="center"/>
          </w:tcPr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7C10AB" w:rsidRPr="00E576EF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7C10AB" w:rsidRPr="00E576EF" w:rsidRDefault="007C10AB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Geleneksel müzik kültürümüzü yansıtan örneklere yer verilmelidir.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Mü.3.D.1. Bildiği çalgıları özelliklerine göre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</w:t>
            </w:r>
          </w:p>
          <w:p w:rsidR="007C10AB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Ayırt etme</w:t>
            </w:r>
          </w:p>
        </w:tc>
        <w:tc>
          <w:tcPr>
            <w:tcW w:w="1560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Öğrencilere sınıfta ve çevresinde gördüğü vurmalı, nefesli, yaylı, tuşlu ve telli çalgılar tanıtılmalıdır.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C10AB" w:rsidRPr="00C2667D" w:rsidTr="007C10AB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7C10AB" w:rsidRDefault="007C10AB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Mü.3.D.1. Bildiği çalgıları özelliklerine göre sınıflandırır.</w:t>
            </w:r>
          </w:p>
        </w:tc>
        <w:tc>
          <w:tcPr>
            <w:tcW w:w="2268" w:type="dxa"/>
            <w:vAlign w:val="center"/>
          </w:tcPr>
          <w:p w:rsidR="007C10AB" w:rsidRPr="002D7BA8" w:rsidRDefault="007C10AB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</w:t>
            </w:r>
          </w:p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Ayırt etme</w:t>
            </w:r>
          </w:p>
        </w:tc>
        <w:tc>
          <w:tcPr>
            <w:tcW w:w="1560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C10AB" w:rsidRPr="00523A6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C10AB" w:rsidRPr="00D77AE1" w:rsidRDefault="007C10AB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Öğrencilere sınıfta ve çevresinde gördüğü vurmalı, nefesli, yaylı, tuşlu ve telli çalgılar tanıtılmalıdır.</w:t>
            </w:r>
          </w:p>
        </w:tc>
        <w:tc>
          <w:tcPr>
            <w:tcW w:w="1809" w:type="dxa"/>
            <w:vAlign w:val="center"/>
          </w:tcPr>
          <w:p w:rsidR="007C10AB" w:rsidRPr="00523A61" w:rsidRDefault="007C10AB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6B70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43CA" w:rsidRPr="00C2667D" w:rsidTr="009D43CA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D43CA" w:rsidRDefault="009D43CA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7C10A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523A61" w:rsidRDefault="009D43CA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Mü.3.D.1. Bildiği çalgıları özelliklerine göre sınıflandırır.</w:t>
            </w:r>
          </w:p>
        </w:tc>
        <w:tc>
          <w:tcPr>
            <w:tcW w:w="2268" w:type="dxa"/>
            <w:vAlign w:val="center"/>
          </w:tcPr>
          <w:p w:rsidR="009D43CA" w:rsidRPr="002D7BA8" w:rsidRDefault="009D43CA" w:rsidP="007C10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Çalgılar</w:t>
            </w:r>
          </w:p>
          <w:p w:rsidR="009D43CA" w:rsidRPr="00523A61" w:rsidRDefault="009D43CA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Eşleştirme</w:t>
            </w:r>
          </w:p>
        </w:tc>
        <w:tc>
          <w:tcPr>
            <w:tcW w:w="1560" w:type="dxa"/>
            <w:vMerge w:val="restart"/>
            <w:vAlign w:val="center"/>
          </w:tcPr>
          <w:p w:rsidR="009D43CA" w:rsidRPr="00E576EF" w:rsidRDefault="009D43CA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43CA" w:rsidRPr="00E576EF" w:rsidRDefault="009D43CA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D43CA" w:rsidRPr="00E576EF" w:rsidRDefault="009D43CA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D43CA" w:rsidRPr="00E576EF" w:rsidRDefault="009D43CA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D43CA" w:rsidRPr="00E576EF" w:rsidRDefault="009D43CA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D43CA" w:rsidRPr="00E576EF" w:rsidRDefault="009D43CA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D43CA" w:rsidRPr="00E576EF" w:rsidRDefault="009D43CA" w:rsidP="007C10A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D77AE1" w:rsidRDefault="009D43CA" w:rsidP="007C10AB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Öğrencilere sınıfta ve çevresinde gördüğü vurmalı, nefesli, yaylı, tuşlu ve telli çalgılar tanıtılmalıdır.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7C10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D43CA" w:rsidRPr="00C2667D" w:rsidTr="009D43CA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3D6B70" w:rsidRDefault="009D43CA" w:rsidP="009D43C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9D43CA" w:rsidRPr="00911D99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*Dinleme-Söyleme (Orman Haftası-21-26 Mart)</w:t>
            </w:r>
          </w:p>
        </w:tc>
        <w:tc>
          <w:tcPr>
            <w:tcW w:w="1560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D43CA" w:rsidRPr="00C2667D" w:rsidTr="009D43CA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FE2877" w:rsidRDefault="009D43CA" w:rsidP="009D43C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Mü.3.D.2. Çevresindeki halk danslarını müzikleri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43CA" w:rsidRPr="002D7BA8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Halk Oyunları</w:t>
            </w:r>
          </w:p>
          <w:p w:rsidR="009D43CA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Bulma-Dinleme-Söyleme ve Dans Etme</w:t>
            </w:r>
          </w:p>
        </w:tc>
        <w:tc>
          <w:tcPr>
            <w:tcW w:w="1560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9D43CA" w:rsidRDefault="009D43CA" w:rsidP="009D43CA">
            <w:pPr>
              <w:rPr>
                <w:rFonts w:ascii="Tahoma" w:hAnsi="Tahoma" w:cs="Tahoma"/>
                <w:sz w:val="14"/>
                <w:szCs w:val="14"/>
              </w:rPr>
            </w:pPr>
            <w:r w:rsidRPr="009D43CA">
              <w:rPr>
                <w:rFonts w:ascii="Tahoma" w:hAnsi="Tahoma" w:cs="Tahoma"/>
                <w:sz w:val="14"/>
                <w:szCs w:val="14"/>
              </w:rPr>
              <w:t>Çevrelerinde yerel halk dansları örnekleri bilişim teknolojisi araçlarından yararlanılarak öğrencilere izlettirilir, dinlettirilir. Halk danslarının müziklerini, dinledikleri diğer müzik türlerinden ayırt edebilmelerine yönelik etkinlik ve dinletiler düzenlenir.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D43CA" w:rsidRPr="00C2667D" w:rsidTr="009D43CA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08 Nisan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FE2877" w:rsidRDefault="009D43CA" w:rsidP="009D43C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58752D">
              <w:rPr>
                <w:rFonts w:ascii="Tahoma" w:hAnsi="Tahoma" w:cs="Tahoma"/>
                <w:sz w:val="16"/>
                <w:szCs w:val="16"/>
              </w:rPr>
              <w:t>Mü.3.D.2. Çevresindeki halk danslarını müzikleri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43CA" w:rsidRPr="002D7BA8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Halk Oyunları</w:t>
            </w:r>
          </w:p>
          <w:p w:rsidR="009D43CA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Dinleme-Söyleme</w:t>
            </w:r>
          </w:p>
        </w:tc>
        <w:tc>
          <w:tcPr>
            <w:tcW w:w="1560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9D43CA" w:rsidRDefault="009D43CA" w:rsidP="009D43CA">
            <w:pPr>
              <w:rPr>
                <w:rFonts w:ascii="Tahoma" w:hAnsi="Tahoma" w:cs="Tahoma"/>
                <w:sz w:val="14"/>
                <w:szCs w:val="14"/>
              </w:rPr>
            </w:pPr>
            <w:r w:rsidRPr="009D43CA">
              <w:rPr>
                <w:rFonts w:ascii="Tahoma" w:hAnsi="Tahoma" w:cs="Tahoma"/>
                <w:sz w:val="14"/>
                <w:szCs w:val="14"/>
              </w:rPr>
              <w:t>Çevrelerinde yerel halk dansları örnekleri bilişim teknolojisi araçlarından yararlanılarak öğrencilere izlettirilir, dinlettirilir. Halk danslarının müziklerini, dinledikleri diğer müzik türlerinden ayırt edebilmelerine yönelik etkinlik ve dinletiler düzenlenir.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D4D5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43CA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9D43CA" w:rsidRPr="00F44024" w:rsidRDefault="009D43CA" w:rsidP="009D43CA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9D43CA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9D43CA" w:rsidRPr="00911D99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*23 Nisan Ulusal Egemenlik ve Çocuk Bayramı</w:t>
            </w:r>
          </w:p>
        </w:tc>
        <w:tc>
          <w:tcPr>
            <w:tcW w:w="1560" w:type="dxa"/>
            <w:vMerge w:val="restart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9D43CA" w:rsidRPr="00FE2877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D43CA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FE2877" w:rsidRDefault="009D43CA" w:rsidP="009D43C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8C04CB">
              <w:rPr>
                <w:rFonts w:ascii="Tahoma" w:hAnsi="Tahoma" w:cs="Tahoma"/>
                <w:sz w:val="16"/>
                <w:szCs w:val="16"/>
              </w:rPr>
              <w:t>Mü.3.C.2. Müziklerde yer alan farklı ezgi cümlelerini dansa ve oyuna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43CA" w:rsidRPr="002D7BA8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ve Dans</w:t>
            </w:r>
          </w:p>
          <w:p w:rsidR="009D43CA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Bulma-Söyleme ve Dans Etme</w:t>
            </w:r>
          </w:p>
        </w:tc>
        <w:tc>
          <w:tcPr>
            <w:tcW w:w="1560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8C04CB">
              <w:rPr>
                <w:rFonts w:ascii="Tahoma" w:hAnsi="Tahoma" w:cs="Tahoma"/>
                <w:sz w:val="16"/>
                <w:szCs w:val="16"/>
              </w:rPr>
              <w:t>Öğrencilere şarkı içinde değişen ezgi cümleleri fark ettirilir (Örneğin “Mutluluk” veya “Jimnastik Oyunu” şarkıları... Şarkının “A” cümlesinde öğrenciler el ele tutuşup halka oluşturarak sağa ve sola doğru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04CB">
              <w:rPr>
                <w:rFonts w:ascii="Tahoma" w:hAnsi="Tahoma" w:cs="Tahoma"/>
                <w:sz w:val="16"/>
                <w:szCs w:val="16"/>
              </w:rPr>
              <w:t xml:space="preserve">yürürler, “B” cümlesinde ise dağılarak serbest hareket yaparlar. 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C04CB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43CA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A76C24" w:rsidRDefault="009D43CA" w:rsidP="009D43C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Mü.3.A.3. Belirli gün ve haftalarla ilgili müzikleri anlamına uygun söyler.</w:t>
            </w:r>
          </w:p>
        </w:tc>
        <w:tc>
          <w:tcPr>
            <w:tcW w:w="2268" w:type="dxa"/>
            <w:vAlign w:val="center"/>
          </w:tcPr>
          <w:p w:rsidR="009D43CA" w:rsidRPr="00911D99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*Dinleme-Söyleme (Trafik Haftası)</w:t>
            </w:r>
          </w:p>
        </w:tc>
        <w:tc>
          <w:tcPr>
            <w:tcW w:w="1560" w:type="dxa"/>
            <w:vMerge w:val="restart"/>
            <w:vAlign w:val="center"/>
          </w:tcPr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C8162E">
              <w:rPr>
                <w:rFonts w:ascii="Tahoma" w:hAnsi="Tahoma" w:cs="Tahoma"/>
                <w:sz w:val="16"/>
                <w:szCs w:val="16"/>
              </w:rPr>
              <w:t>Öğrencilerden belirli gün ve haftalar konusu hakkında düşüncelerini ifade etmeleri istenir. Bu günlerde söylenen şarkıların konu özelliklerine dikkat çekilir.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D43CA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8C04CB">
              <w:rPr>
                <w:rFonts w:ascii="Tahoma" w:hAnsi="Tahoma" w:cs="Tahoma"/>
                <w:sz w:val="16"/>
                <w:szCs w:val="16"/>
              </w:rPr>
              <w:t>Mü.3.C.2. Müziklerde yer alan farklı ezgi cümlelerini dansa ve oyuna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43CA" w:rsidRPr="002D7BA8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ve Dans</w:t>
            </w:r>
          </w:p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Bulma-Söyleme ve Dans Etme</w:t>
            </w:r>
          </w:p>
        </w:tc>
        <w:tc>
          <w:tcPr>
            <w:tcW w:w="1560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8C04CB">
              <w:rPr>
                <w:rFonts w:ascii="Tahoma" w:hAnsi="Tahoma" w:cs="Tahoma"/>
                <w:sz w:val="16"/>
                <w:szCs w:val="16"/>
              </w:rPr>
              <w:t>Öğrencilere şarkı içinde değişen ezgi cümleleri fark ettirilir (Örneğin “Mutluluk” veya “Jimnastik Oyunu” şarkıları... Şarkının “A” cümlesinde öğrenciler el ele tutuşup halka oluşturarak sağa ve sola doğru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04CB">
              <w:rPr>
                <w:rFonts w:ascii="Tahoma" w:hAnsi="Tahoma" w:cs="Tahoma"/>
                <w:sz w:val="16"/>
                <w:szCs w:val="16"/>
              </w:rPr>
              <w:t xml:space="preserve">yürürler, “B” cümlesinde ise dağılarak serbest hareket yaparlar. 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D43CA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911D99" w:rsidRDefault="009D43CA" w:rsidP="009D43C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Mü.3.D.4. Millî, dinî ve manevi değerler ile ilgili müzik dağarcığına sahip olur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43CA" w:rsidRPr="00911D99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Etkinliklerle Atatürk</w:t>
            </w:r>
          </w:p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Yazma</w:t>
            </w:r>
          </w:p>
        </w:tc>
        <w:tc>
          <w:tcPr>
            <w:tcW w:w="1560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Dağarcık oluşturulurken millî, dinî ve manevi değerlerimizi konu alan örneklere yer verilmelidir.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86487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43CA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Mü.3.D.4. Millî, dinî ve manevi değerler ile ilgili müzik dağarcığına sahip olur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43CA" w:rsidRPr="00911D99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Etkinliklerle Atatürk</w:t>
            </w:r>
          </w:p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911D9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Dinleme-Söyleme</w:t>
            </w:r>
          </w:p>
        </w:tc>
        <w:tc>
          <w:tcPr>
            <w:tcW w:w="1560" w:type="dxa"/>
            <w:vMerge w:val="restart"/>
            <w:vAlign w:val="center"/>
          </w:tcPr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4D3A22">
              <w:rPr>
                <w:rFonts w:ascii="Tahoma" w:hAnsi="Tahoma" w:cs="Tahoma"/>
                <w:sz w:val="16"/>
                <w:szCs w:val="16"/>
              </w:rPr>
              <w:t>Dağarcık oluşturulurken millî, dinî ve manevi değerlerimizi konu alan örneklere yer verilmelidir.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D43CA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8C04CB">
              <w:rPr>
                <w:rFonts w:ascii="Tahoma" w:hAnsi="Tahoma" w:cs="Tahoma"/>
                <w:sz w:val="16"/>
                <w:szCs w:val="16"/>
              </w:rPr>
              <w:t>Mü.3.C.2. Müziklerde yer alan farklı ezgi cümlelerini dansa ve oyuna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43CA" w:rsidRPr="002D7BA8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ve Dans</w:t>
            </w:r>
          </w:p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17759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Heykel Oyunu</w:t>
            </w:r>
          </w:p>
        </w:tc>
        <w:tc>
          <w:tcPr>
            <w:tcW w:w="1560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8C04CB">
              <w:rPr>
                <w:rFonts w:ascii="Tahoma" w:hAnsi="Tahoma" w:cs="Tahoma"/>
                <w:sz w:val="16"/>
                <w:szCs w:val="16"/>
              </w:rPr>
              <w:t>Öğrencilere şarkı içinde değişen ezgi cümleleri fark ettirilir (Örneğin “Mutluluk” veya “Jimnastik Oyunu” şarkıları... Şarkının “A” cümlesinde öğrenciler el ele tutuşup halka oluşturarak sağa ve sola doğru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04CB">
              <w:rPr>
                <w:rFonts w:ascii="Tahoma" w:hAnsi="Tahoma" w:cs="Tahoma"/>
                <w:sz w:val="16"/>
                <w:szCs w:val="16"/>
              </w:rPr>
              <w:t xml:space="preserve">yürürler, “B” cümlesinde ise dağılarak serbest hareket yaparlar. 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F1EA7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43CA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A76C24" w:rsidRDefault="009D43CA" w:rsidP="009D43C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786487">
              <w:rPr>
                <w:rFonts w:ascii="Tahoma" w:hAnsi="Tahoma" w:cs="Tahoma"/>
                <w:sz w:val="16"/>
                <w:szCs w:val="16"/>
              </w:rPr>
              <w:t>Mü.3.C.1. Dinlediği müziklerle ilgili duygu ve düşüncelerini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43CA" w:rsidRPr="00911D99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*Yazma</w:t>
            </w:r>
          </w:p>
        </w:tc>
        <w:tc>
          <w:tcPr>
            <w:tcW w:w="1560" w:type="dxa"/>
            <w:vMerge w:val="restart"/>
            <w:vAlign w:val="center"/>
          </w:tcPr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D43CA" w:rsidRPr="00E576EF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D43CA" w:rsidRPr="00E576EF" w:rsidRDefault="009D43CA" w:rsidP="009D43CA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786487">
              <w:rPr>
                <w:rFonts w:ascii="Tahoma" w:hAnsi="Tahoma" w:cs="Tahoma"/>
                <w:sz w:val="16"/>
                <w:szCs w:val="16"/>
              </w:rPr>
              <w:t>Öğrencilerin duygularını drama, resim, şiir, düzyazı vb. yollarla ifade 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D43CA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9D43CA" w:rsidRDefault="009D43CA" w:rsidP="009D43C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D43CA" w:rsidRPr="00A76C24" w:rsidRDefault="009D43CA" w:rsidP="009D43C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786487">
              <w:rPr>
                <w:rFonts w:ascii="Tahoma" w:hAnsi="Tahoma" w:cs="Tahoma"/>
                <w:sz w:val="16"/>
                <w:szCs w:val="16"/>
              </w:rPr>
              <w:t>Mü.3.C.1. Dinlediği müziklerle ilgili duygu ve düşüncelerini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D43CA" w:rsidRPr="00911D99" w:rsidRDefault="009D43CA" w:rsidP="009D43C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11D99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*Yazma</w:t>
            </w:r>
          </w:p>
        </w:tc>
        <w:tc>
          <w:tcPr>
            <w:tcW w:w="1560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D43CA" w:rsidRPr="00523A6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D43CA" w:rsidRPr="00D77AE1" w:rsidRDefault="009D43CA" w:rsidP="009D43CA">
            <w:pPr>
              <w:rPr>
                <w:rFonts w:ascii="Tahoma" w:hAnsi="Tahoma" w:cs="Tahoma"/>
                <w:sz w:val="16"/>
                <w:szCs w:val="16"/>
              </w:rPr>
            </w:pPr>
            <w:r w:rsidRPr="00786487">
              <w:rPr>
                <w:rFonts w:ascii="Tahoma" w:hAnsi="Tahoma" w:cs="Tahoma"/>
                <w:sz w:val="16"/>
                <w:szCs w:val="16"/>
              </w:rPr>
              <w:t>Öğrencilerin duygularını drama, resim, şiir, düzyazı vb. yollarla ifade 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D43CA" w:rsidRPr="00523A61" w:rsidRDefault="009D43CA" w:rsidP="009D43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D43CA">
        <w:rPr>
          <w:rFonts w:ascii="Tahoma" w:hAnsi="Tahoma" w:cs="Tahoma"/>
          <w:sz w:val="18"/>
          <w:szCs w:val="18"/>
        </w:rPr>
        <w:t>21</w:t>
      </w:r>
      <w:bookmarkStart w:id="5" w:name="_GoBack"/>
      <w:bookmarkEnd w:id="5"/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8A" w:rsidRDefault="00835D8A" w:rsidP="008D6516">
      <w:pPr>
        <w:spacing w:after="0" w:line="240" w:lineRule="auto"/>
      </w:pPr>
      <w:r>
        <w:separator/>
      </w:r>
    </w:p>
  </w:endnote>
  <w:endnote w:type="continuationSeparator" w:id="0">
    <w:p w:rsidR="00835D8A" w:rsidRDefault="00835D8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8A" w:rsidRDefault="00835D8A" w:rsidP="008D6516">
      <w:pPr>
        <w:spacing w:after="0" w:line="240" w:lineRule="auto"/>
      </w:pPr>
      <w:r>
        <w:separator/>
      </w:r>
    </w:p>
  </w:footnote>
  <w:footnote w:type="continuationSeparator" w:id="0">
    <w:p w:rsidR="00835D8A" w:rsidRDefault="00835D8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F73706" w:rsidTr="00D77AE1">
      <w:trPr>
        <w:trHeight w:val="1124"/>
        <w:jc w:val="center"/>
      </w:trPr>
      <w:tc>
        <w:tcPr>
          <w:tcW w:w="15725" w:type="dxa"/>
          <w:vAlign w:val="center"/>
        </w:tcPr>
        <w:p w:rsidR="00F73706" w:rsidRPr="00D77AE1" w:rsidRDefault="00F73706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F73706" w:rsidRPr="00D77AE1" w:rsidRDefault="00F73706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F73706" w:rsidRDefault="00F73706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F73706" w:rsidRDefault="00F737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91CAD"/>
    <w:rsid w:val="000A3648"/>
    <w:rsid w:val="000B1E5D"/>
    <w:rsid w:val="000B6453"/>
    <w:rsid w:val="000C2991"/>
    <w:rsid w:val="000C4F1D"/>
    <w:rsid w:val="000C6468"/>
    <w:rsid w:val="000C7F79"/>
    <w:rsid w:val="000D2B3D"/>
    <w:rsid w:val="000E15E7"/>
    <w:rsid w:val="00112E6B"/>
    <w:rsid w:val="00176F5A"/>
    <w:rsid w:val="00177593"/>
    <w:rsid w:val="00192498"/>
    <w:rsid w:val="001A46D7"/>
    <w:rsid w:val="001D4D5A"/>
    <w:rsid w:val="0022576D"/>
    <w:rsid w:val="002258C7"/>
    <w:rsid w:val="00232BBA"/>
    <w:rsid w:val="00237F21"/>
    <w:rsid w:val="00260D56"/>
    <w:rsid w:val="00260F21"/>
    <w:rsid w:val="00270EC3"/>
    <w:rsid w:val="00281C2F"/>
    <w:rsid w:val="00297A60"/>
    <w:rsid w:val="002B163D"/>
    <w:rsid w:val="002C7ABC"/>
    <w:rsid w:val="002D038E"/>
    <w:rsid w:val="002D7BA8"/>
    <w:rsid w:val="002F1EA7"/>
    <w:rsid w:val="00330F90"/>
    <w:rsid w:val="00344919"/>
    <w:rsid w:val="0034556E"/>
    <w:rsid w:val="00354E47"/>
    <w:rsid w:val="00362EED"/>
    <w:rsid w:val="0036697D"/>
    <w:rsid w:val="0038116E"/>
    <w:rsid w:val="003922AF"/>
    <w:rsid w:val="003B2D12"/>
    <w:rsid w:val="003B45B2"/>
    <w:rsid w:val="003D6B70"/>
    <w:rsid w:val="003E1C0A"/>
    <w:rsid w:val="003F3025"/>
    <w:rsid w:val="00402BB2"/>
    <w:rsid w:val="00407C0A"/>
    <w:rsid w:val="004718DF"/>
    <w:rsid w:val="004D1BCA"/>
    <w:rsid w:val="004D3A22"/>
    <w:rsid w:val="004E21CE"/>
    <w:rsid w:val="004F37A5"/>
    <w:rsid w:val="005229EE"/>
    <w:rsid w:val="00522C46"/>
    <w:rsid w:val="00523A61"/>
    <w:rsid w:val="00526CFC"/>
    <w:rsid w:val="005452E2"/>
    <w:rsid w:val="00560751"/>
    <w:rsid w:val="00564CE1"/>
    <w:rsid w:val="00581062"/>
    <w:rsid w:val="005812B7"/>
    <w:rsid w:val="0058752D"/>
    <w:rsid w:val="00597F91"/>
    <w:rsid w:val="005B5DB8"/>
    <w:rsid w:val="005C2161"/>
    <w:rsid w:val="005C27B0"/>
    <w:rsid w:val="00602C0A"/>
    <w:rsid w:val="00610159"/>
    <w:rsid w:val="00622F1F"/>
    <w:rsid w:val="00623902"/>
    <w:rsid w:val="00632986"/>
    <w:rsid w:val="00654790"/>
    <w:rsid w:val="00656706"/>
    <w:rsid w:val="006812D8"/>
    <w:rsid w:val="006A6097"/>
    <w:rsid w:val="006B7323"/>
    <w:rsid w:val="007172DA"/>
    <w:rsid w:val="00723D28"/>
    <w:rsid w:val="00780BBF"/>
    <w:rsid w:val="00786487"/>
    <w:rsid w:val="007C10AB"/>
    <w:rsid w:val="007E5AB3"/>
    <w:rsid w:val="007F6F20"/>
    <w:rsid w:val="008267C0"/>
    <w:rsid w:val="008326D4"/>
    <w:rsid w:val="00835D8A"/>
    <w:rsid w:val="00840783"/>
    <w:rsid w:val="00852AC8"/>
    <w:rsid w:val="00852DBF"/>
    <w:rsid w:val="008544FA"/>
    <w:rsid w:val="00865D74"/>
    <w:rsid w:val="00883A32"/>
    <w:rsid w:val="008A24C3"/>
    <w:rsid w:val="008C04CB"/>
    <w:rsid w:val="008C4446"/>
    <w:rsid w:val="008D6516"/>
    <w:rsid w:val="008E329C"/>
    <w:rsid w:val="00911D99"/>
    <w:rsid w:val="009242D1"/>
    <w:rsid w:val="00932D32"/>
    <w:rsid w:val="00943BB5"/>
    <w:rsid w:val="009A0579"/>
    <w:rsid w:val="009C325D"/>
    <w:rsid w:val="009C55E0"/>
    <w:rsid w:val="009D43CA"/>
    <w:rsid w:val="009E217B"/>
    <w:rsid w:val="00A14534"/>
    <w:rsid w:val="00A15243"/>
    <w:rsid w:val="00A36992"/>
    <w:rsid w:val="00A47C93"/>
    <w:rsid w:val="00A61C7C"/>
    <w:rsid w:val="00A66C46"/>
    <w:rsid w:val="00A733DC"/>
    <w:rsid w:val="00A76C24"/>
    <w:rsid w:val="00A8018A"/>
    <w:rsid w:val="00A836C7"/>
    <w:rsid w:val="00AA4253"/>
    <w:rsid w:val="00AB6322"/>
    <w:rsid w:val="00AD5397"/>
    <w:rsid w:val="00B13CB3"/>
    <w:rsid w:val="00B40411"/>
    <w:rsid w:val="00B4220D"/>
    <w:rsid w:val="00B448B0"/>
    <w:rsid w:val="00B460EE"/>
    <w:rsid w:val="00B55D43"/>
    <w:rsid w:val="00B64BBB"/>
    <w:rsid w:val="00B8003B"/>
    <w:rsid w:val="00BB68E3"/>
    <w:rsid w:val="00BD1180"/>
    <w:rsid w:val="00C00018"/>
    <w:rsid w:val="00C40B0D"/>
    <w:rsid w:val="00C46DC9"/>
    <w:rsid w:val="00C471BE"/>
    <w:rsid w:val="00C8162E"/>
    <w:rsid w:val="00C97E7A"/>
    <w:rsid w:val="00CC12EC"/>
    <w:rsid w:val="00CE04A2"/>
    <w:rsid w:val="00D034F0"/>
    <w:rsid w:val="00D05C7A"/>
    <w:rsid w:val="00D22460"/>
    <w:rsid w:val="00D4183E"/>
    <w:rsid w:val="00D74626"/>
    <w:rsid w:val="00D77AE1"/>
    <w:rsid w:val="00D93C90"/>
    <w:rsid w:val="00D93DCB"/>
    <w:rsid w:val="00DA715E"/>
    <w:rsid w:val="00DD7C30"/>
    <w:rsid w:val="00DE052E"/>
    <w:rsid w:val="00DF78C2"/>
    <w:rsid w:val="00E2113A"/>
    <w:rsid w:val="00E23314"/>
    <w:rsid w:val="00E25DB2"/>
    <w:rsid w:val="00E46393"/>
    <w:rsid w:val="00E56D85"/>
    <w:rsid w:val="00E9174D"/>
    <w:rsid w:val="00EA544B"/>
    <w:rsid w:val="00EB45D5"/>
    <w:rsid w:val="00ED1744"/>
    <w:rsid w:val="00EE0619"/>
    <w:rsid w:val="00EE2F6E"/>
    <w:rsid w:val="00EF2228"/>
    <w:rsid w:val="00EF3F02"/>
    <w:rsid w:val="00F11DDD"/>
    <w:rsid w:val="00F44024"/>
    <w:rsid w:val="00F63502"/>
    <w:rsid w:val="00F73706"/>
    <w:rsid w:val="00F97A2B"/>
    <w:rsid w:val="00FA1A14"/>
    <w:rsid w:val="00FD7872"/>
    <w:rsid w:val="00FE074F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C915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E8D3-05ED-4829-8206-4C7C53E2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Company/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</dc:title>
  <dc:subject/>
  <dc:creator>www.mebders.com</dc:creator>
  <cp:keywords/>
  <dc:description/>
  <cp:lastModifiedBy>Muhammet Bozkurt</cp:lastModifiedBy>
  <cp:revision>2</cp:revision>
  <dcterms:created xsi:type="dcterms:W3CDTF">2021-08-24T19:24:00Z</dcterms:created>
  <dcterms:modified xsi:type="dcterms:W3CDTF">2021-08-24T19:24:00Z</dcterms:modified>
</cp:coreProperties>
</file>