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B2" w:rsidRPr="00ED7385" w:rsidRDefault="00EC5011" w:rsidP="00E024B2">
      <w:pPr>
        <w:jc w:val="right"/>
        <w:rPr>
          <w:b/>
          <w:sz w:val="18"/>
          <w:szCs w:val="18"/>
        </w:rPr>
      </w:pPr>
      <w:bookmarkStart w:id="0" w:name="_Hlk525421178"/>
      <w:r w:rsidRPr="00ED7385">
        <w:rPr>
          <w:b/>
          <w:sz w:val="18"/>
          <w:szCs w:val="18"/>
        </w:rPr>
        <w:t xml:space="preserve">       </w:t>
      </w:r>
      <w:r w:rsidR="00D25107" w:rsidRPr="00ED7385">
        <w:rPr>
          <w:b/>
          <w:sz w:val="18"/>
          <w:szCs w:val="18"/>
        </w:rPr>
        <w:t xml:space="preserve">                    </w:t>
      </w:r>
      <w:r w:rsidR="00E024B2" w:rsidRPr="00ED7385">
        <w:rPr>
          <w:b/>
          <w:sz w:val="18"/>
          <w:szCs w:val="18"/>
        </w:rPr>
        <w:t>... / … / 2022</w:t>
      </w:r>
    </w:p>
    <w:p w:rsidR="00D25107" w:rsidRPr="00ED7385" w:rsidRDefault="00D25107" w:rsidP="007437A8">
      <w:pPr>
        <w:jc w:val="right"/>
        <w:rPr>
          <w:b/>
          <w:sz w:val="18"/>
          <w:szCs w:val="18"/>
        </w:rPr>
      </w:pPr>
    </w:p>
    <w:p w:rsidR="00020B87" w:rsidRPr="00ED738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D7385" w:rsidRDefault="00D664D1" w:rsidP="00D664D1">
      <w:pPr>
        <w:jc w:val="center"/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>HAYAT BİLGİSİ</w:t>
      </w:r>
      <w:r w:rsidR="00020B87" w:rsidRPr="00ED7385">
        <w:rPr>
          <w:b/>
          <w:sz w:val="18"/>
          <w:szCs w:val="18"/>
        </w:rPr>
        <w:t xml:space="preserve"> DERSİ GÜNLÜK DERS PLANI</w:t>
      </w:r>
    </w:p>
    <w:p w:rsidR="00706E39" w:rsidRPr="00ED7385" w:rsidRDefault="00706E39" w:rsidP="00706E39">
      <w:pPr>
        <w:jc w:val="center"/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 xml:space="preserve">(HAFTA </w:t>
      </w:r>
      <w:r w:rsidR="00ED7385" w:rsidRPr="00ED7385">
        <w:rPr>
          <w:b/>
          <w:sz w:val="18"/>
          <w:szCs w:val="18"/>
        </w:rPr>
        <w:t>21</w:t>
      </w:r>
      <w:r w:rsidR="00114E75" w:rsidRPr="00ED7385">
        <w:rPr>
          <w:b/>
          <w:sz w:val="18"/>
          <w:szCs w:val="18"/>
        </w:rPr>
        <w:t xml:space="preserve"> </w:t>
      </w:r>
      <w:r w:rsidRPr="00ED7385">
        <w:rPr>
          <w:b/>
          <w:sz w:val="18"/>
          <w:szCs w:val="18"/>
        </w:rPr>
        <w:t>)</w:t>
      </w:r>
    </w:p>
    <w:p w:rsidR="00020B87" w:rsidRPr="00ED73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ab/>
      </w:r>
    </w:p>
    <w:p w:rsidR="00E251B6" w:rsidRPr="00ED7385" w:rsidRDefault="00E251B6" w:rsidP="00E251B6">
      <w:pPr>
        <w:rPr>
          <w:b/>
          <w:sz w:val="18"/>
          <w:szCs w:val="18"/>
        </w:rPr>
      </w:pPr>
      <w:bookmarkStart w:id="2" w:name="_Hlk509301420"/>
      <w:r w:rsidRPr="00ED73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D73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73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D73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73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40</w:t>
            </w:r>
            <w:r w:rsidR="00706E39" w:rsidRPr="00ED7385">
              <w:rPr>
                <w:sz w:val="18"/>
                <w:szCs w:val="18"/>
              </w:rPr>
              <w:t xml:space="preserve"> + 40</w:t>
            </w:r>
            <w:r w:rsidR="00B25320" w:rsidRPr="00ED7385">
              <w:rPr>
                <w:sz w:val="18"/>
                <w:szCs w:val="18"/>
              </w:rPr>
              <w:t xml:space="preserve"> </w:t>
            </w:r>
            <w:r w:rsidR="007437A8" w:rsidRPr="00ED7385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ED73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73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7385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HAYAT BİLGİSİ</w:t>
            </w:r>
          </w:p>
        </w:tc>
      </w:tr>
      <w:tr w:rsidR="00E251B6" w:rsidRPr="00ED73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73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7385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3</w:t>
            </w:r>
          </w:p>
        </w:tc>
      </w:tr>
      <w:tr w:rsidR="00E251B6" w:rsidRPr="00ED73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73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>ÜNİTE</w:t>
            </w:r>
            <w:r w:rsidR="00E251B6" w:rsidRPr="00ED7385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7385" w:rsidRDefault="00CF194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>GÜVENLİ HAYAT</w:t>
            </w:r>
          </w:p>
        </w:tc>
      </w:tr>
      <w:tr w:rsidR="00706E39" w:rsidRPr="00ED73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73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7385" w:rsidRPr="00ED7385" w:rsidRDefault="00ED7385" w:rsidP="00ED7385">
            <w:pPr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*Trafikte Kurallara Uyarım</w:t>
            </w:r>
          </w:p>
          <w:p w:rsidR="00706E39" w:rsidRPr="00ED7385" w:rsidRDefault="00ED7385" w:rsidP="00ED7385">
            <w:pPr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*Kazalara Karşı Önlem Alıyorum</w:t>
            </w:r>
          </w:p>
        </w:tc>
      </w:tr>
      <w:bookmarkEnd w:id="3"/>
    </w:tbl>
    <w:p w:rsidR="00E251B6" w:rsidRPr="00ED7385" w:rsidRDefault="00E251B6" w:rsidP="00E251B6">
      <w:pPr>
        <w:ind w:firstLine="180"/>
        <w:rPr>
          <w:b/>
          <w:sz w:val="18"/>
          <w:szCs w:val="18"/>
        </w:rPr>
      </w:pPr>
    </w:p>
    <w:p w:rsidR="00E251B6" w:rsidRPr="00ED7385" w:rsidRDefault="00E251B6" w:rsidP="00E251B6">
      <w:pPr>
        <w:ind w:firstLine="180"/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D73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D73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385" w:rsidRPr="00ED7385" w:rsidRDefault="00ED7385" w:rsidP="00ED7385">
            <w:pPr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HB.3.4.2. Trafikte kurallara uymanın gerekliliğine örnekler verir.</w:t>
            </w:r>
          </w:p>
          <w:p w:rsidR="00A818F0" w:rsidRPr="00ED7385" w:rsidRDefault="00ED7385" w:rsidP="00ED738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HB.3.4.3. Yakın çevresinde meydana gelebilecek kazaları önlemek için alınması gereken tedbirleri açıklar.</w:t>
            </w:r>
          </w:p>
        </w:tc>
      </w:tr>
      <w:tr w:rsidR="00E251B6" w:rsidRPr="00ED73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73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 xml:space="preserve">ÖĞRENME-ÖĞRETME YÖNTEM </w:t>
            </w:r>
          </w:p>
          <w:p w:rsidR="00E251B6" w:rsidRPr="00ED73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7385" w:rsidRDefault="00E251B6" w:rsidP="00042BEA">
            <w:pPr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 xml:space="preserve">Anlatım, </w:t>
            </w:r>
            <w:r w:rsidR="00F46026" w:rsidRPr="00ED7385">
              <w:rPr>
                <w:sz w:val="18"/>
                <w:szCs w:val="18"/>
              </w:rPr>
              <w:t>tümevarım, inceleme,</w:t>
            </w:r>
            <w:r w:rsidR="00D664D1" w:rsidRPr="00ED738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ED73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73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7385" w:rsidRDefault="00E251B6" w:rsidP="00042BEA">
            <w:pPr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 xml:space="preserve">Bilgisayar, akıllı tahta, </w:t>
            </w:r>
            <w:r w:rsidR="00354E35" w:rsidRPr="00ED7385">
              <w:rPr>
                <w:sz w:val="18"/>
                <w:szCs w:val="18"/>
              </w:rPr>
              <w:t>ders kitabı</w:t>
            </w:r>
          </w:p>
        </w:tc>
      </w:tr>
      <w:tr w:rsidR="00E251B6" w:rsidRPr="00ED73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7385" w:rsidRDefault="00E251B6" w:rsidP="00042BEA">
            <w:pPr>
              <w:rPr>
                <w:b/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D73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Sınıf</w:t>
            </w:r>
          </w:p>
        </w:tc>
      </w:tr>
      <w:tr w:rsidR="00E251B6" w:rsidRPr="00ED73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7385" w:rsidRDefault="00E251B6" w:rsidP="00042BEA">
            <w:pPr>
              <w:jc w:val="center"/>
              <w:rPr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D73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385" w:rsidRPr="00ED7385" w:rsidRDefault="00ED7385" w:rsidP="00ED7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7385">
              <w:rPr>
                <w:rStyle w:val="fontstyle01"/>
                <w:rFonts w:ascii="Times New Roman" w:hAnsi="Times New Roman"/>
                <w:sz w:val="18"/>
                <w:szCs w:val="18"/>
              </w:rPr>
              <w:t>Trafikte karşıdan karşıya nerelerden geçiyorsunuz? Sorularak öğrencilerin dikkat çekilir-öğrenci görüşleri alınır.</w:t>
            </w:r>
          </w:p>
          <w:p w:rsidR="00ED7385" w:rsidRPr="00ED7385" w:rsidRDefault="00ED7385" w:rsidP="00ED7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7385">
              <w:rPr>
                <w:iCs/>
                <w:sz w:val="18"/>
                <w:szCs w:val="18"/>
              </w:rPr>
              <w:t>( Sayfa 102</w:t>
            </w:r>
            <w:r w:rsidRPr="00ED7385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ED7385" w:rsidRPr="00ED7385" w:rsidRDefault="00ED7385" w:rsidP="00ED7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7385">
              <w:rPr>
                <w:iCs/>
                <w:sz w:val="18"/>
                <w:szCs w:val="18"/>
              </w:rPr>
              <w:t xml:space="preserve"> Yayaların trafikte güvenli bir şekilde hareket edebilmesi için hangi kurallara uymaları gerekiği-yayalar için geçerli olan trafik işaret ve kuralları örneklerle anlatılır</w:t>
            </w:r>
          </w:p>
          <w:p w:rsidR="00ED7385" w:rsidRPr="00ED7385" w:rsidRDefault="00ED7385" w:rsidP="00ED7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7385">
              <w:rPr>
                <w:iCs/>
                <w:sz w:val="18"/>
                <w:szCs w:val="18"/>
              </w:rPr>
              <w:t>(Sayfa 103) etkinlik bölümü</w:t>
            </w:r>
            <w:r w:rsidRPr="00ED7385">
              <w:rPr>
                <w:iCs/>
                <w:sz w:val="18"/>
                <w:szCs w:val="18"/>
              </w:rPr>
              <w:t xml:space="preserve"> yapılır-kontrol edilir.</w:t>
            </w:r>
          </w:p>
          <w:p w:rsidR="00ED7385" w:rsidRPr="00ED7385" w:rsidRDefault="00ED7385" w:rsidP="00ED7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18"/>
                <w:szCs w:val="18"/>
              </w:rPr>
            </w:pPr>
            <w:r w:rsidRPr="00ED7385">
              <w:rPr>
                <w:iCs/>
                <w:sz w:val="18"/>
                <w:szCs w:val="18"/>
              </w:rPr>
              <w:t xml:space="preserve">Kazalar nasıl meydana gelir? </w:t>
            </w:r>
            <w:r w:rsidRPr="00ED7385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ED7385" w:rsidRPr="00ED7385" w:rsidRDefault="00ED7385" w:rsidP="00ED7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D7385">
              <w:rPr>
                <w:iCs/>
                <w:sz w:val="18"/>
                <w:szCs w:val="18"/>
              </w:rPr>
              <w:t>( Sayfa 103-104</w:t>
            </w:r>
            <w:r w:rsidRPr="00ED7385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ED7385" w:rsidRPr="00ED7385" w:rsidRDefault="00ED7385" w:rsidP="00ED7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7385">
              <w:rPr>
                <w:iCs/>
                <w:sz w:val="18"/>
                <w:szCs w:val="18"/>
              </w:rPr>
              <w:t>Kazaların nelerden kaynaklandığı-tedbir-ihmal ,ikaz ve kurallar örneklerle anlatılır.</w:t>
            </w:r>
            <w:r w:rsidRPr="00ED7385">
              <w:rPr>
                <w:sz w:val="18"/>
                <w:szCs w:val="18"/>
              </w:rPr>
              <w:t xml:space="preserve"> Yakın çevresinde meydana gelebilecek kazalara örnekler vermesi sağlanır. Kesik, yaralanma, boğulma, zehirlenme ve yanma gibi kazalara karşı alınabilecek basit önlemler üzerinde durulur.</w:t>
            </w:r>
            <w:r>
              <w:rPr>
                <w:sz w:val="18"/>
                <w:szCs w:val="18"/>
              </w:rPr>
              <w:t>(Sayfa 106) Kazalardan korunmak için alınması gereken önlemler hakkında konuşulur.</w:t>
            </w:r>
          </w:p>
          <w:p w:rsidR="003969DF" w:rsidRPr="00ED7385" w:rsidRDefault="00ED7385" w:rsidP="00ED7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7385">
              <w:rPr>
                <w:iCs/>
                <w:sz w:val="18"/>
                <w:szCs w:val="18"/>
              </w:rPr>
              <w:t xml:space="preserve">(Sayfa 107 ) </w:t>
            </w:r>
            <w:bookmarkStart w:id="4" w:name="_GoBack"/>
            <w:bookmarkEnd w:id="4"/>
            <w:r w:rsidRPr="00ED7385">
              <w:rPr>
                <w:iCs/>
                <w:sz w:val="18"/>
                <w:szCs w:val="18"/>
              </w:rPr>
              <w:t>etkinlik bölümü</w:t>
            </w:r>
            <w:r w:rsidRPr="00ED7385">
              <w:rPr>
                <w:iCs/>
                <w:sz w:val="18"/>
                <w:szCs w:val="18"/>
              </w:rPr>
              <w:t xml:space="preserve"> yapılır-kontrol edilir.</w:t>
            </w:r>
          </w:p>
        </w:tc>
      </w:tr>
      <w:tr w:rsidR="00E251B6" w:rsidRPr="00ED73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7385" w:rsidRDefault="00E251B6" w:rsidP="00042BEA">
            <w:pPr>
              <w:rPr>
                <w:b/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D7385" w:rsidRDefault="00E251B6" w:rsidP="00042BEA">
            <w:pPr>
              <w:rPr>
                <w:b/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D7385" w:rsidRDefault="00E251B6" w:rsidP="00DE38A9">
            <w:pPr>
              <w:rPr>
                <w:sz w:val="18"/>
                <w:szCs w:val="18"/>
              </w:rPr>
            </w:pPr>
          </w:p>
        </w:tc>
      </w:tr>
    </w:tbl>
    <w:p w:rsidR="00E251B6" w:rsidRPr="00ED738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D7385" w:rsidRDefault="00E251B6" w:rsidP="00E251B6">
      <w:pPr>
        <w:pStyle w:val="Balk6"/>
        <w:ind w:firstLine="180"/>
        <w:rPr>
          <w:sz w:val="18"/>
          <w:szCs w:val="18"/>
        </w:rPr>
      </w:pPr>
      <w:r w:rsidRPr="00ED73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D73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73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Ölçme-Değerlendirme:</w:t>
            </w:r>
          </w:p>
          <w:p w:rsidR="00E251B6" w:rsidRPr="00ED7385" w:rsidRDefault="00E251B6" w:rsidP="00042BEA">
            <w:pPr>
              <w:rPr>
                <w:b/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B18" w:rsidRPr="00ED7385" w:rsidRDefault="007F4B18" w:rsidP="007F4B18">
            <w:pPr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Gözlem Formu</w:t>
            </w:r>
          </w:p>
          <w:p w:rsidR="00CF1946" w:rsidRPr="00ED7385" w:rsidRDefault="00ED7385" w:rsidP="00CF194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7385">
              <w:rPr>
                <w:iCs/>
                <w:sz w:val="18"/>
                <w:szCs w:val="18"/>
              </w:rPr>
              <w:t>(Sayfa 103-107</w:t>
            </w:r>
            <w:r w:rsidR="00CF1946" w:rsidRPr="00ED7385">
              <w:rPr>
                <w:iCs/>
                <w:sz w:val="18"/>
                <w:szCs w:val="18"/>
              </w:rPr>
              <w:t>) Etkinlik bölümü yapılır-kontrol edilir.</w:t>
            </w:r>
          </w:p>
          <w:p w:rsidR="00E251B6" w:rsidRPr="00ED7385" w:rsidRDefault="00E251B6" w:rsidP="007F4B18">
            <w:pPr>
              <w:rPr>
                <w:sz w:val="18"/>
                <w:szCs w:val="18"/>
              </w:rPr>
            </w:pPr>
          </w:p>
        </w:tc>
      </w:tr>
    </w:tbl>
    <w:p w:rsidR="00E251B6" w:rsidRPr="00ED738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D7385" w:rsidRDefault="00E251B6" w:rsidP="00E251B6">
      <w:pPr>
        <w:pStyle w:val="Balk6"/>
        <w:ind w:firstLine="180"/>
        <w:rPr>
          <w:sz w:val="18"/>
          <w:szCs w:val="18"/>
        </w:rPr>
      </w:pPr>
      <w:r w:rsidRPr="00ED73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D73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7385" w:rsidRDefault="00E251B6" w:rsidP="00042BEA">
            <w:pPr>
              <w:rPr>
                <w:b/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D7385" w:rsidRDefault="00E251B6" w:rsidP="00042BEA">
            <w:pPr>
              <w:rPr>
                <w:sz w:val="18"/>
                <w:szCs w:val="18"/>
              </w:rPr>
            </w:pPr>
            <w:r w:rsidRPr="00ED73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7385" w:rsidRDefault="00ED7385" w:rsidP="000E2F95">
            <w:pPr>
              <w:rPr>
                <w:sz w:val="18"/>
                <w:szCs w:val="18"/>
              </w:rPr>
            </w:pPr>
            <w:r w:rsidRPr="00ED7385">
              <w:rPr>
                <w:sz w:val="18"/>
                <w:szCs w:val="18"/>
              </w:rPr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:rsidR="00E251B6" w:rsidRPr="00ED7385" w:rsidRDefault="00E251B6" w:rsidP="00E251B6">
      <w:pPr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ab/>
      </w:r>
      <w:r w:rsidRPr="00ED7385">
        <w:rPr>
          <w:b/>
          <w:sz w:val="18"/>
          <w:szCs w:val="18"/>
        </w:rPr>
        <w:tab/>
      </w:r>
      <w:r w:rsidRPr="00ED7385">
        <w:rPr>
          <w:b/>
          <w:sz w:val="18"/>
          <w:szCs w:val="18"/>
        </w:rPr>
        <w:tab/>
      </w:r>
      <w:r w:rsidRPr="00ED7385">
        <w:rPr>
          <w:b/>
          <w:sz w:val="18"/>
          <w:szCs w:val="18"/>
        </w:rPr>
        <w:tab/>
      </w:r>
      <w:r w:rsidRPr="00ED7385">
        <w:rPr>
          <w:b/>
          <w:sz w:val="18"/>
          <w:szCs w:val="18"/>
        </w:rPr>
        <w:tab/>
      </w:r>
      <w:r w:rsidRPr="00ED7385">
        <w:rPr>
          <w:b/>
          <w:sz w:val="18"/>
          <w:szCs w:val="18"/>
        </w:rPr>
        <w:tab/>
      </w:r>
      <w:r w:rsidRPr="00ED7385">
        <w:rPr>
          <w:b/>
          <w:sz w:val="18"/>
          <w:szCs w:val="18"/>
        </w:rPr>
        <w:tab/>
      </w:r>
      <w:r w:rsidRPr="00ED7385">
        <w:rPr>
          <w:b/>
          <w:sz w:val="18"/>
          <w:szCs w:val="18"/>
        </w:rPr>
        <w:tab/>
      </w:r>
      <w:r w:rsidRPr="00ED7385">
        <w:rPr>
          <w:b/>
          <w:sz w:val="18"/>
          <w:szCs w:val="18"/>
        </w:rPr>
        <w:tab/>
      </w:r>
    </w:p>
    <w:p w:rsidR="00020B87" w:rsidRPr="00ED7385" w:rsidRDefault="00020B87" w:rsidP="00020B87">
      <w:pPr>
        <w:rPr>
          <w:b/>
          <w:sz w:val="18"/>
          <w:szCs w:val="18"/>
        </w:rPr>
      </w:pPr>
    </w:p>
    <w:p w:rsidR="00020B87" w:rsidRPr="00ED7385" w:rsidRDefault="00020B87" w:rsidP="00020B87">
      <w:pPr>
        <w:rPr>
          <w:b/>
          <w:sz w:val="18"/>
          <w:szCs w:val="18"/>
        </w:rPr>
      </w:pPr>
    </w:p>
    <w:p w:rsidR="00354E35" w:rsidRPr="00ED738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>……………………..</w:t>
      </w:r>
    </w:p>
    <w:p w:rsidR="00020B87" w:rsidRPr="00ED7385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>3</w:t>
      </w:r>
      <w:r w:rsidR="00354E35" w:rsidRPr="00ED7385">
        <w:rPr>
          <w:b/>
          <w:sz w:val="18"/>
          <w:szCs w:val="18"/>
        </w:rPr>
        <w:t>/… Sınıf Öğretmeni</w:t>
      </w:r>
    </w:p>
    <w:p w:rsidR="00020B87" w:rsidRPr="00ED73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E024B2" w:rsidRPr="00ED7385" w:rsidRDefault="00E024B2" w:rsidP="00E024B2">
      <w:pPr>
        <w:jc w:val="center"/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>... / … / 2022</w:t>
      </w:r>
    </w:p>
    <w:p w:rsidR="00D664D1" w:rsidRPr="00ED73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ED7385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>………………………</w:t>
      </w:r>
    </w:p>
    <w:p w:rsidR="00802BD6" w:rsidRPr="00ED738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ED7385" w:rsidRDefault="00D664D1" w:rsidP="007437A8">
      <w:pPr>
        <w:rPr>
          <w:b/>
          <w:sz w:val="18"/>
          <w:szCs w:val="18"/>
        </w:rPr>
      </w:pPr>
      <w:r w:rsidRPr="00ED7385">
        <w:rPr>
          <w:b/>
          <w:sz w:val="18"/>
          <w:szCs w:val="18"/>
        </w:rPr>
        <w:t xml:space="preserve">                              </w:t>
      </w:r>
    </w:p>
    <w:sectPr w:rsidR="00D664D1" w:rsidRPr="00ED738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80C" w:rsidRDefault="0064280C" w:rsidP="00161E3C">
      <w:r>
        <w:separator/>
      </w:r>
    </w:p>
  </w:endnote>
  <w:endnote w:type="continuationSeparator" w:id="0">
    <w:p w:rsidR="0064280C" w:rsidRDefault="006428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80C" w:rsidRDefault="0064280C" w:rsidP="00161E3C">
      <w:r>
        <w:separator/>
      </w:r>
    </w:p>
  </w:footnote>
  <w:footnote w:type="continuationSeparator" w:id="0">
    <w:p w:rsidR="0064280C" w:rsidRDefault="006428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8405F-0F2D-4575-BBD5-4E8DD95D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2019-09-09T17:38:00Z</dcterms:created>
  <dcterms:modified xsi:type="dcterms:W3CDTF">2022-02-02T06:07:00Z</dcterms:modified>
</cp:coreProperties>
</file>