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2E7F3C" w:rsidRDefault="002E7F3C" w:rsidP="002E7F3C">
      <w:pPr>
        <w:jc w:val="right"/>
        <w:rPr>
          <w:b/>
          <w:sz w:val="18"/>
          <w:szCs w:val="18"/>
        </w:rPr>
      </w:pPr>
      <w:bookmarkStart w:id="0" w:name="_GoBack"/>
      <w:bookmarkEnd w:id="0"/>
      <w:r w:rsidRPr="002E7F3C">
        <w:rPr>
          <w:b/>
          <w:sz w:val="18"/>
          <w:szCs w:val="18"/>
        </w:rPr>
        <w:t xml:space="preserve">                           ... / … / 2022</w:t>
      </w:r>
    </w:p>
    <w:p w:rsidR="002E7F3C" w:rsidRPr="002E7F3C" w:rsidRDefault="002E7F3C" w:rsidP="002E7F3C">
      <w:pPr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2E7F3C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MATEMATİK DERSİ GÜNLÜK DERS PLANI</w:t>
      </w:r>
    </w:p>
    <w:p w:rsidR="002E7F3C" w:rsidRPr="002E7F3C" w:rsidRDefault="002E7F3C" w:rsidP="002E7F3C">
      <w:pPr>
        <w:jc w:val="center"/>
        <w:rPr>
          <w:b/>
          <w:color w:val="FF0000"/>
          <w:sz w:val="18"/>
          <w:szCs w:val="18"/>
        </w:rPr>
      </w:pPr>
      <w:r w:rsidRPr="002E7F3C">
        <w:rPr>
          <w:b/>
          <w:sz w:val="18"/>
          <w:szCs w:val="18"/>
        </w:rPr>
        <w:t xml:space="preserve">(HAFTA 26-27) </w:t>
      </w:r>
      <w:r w:rsidRPr="002E7F3C">
        <w:rPr>
          <w:b/>
          <w:color w:val="FF0000"/>
          <w:sz w:val="18"/>
          <w:szCs w:val="18"/>
        </w:rPr>
        <w:t>22-31 MART</w:t>
      </w:r>
    </w:p>
    <w:p w:rsidR="002E7F3C" w:rsidRPr="002E7F3C" w:rsidRDefault="002E7F3C" w:rsidP="002E7F3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E7F3C">
        <w:rPr>
          <w:b/>
          <w:color w:val="FF0000"/>
          <w:sz w:val="18"/>
          <w:szCs w:val="18"/>
        </w:rPr>
        <w:tab/>
      </w:r>
    </w:p>
    <w:p w:rsidR="002E7F3C" w:rsidRPr="002E7F3C" w:rsidRDefault="002E7F3C" w:rsidP="002E7F3C">
      <w:pPr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8 Saat 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MATEMATİK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4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Doğal Sayılar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b/>
                <w:bCs/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*</w:t>
            </w:r>
            <w:r w:rsidRPr="002E7F3C">
              <w:rPr>
                <w:sz w:val="18"/>
                <w:szCs w:val="18"/>
              </w:rPr>
              <w:t>Açının Belirlenmesi ve İsimlendirilmesi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Ölçümü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Çizimi</w:t>
            </w:r>
          </w:p>
        </w:tc>
      </w:tr>
    </w:tbl>
    <w:p w:rsidR="002E7F3C" w:rsidRPr="002E7F3C" w:rsidRDefault="002E7F3C" w:rsidP="002E7F3C">
      <w:pPr>
        <w:ind w:firstLine="180"/>
        <w:rPr>
          <w:b/>
          <w:sz w:val="18"/>
          <w:szCs w:val="18"/>
        </w:rPr>
      </w:pPr>
    </w:p>
    <w:p w:rsidR="002E7F3C" w:rsidRPr="002E7F3C" w:rsidRDefault="002E7F3C" w:rsidP="002E7F3C">
      <w:pPr>
        <w:ind w:firstLine="180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F3C" w:rsidRPr="002E7F3C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ÖĞRENME-ÖĞRETME YÖNTEM </w:t>
            </w:r>
          </w:p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Bilgisayar, akıllı tahta, ders kitabı</w:t>
            </w:r>
          </w:p>
        </w:tc>
      </w:tr>
      <w:tr w:rsidR="002E7F3C" w:rsidRPr="002E7F3C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Sınıf</w:t>
            </w:r>
          </w:p>
        </w:tc>
      </w:tr>
      <w:tr w:rsidR="002E7F3C" w:rsidRPr="002E7F3C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jc w:val="center"/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E7F3C" w:rsidRPr="002E7F3C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206) Görsel yansıtılarak öğrencilerin dikkati çekilir-Konuşturulur-Sorular yanıtlanır.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 xml:space="preserve"> (Sayfa 207) Açı çeşitleri-isimlendirmeler örneklerle anlatılır.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2E7F3C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209) Açıların standart birimlerle ölçülmesi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210) Açı çeşitleri örneklerle kavratılır. ÇALIŞALIM bölümü yapılır 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215)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216) Eğlenelim bölümü yapılır-kontrol edilir.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Grupla Öğrenme Etkinlikleri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2E7F3C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Ölçme-Değerlendirme: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(sayfa 208-210-2015) Çalışalım yapılır-kontrol edilir.</w:t>
            </w: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2E7F3C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Planın Uygulanmasına 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Dik açı referans alınarak karşılaştırma yapılır.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……………..………..</w:t>
      </w: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4/… Sınıf Öğretmeni</w:t>
      </w:r>
    </w:p>
    <w:p w:rsidR="002E7F3C" w:rsidRPr="002E7F3C" w:rsidRDefault="002E7F3C" w:rsidP="002E7F3C">
      <w:pPr>
        <w:tabs>
          <w:tab w:val="left" w:pos="3569"/>
        </w:tabs>
        <w:rPr>
          <w:b/>
          <w:sz w:val="18"/>
          <w:szCs w:val="18"/>
        </w:rPr>
      </w:pPr>
    </w:p>
    <w:p w:rsidR="002E7F3C" w:rsidRPr="002E7F3C" w:rsidRDefault="002E7F3C" w:rsidP="002E7F3C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... / … / 2022</w:t>
      </w:r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……………………</w:t>
      </w:r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Okul Müdürü </w:t>
      </w: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B81AC2">
      <w:pPr>
        <w:rPr>
          <w:b/>
          <w:sz w:val="18"/>
          <w:szCs w:val="18"/>
        </w:rPr>
      </w:pPr>
    </w:p>
    <w:sectPr w:rsidR="002E7F3C" w:rsidRPr="002E7F3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07" w:rsidRDefault="00925507" w:rsidP="00161E3C">
      <w:r>
        <w:separator/>
      </w:r>
    </w:p>
  </w:endnote>
  <w:endnote w:type="continuationSeparator" w:id="0">
    <w:p w:rsidR="00925507" w:rsidRDefault="009255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07" w:rsidRDefault="00925507" w:rsidP="00161E3C">
      <w:r>
        <w:separator/>
      </w:r>
    </w:p>
  </w:footnote>
  <w:footnote w:type="continuationSeparator" w:id="0">
    <w:p w:rsidR="00925507" w:rsidRDefault="009255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2210D-A868-4678-84B9-6A449170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2019-09-10T15:40:00Z</dcterms:created>
  <dcterms:modified xsi:type="dcterms:W3CDTF">2022-03-09T07:44:00Z</dcterms:modified>
</cp:coreProperties>
</file>