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77" w:rsidRDefault="00365277">
      <w:bookmarkStart w:id="0" w:name="_Hlk524395357"/>
    </w:p>
    <w:p w:rsidR="00365277" w:rsidRDefault="00365277"/>
    <w:p w:rsidR="00365277" w:rsidRPr="00BE0B1D" w:rsidRDefault="00365277" w:rsidP="00365277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B6FEC29" wp14:editId="1FC3C36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365277" w:rsidRPr="00BE0B1D" w:rsidRDefault="00365277" w:rsidP="00365277">
      <w:pPr>
        <w:jc w:val="center"/>
        <w:rPr>
          <w:rFonts w:ascii="Arial" w:hAnsi="Arial" w:cs="Arial"/>
          <w:sz w:val="48"/>
          <w:szCs w:val="48"/>
        </w:rPr>
      </w:pPr>
    </w:p>
    <w:p w:rsidR="00365277" w:rsidRDefault="00365277" w:rsidP="00365277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65277" w:rsidRDefault="00365277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D42D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6D42D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Pr="00523A61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722F9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M.3.1.1.1. Üç basamaklı doğal sayıları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2DD" w:rsidRPr="006D42DD" w:rsidRDefault="00C9749C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</w:t>
            </w:r>
            <w:r w:rsidR="006D42DD" w:rsidRPr="006D42DD">
              <w:rPr>
                <w:rFonts w:ascii="Tahoma" w:hAnsi="Tahoma" w:cs="Tahoma"/>
                <w:b/>
                <w:bCs/>
                <w:sz w:val="16"/>
                <w:szCs w:val="16"/>
              </w:rPr>
              <w:t>al Sayılar</w:t>
            </w:r>
          </w:p>
          <w:p w:rsidR="007053EA" w:rsidRPr="006D42DD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D42DD">
              <w:rPr>
                <w:rFonts w:ascii="Tahoma" w:hAnsi="Tahoma" w:cs="Tahoma"/>
                <w:bCs/>
                <w:sz w:val="16"/>
                <w:szCs w:val="16"/>
              </w:rPr>
              <w:t>* Üç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4C398B" w:rsidP="00C63163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Öncelikle modeller kullanılarak üç basamaklı sayılar kavratılır.</w:t>
            </w: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BA3A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C398B" w:rsidRPr="00523A61" w:rsidRDefault="004C398B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M.3.1.1.2. 1000 içinde herhangi bir sayıdan başlayarak birer, onar ve yüzer ileriye doğru ritmik sayar.</w:t>
            </w:r>
          </w:p>
        </w:tc>
        <w:tc>
          <w:tcPr>
            <w:tcW w:w="2693" w:type="dxa"/>
            <w:vAlign w:val="center"/>
          </w:tcPr>
          <w:p w:rsidR="007053EA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DF63D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Birer, Onar ve Yüzer İleriye Ritmik Sayma</w:t>
            </w:r>
          </w:p>
          <w:p w:rsidR="007053EA" w:rsidRPr="00523A61" w:rsidRDefault="007053EA" w:rsidP="00DF63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7053EA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M.3.1.1.3. Üç basamaklı doğal sayıların basamak adlarını, basamaklarındaki rakamların basamak değerlerini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7065D" w:rsidRDefault="007053EA" w:rsidP="00DF63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Üç Basamaklı Doğal Sayıların Basamak Adl</w:t>
            </w:r>
            <w:r w:rsidR="006D42DD">
              <w:rPr>
                <w:rFonts w:ascii="Tahoma" w:hAnsi="Tahoma" w:cs="Tahoma"/>
                <w:sz w:val="16"/>
                <w:szCs w:val="16"/>
              </w:rPr>
              <w:t xml:space="preserve">arı, Basamaklardaki Rakamların 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BC2F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4196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M.3.1.1.4. En çok üç basamaklı doğal sayıları en yakın onluğa ya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yüzlüğe yuvarlar.</w:t>
            </w:r>
          </w:p>
        </w:tc>
        <w:tc>
          <w:tcPr>
            <w:tcW w:w="2693" w:type="dxa"/>
            <w:vAlign w:val="center"/>
          </w:tcPr>
          <w:p w:rsidR="0007065D" w:rsidRDefault="007053EA" w:rsidP="007053E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DF63D1">
              <w:rPr>
                <w:rFonts w:ascii="Tahoma" w:hAnsi="Tahoma" w:cs="Tahoma"/>
                <w:sz w:val="16"/>
                <w:szCs w:val="16"/>
              </w:rPr>
              <w:t>*</w:t>
            </w:r>
            <w:r w:rsidR="006D42DD" w:rsidRPr="006D42DD">
              <w:rPr>
                <w:rFonts w:ascii="Tahoma" w:hAnsi="Tahoma" w:cs="Tahoma"/>
                <w:sz w:val="16"/>
                <w:szCs w:val="16"/>
              </w:rPr>
              <w:t>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BA3A1D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A3A1D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6D42DD">
              <w:rPr>
                <w:rFonts w:ascii="Tahoma" w:hAnsi="Tahoma" w:cs="Tahoma"/>
                <w:sz w:val="16"/>
                <w:szCs w:val="16"/>
              </w:rPr>
              <w:t>Doğal Sayıları Karşılaştırma ve Sıralama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13BE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2DD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2DD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6D42DD" w:rsidRPr="00523A61" w:rsidRDefault="006D42DD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6D42DD" w:rsidRPr="00523A61" w:rsidRDefault="00BA3A1D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D42D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6D42DD" w:rsidRDefault="00C54BA3" w:rsidP="006D42D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D42DD" w:rsidRPr="004C398B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M.3.1.1.6. 100 içinde altışar, yedişer, sekizer ve dokuzar ileriye ritmik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sayar.</w:t>
            </w:r>
          </w:p>
        </w:tc>
        <w:tc>
          <w:tcPr>
            <w:tcW w:w="2693" w:type="dxa"/>
            <w:vAlign w:val="center"/>
          </w:tcPr>
          <w:p w:rsidR="006D42DD" w:rsidRPr="003B0CA8" w:rsidRDefault="006D42DD" w:rsidP="006D42D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6D42DD" w:rsidRPr="006D42DD" w:rsidRDefault="006D42DD" w:rsidP="006D42DD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 w:rsidRPr="006D42DD">
              <w:rPr>
                <w:rFonts w:ascii="Tahoma" w:hAnsi="Tahoma" w:cs="Tahoma"/>
                <w:bCs/>
                <w:sz w:val="16"/>
                <w:szCs w:val="16"/>
              </w:rPr>
              <w:t>100'e Kadar Altışar, Yedişer, Sekizer ve Dokuzar İleriye Ritmik Sayma</w:t>
            </w:r>
          </w:p>
        </w:tc>
        <w:tc>
          <w:tcPr>
            <w:tcW w:w="1418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2DD" w:rsidRPr="00EB45D5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2DD" w:rsidRPr="00523A61" w:rsidRDefault="006D42DD" w:rsidP="006D42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2DD" w:rsidRPr="006B7146" w:rsidRDefault="00365277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6D42DD" w:rsidRPr="00913BE0" w:rsidRDefault="005E3644" w:rsidP="006D42DD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- EKİM</w:t>
            </w:r>
          </w:p>
          <w:p w:rsidR="007053EA" w:rsidRDefault="007053EA" w:rsidP="00BA3A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3-</w:t>
            </w:r>
            <w:r w:rsidR="00BA3A1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4C398B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722F94">
              <w:t xml:space="preserve"> </w:t>
            </w:r>
            <w:r w:rsidR="00722F94" w:rsidRPr="00722F94">
              <w:rPr>
                <w:rFonts w:ascii="Tahoma" w:hAnsi="Tahoma" w:cs="Tahoma"/>
                <w:sz w:val="16"/>
                <w:szCs w:val="16"/>
              </w:rPr>
              <w:t>Sayı Örüntüsü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C398B" w:rsidRPr="004C398B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a) Örüntü en çok dört adım genişletilir.</w:t>
            </w:r>
          </w:p>
          <w:p w:rsidR="007053EA" w:rsidRPr="00523A61" w:rsidRDefault="004C398B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b) Örüntüye uygun modelleme çalışmaları yaptırılır.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354FDC" w:rsidP="00C54B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5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54BA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Default="004C398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M.3.1.1.8. Tek ve çift doğal sayıları kavrar.</w:t>
            </w:r>
          </w:p>
          <w:p w:rsidR="00722F94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22F94" w:rsidRPr="00523A61" w:rsidRDefault="00722F9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M.3.1.1.9. Tek ve çift doğal sayıların toplamlarını model üzerinde inceleyerek toplamların tek mi çift mi olduğunu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398B">
              <w:rPr>
                <w:rFonts w:ascii="Tahoma" w:hAnsi="Tahoma" w:cs="Tahoma"/>
                <w:sz w:val="16"/>
                <w:szCs w:val="16"/>
              </w:rPr>
              <w:t>ifade eder.</w:t>
            </w:r>
          </w:p>
        </w:tc>
        <w:tc>
          <w:tcPr>
            <w:tcW w:w="2693" w:type="dxa"/>
            <w:vAlign w:val="center"/>
          </w:tcPr>
          <w:p w:rsidR="007053EA" w:rsidRPr="003B0CA8" w:rsidRDefault="007053EA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22F94" w:rsidRPr="00722F94" w:rsidRDefault="00722F94" w:rsidP="00722F94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>* Tek ve Çift Doğal Sayılar</w:t>
            </w:r>
          </w:p>
          <w:p w:rsidR="007053EA" w:rsidRPr="00523A61" w:rsidRDefault="00722F94" w:rsidP="00722F94">
            <w:pPr>
              <w:rPr>
                <w:rFonts w:ascii="Tahoma" w:hAnsi="Tahoma" w:cs="Tahoma"/>
                <w:sz w:val="16"/>
                <w:szCs w:val="16"/>
              </w:rPr>
            </w:pPr>
            <w:r w:rsidRPr="00722F94">
              <w:rPr>
                <w:rFonts w:ascii="Tahoma" w:hAnsi="Tahoma" w:cs="Tahoma"/>
                <w:sz w:val="16"/>
                <w:szCs w:val="16"/>
              </w:rPr>
              <w:t>* Tek ve Çift Doğal Sayıların Toplamlarının Tek mi Çift Olduğunu Belirleme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4C398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4C398B">
              <w:rPr>
                <w:rFonts w:ascii="Tahoma" w:hAnsi="Tahoma" w:cs="Tahoma"/>
                <w:sz w:val="16"/>
                <w:szCs w:val="16"/>
              </w:rPr>
              <w:t>Tek ve çift doğal sayılarla çalışılırken gerçek nesneler kullanılır.</w:t>
            </w:r>
          </w:p>
        </w:tc>
        <w:tc>
          <w:tcPr>
            <w:tcW w:w="1559" w:type="dxa"/>
            <w:vAlign w:val="center"/>
          </w:tcPr>
          <w:p w:rsidR="006B7146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146" w:rsidRPr="00523A61" w:rsidRDefault="00365277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722F9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54BA3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6D42DD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M.3.1.1.10. 20’ye kadar olan Romen rakamlarını okur ve yazar.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722F94">
              <w:rPr>
                <w:rFonts w:ascii="Tahoma" w:hAnsi="Tahoma" w:cs="Tahoma"/>
                <w:sz w:val="16"/>
                <w:szCs w:val="16"/>
              </w:rPr>
              <w:t>20'ye Kadar Romen Rakamlarını Okuma ve Yazma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Romen rakamları yanında eski uygarlıkların kullandıkları sayı sembolleri, öğrencilerin matematiğe 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duymalarını sağlamak amacıyla düzeylerine uygun biçimde matematik tarihinden örneklerle tanıtılır.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54BA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M.3.1.2.1. En çok üç basamaklı sayılarla eldesiz ve eldeli toplama işlemini yapar.</w:t>
            </w:r>
          </w:p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Toplama İşlemi</w:t>
            </w:r>
          </w:p>
          <w:p w:rsidR="00835563" w:rsidRPr="00523A61" w:rsidRDefault="00C54BA3" w:rsidP="00C54BA3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Üç Doğal Sayının Toplamı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İşlemlerde parantez işareti bulunan örneklere de yer verilmelidir.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913BE0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83556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835563" w:rsidRPr="00523A61" w:rsidRDefault="00835563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M.3.1.3.1. Onluk bozma gerektiren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gerektirmeyen çıkarma işlemi yapar.</w:t>
            </w:r>
          </w:p>
        </w:tc>
        <w:tc>
          <w:tcPr>
            <w:tcW w:w="2693" w:type="dxa"/>
            <w:vAlign w:val="center"/>
          </w:tcPr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C54BA3" w:rsidRPr="00C54BA3" w:rsidRDefault="00C54BA3" w:rsidP="00C54BA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/>
                <w:bCs/>
                <w:sz w:val="16"/>
                <w:szCs w:val="16"/>
              </w:rPr>
              <w:t>* Çıkarma İşlemi</w:t>
            </w:r>
          </w:p>
          <w:p w:rsidR="00835563" w:rsidRPr="00523A61" w:rsidRDefault="00835563" w:rsidP="00C54B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5563" w:rsidRPr="00523A6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5563" w:rsidRPr="00C2667D" w:rsidTr="00835563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5563" w:rsidRDefault="00913BE0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35563" w:rsidRDefault="00835563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35563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913BE0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835563" w:rsidRDefault="00CA08B7" w:rsidP="008355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3556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35563" w:rsidRPr="00835563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M.3.1.3.2. İki basamaklı sayılardan 10’un katı olan iki basamaklı sayıları, üç basamaklı 100’ün katı olan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5563">
              <w:rPr>
                <w:rFonts w:ascii="Tahoma" w:hAnsi="Tahoma" w:cs="Tahoma"/>
                <w:sz w:val="16"/>
                <w:szCs w:val="16"/>
              </w:rPr>
              <w:t>sayılardan 10’un katı olan iki basamaklı doğal sayıları zihinden çıkarır.</w:t>
            </w:r>
          </w:p>
        </w:tc>
        <w:tc>
          <w:tcPr>
            <w:tcW w:w="2693" w:type="dxa"/>
            <w:vAlign w:val="center"/>
          </w:tcPr>
          <w:p w:rsidR="00835563" w:rsidRPr="003B0CA8" w:rsidRDefault="00835563" w:rsidP="008355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835563" w:rsidRPr="00C54BA3" w:rsidRDefault="00C54BA3" w:rsidP="0083556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54BA3">
              <w:rPr>
                <w:rFonts w:ascii="Tahoma" w:hAnsi="Tahoma" w:cs="Tahoma"/>
                <w:bCs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  <w:r w:rsidRPr="00835563">
              <w:rPr>
                <w:rFonts w:ascii="Tahoma" w:hAnsi="Tahoma" w:cs="Tahoma"/>
                <w:sz w:val="16"/>
                <w:szCs w:val="16"/>
              </w:rPr>
              <w:t>Üzerine ekleme, sayıları parçalama gibi zihinden işlem stratejileri kullanılır</w:t>
            </w:r>
          </w:p>
        </w:tc>
        <w:tc>
          <w:tcPr>
            <w:tcW w:w="1559" w:type="dxa"/>
            <w:vAlign w:val="center"/>
          </w:tcPr>
          <w:p w:rsidR="00835563" w:rsidRPr="00523A61" w:rsidRDefault="00835563" w:rsidP="008355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13BE0" w:rsidRPr="00913BE0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C54BA3">
              <w:rPr>
                <w:rFonts w:ascii="Tahoma" w:hAnsi="Tahoma" w:cs="Tahoma"/>
                <w:sz w:val="16"/>
                <w:szCs w:val="16"/>
              </w:rPr>
              <w:t xml:space="preserve">1.Ünite Değerlendirme (Sayfa 55) </w:t>
            </w:r>
          </w:p>
          <w:p w:rsidR="00C54BA3" w:rsidRPr="00913BE0" w:rsidRDefault="00C54BA3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5563" w:rsidRPr="00BC2F31" w:rsidRDefault="00913BE0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C54BA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M.3.1.2.3. İki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İki Doğal Sayının Toplamını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731B0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Tahmin stratejileri kullanılır.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 ve basamak değerleri kullanılarak tahmin stratejileri geliştirmeleri sağlanır.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9924C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5346D1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31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731B0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731B0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M.3.1.2.4. Zihinden toplama işlemi yapar.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8653E" w:rsidRPr="00523A61" w:rsidRDefault="005346D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Zihinden Toplama</w:t>
            </w: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Toplamları 100’ü geçmeyen iki basamaklı iki sayı; üç basamaklı bir sayı ile bir basamaklı bir sayı;10’un</w:t>
            </w:r>
          </w:p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31B0E">
              <w:rPr>
                <w:rFonts w:ascii="Tahoma" w:hAnsi="Tahoma" w:cs="Tahoma"/>
                <w:sz w:val="16"/>
                <w:szCs w:val="16"/>
              </w:rPr>
              <w:t>katı</w:t>
            </w:r>
            <w:proofErr w:type="gramEnd"/>
            <w:r w:rsidRPr="00731B0E">
              <w:rPr>
                <w:rFonts w:ascii="Tahoma" w:hAnsi="Tahoma" w:cs="Tahoma"/>
                <w:sz w:val="16"/>
                <w:szCs w:val="16"/>
              </w:rPr>
              <w:t xml:space="preserve"> olan iki basamaklı bir sayı ile 100’ün katı olan üç basamaklı bir sayının toplama işlemleri yapılır.</w:t>
            </w:r>
          </w:p>
          <w:p w:rsidR="0048653E" w:rsidRPr="00523A61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Yuvarlama, sayı çiftleri, basamak değerleri, üzerine ekleme, sayıları parçalama gibi uygun stratejiler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kullanılır.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C46ACB" w:rsidP="00C46A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Verilmeyen Toplananı Bulma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İkiden fazla terim içeren toplama işlemlerinde verilmeyen toplananı bulma çalışmaları yaptırılır.</w:t>
            </w:r>
          </w:p>
          <w:p w:rsidR="00731B0E" w:rsidRPr="00676504" w:rsidRDefault="00731B0E" w:rsidP="005346D1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Doğal sayılarla yapılan toplama işlemlerinde basamaklarda en fazla bir verilmeyen işlem örnekleri de</w:t>
            </w:r>
            <w:r w:rsidR="00534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559" w:type="dxa"/>
            <w:vAlign w:val="center"/>
          </w:tcPr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5A9A" w:rsidRDefault="00975A9A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0F3A2E" w:rsidRDefault="0092138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ACB">
              <w:rPr>
                <w:rFonts w:ascii="Tahoma" w:hAnsi="Tahoma" w:cs="Tahoma"/>
                <w:b/>
                <w:sz w:val="16"/>
                <w:szCs w:val="16"/>
              </w:rPr>
              <w:t>8-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C46ACB" w:rsidP="00C46A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M.3.1.2.6.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31B0E" w:rsidRDefault="005346D1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Problem Çözme ve Kurma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731B0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 gerektiren problemlere yer verilir.</w:t>
            </w:r>
          </w:p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</w:t>
            </w:r>
          </w:p>
        </w:tc>
        <w:tc>
          <w:tcPr>
            <w:tcW w:w="1559" w:type="dxa"/>
            <w:vAlign w:val="center"/>
          </w:tcPr>
          <w:p w:rsidR="00731B0E" w:rsidRPr="000F3A2E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31B0E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5346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5346D1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354FDC" w:rsidP="00354F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C46ACB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354FD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7D34F6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597537" w:rsidRPr="003B0CA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346D1">
              <w:rPr>
                <w:rFonts w:ascii="Tahoma" w:hAnsi="Tahoma" w:cs="Tahoma"/>
                <w:sz w:val="16"/>
                <w:szCs w:val="16"/>
              </w:rPr>
              <w:t>Doğal Sayılarla Çıkarma İşleminin Sonucunu Tahmin Etme</w:t>
            </w:r>
          </w:p>
        </w:tc>
        <w:tc>
          <w:tcPr>
            <w:tcW w:w="1418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D34F6" w:rsidRPr="00C2667D" w:rsidTr="007D34F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D34F6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7D34F6" w:rsidRPr="0080673E" w:rsidRDefault="007D34F6" w:rsidP="007D34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924C7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Pr="00523A61" w:rsidRDefault="009924C7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7D34F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M.3.1.3.4. Doğal sayılarla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9924C7" w:rsidRPr="003B0CA8" w:rsidRDefault="009924C7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924C7" w:rsidRPr="00523A61" w:rsidRDefault="005346D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Doğal Sayılarla Toplama ve Çıkarma İşlemleri Gerektiren Problem Çözme ve Kurma</w:t>
            </w:r>
          </w:p>
        </w:tc>
        <w:tc>
          <w:tcPr>
            <w:tcW w:w="1418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EB45D5" w:rsidRDefault="009924C7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731B0E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a) Problem çözerken en çok üç işlemli problemlerle sınırlı kalınır.</w:t>
            </w:r>
          </w:p>
          <w:p w:rsidR="009924C7" w:rsidRPr="00523A61" w:rsidRDefault="009924C7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346D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5346D1">
              <w:rPr>
                <w:rFonts w:ascii="Tahoma" w:hAnsi="Tahoma" w:cs="Tahoma"/>
                <w:b/>
                <w:sz w:val="16"/>
                <w:szCs w:val="16"/>
              </w:rPr>
              <w:t>SAYILAR VE İŞLEMLER - VERİ İŞLEME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10-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M.3.4.1.1. Şekil ve nesne grafiğinde gösterilen bilgileri açıklayarak grafikten çetele ve sıklık tablosuna dönüşümler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yapar ve yorumlar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597537" w:rsidRPr="00AE024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Şekil ve Nesne Grafiğini Yorumlama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67650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731B0E">
              <w:rPr>
                <w:rFonts w:ascii="Tahoma" w:hAnsi="Tahoma" w:cs="Tahoma"/>
                <w:sz w:val="16"/>
                <w:szCs w:val="16"/>
              </w:rPr>
              <w:t>Verilerin farklı bölümlerini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karşılaştırarak verinin tamamı hakkında yorum yapmaları istenir. Örneğin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bakkalda bir haftada satılan ekmek sayısını gösteren grafik incelendiğinde hafta sonu satılan ekmek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31B0E">
              <w:rPr>
                <w:rFonts w:ascii="Tahoma" w:hAnsi="Tahoma" w:cs="Tahoma"/>
                <w:sz w:val="16"/>
                <w:szCs w:val="16"/>
              </w:rPr>
              <w:t>sayısının diğer günlerde satılan ekmek sayısından daha fazla olduğu fark ettirilir.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597537" w:rsidRPr="000F3A2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5346D1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9924C7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7D34F6">
              <w:rPr>
                <w:rFonts w:ascii="Tahoma" w:hAnsi="Tahoma" w:cs="Tahoma"/>
                <w:b/>
                <w:sz w:val="16"/>
                <w:szCs w:val="16"/>
              </w:rPr>
              <w:t>2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5346D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M.3.4.1.2. Grafiklerde verilen bilgileri kullanarak veya grafikler oluşturarak toplama ve çıkarma işlemleri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5D1">
              <w:rPr>
                <w:rFonts w:ascii="Tahoma" w:hAnsi="Tahoma" w:cs="Tahoma"/>
                <w:sz w:val="16"/>
                <w:szCs w:val="16"/>
              </w:rPr>
              <w:t>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Pr="00523A61" w:rsidRDefault="005346D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Grafikte Verilen Bilgileri Kullanarak Problem Çözme ve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b) Karşılaştırma gerektiren problemlere yer verilir.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7D34F6" w:rsidP="007D34F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346D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924C7" w:rsidRPr="002775D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775D1">
              <w:rPr>
                <w:rFonts w:ascii="Tahoma" w:hAnsi="Tahoma" w:cs="Tahoma"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693" w:type="dxa"/>
            <w:vAlign w:val="center"/>
          </w:tcPr>
          <w:p w:rsidR="009924C7" w:rsidRDefault="009924C7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9924C7" w:rsidRDefault="005346D1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>* Tabloları Okuma, Yorumlama ve Tablodaki Verileri Düzenleme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75A9A" w:rsidRDefault="00975A9A" w:rsidP="00975A9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9924C7" w:rsidRDefault="009924C7" w:rsidP="00975A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673E" w:rsidRPr="0080673E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5346D1">
              <w:rPr>
                <w:rFonts w:ascii="Tahoma" w:hAnsi="Tahoma" w:cs="Tahoma"/>
                <w:sz w:val="16"/>
                <w:szCs w:val="16"/>
              </w:rPr>
              <w:t xml:space="preserve">2.Ünite Değerlendirme (Sayfa 91) </w:t>
            </w:r>
          </w:p>
          <w:p w:rsidR="005346D1" w:rsidRPr="0080673E" w:rsidRDefault="005346D1" w:rsidP="008067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673E" w:rsidP="0080673E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M.3.1.4.1. Çarpma işleminin kat anlamını açıklar.</w:t>
            </w:r>
          </w:p>
        </w:tc>
        <w:tc>
          <w:tcPr>
            <w:tcW w:w="2693" w:type="dxa"/>
            <w:vAlign w:val="center"/>
          </w:tcPr>
          <w:p w:rsidR="00597537" w:rsidRPr="008C69CA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 xml:space="preserve">* Çarpma İşleminin Kat Anlamı 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Çarpmanın kat anlamının tekrarlı toplama anlamıyla ilişkisi vurgulanır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80673E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0673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M.3.1.4.2. Çarpım tablosunu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</w:t>
            </w:r>
            <w:r w:rsidR="00090D64">
              <w:rPr>
                <w:rFonts w:ascii="Tahoma" w:hAnsi="Tahoma" w:cs="Tahoma"/>
                <w:sz w:val="16"/>
                <w:szCs w:val="16"/>
              </w:rPr>
              <w:t>m Tablosu</w:t>
            </w:r>
          </w:p>
          <w:p w:rsidR="00B612EE" w:rsidRPr="00523A61" w:rsidRDefault="00B612EE" w:rsidP="00536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523A61" w:rsidRDefault="00B612EE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:rsidR="00975A9A" w:rsidRDefault="00975A9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6B714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612EE" w:rsidRPr="00C2667D" w:rsidTr="00565979">
        <w:trPr>
          <w:trHeight w:val="205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612EE" w:rsidRDefault="00B612EE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565979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B612EE" w:rsidRDefault="00565979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>Aralık –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B612EE" w:rsidRDefault="00565979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612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M.3.1.4.3. İki basamaklı bir doğal sayıyla en çok iki basamaklı bir doğal sayıyı, en çok üç basamaklı bir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2EE">
              <w:rPr>
                <w:rFonts w:ascii="Tahoma" w:hAnsi="Tahoma" w:cs="Tahoma"/>
                <w:sz w:val="16"/>
                <w:szCs w:val="16"/>
              </w:rPr>
              <w:t>sayıyla bir basamaklı bir doğal sayıyı çarpar.</w:t>
            </w:r>
          </w:p>
        </w:tc>
        <w:tc>
          <w:tcPr>
            <w:tcW w:w="2693" w:type="dxa"/>
            <w:vAlign w:val="center"/>
          </w:tcPr>
          <w:p w:rsidR="00B612EE" w:rsidRPr="008C69CA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B612EE" w:rsidRPr="00523A61" w:rsidRDefault="00090D64" w:rsidP="00B612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*Çarpım İşlemi</w:t>
            </w:r>
          </w:p>
          <w:p w:rsidR="00B612EE" w:rsidRDefault="00B612EE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a) Eldeli çarpma işlemlerine yer verilir.</w:t>
            </w:r>
          </w:p>
          <w:p w:rsidR="00B612EE" w:rsidRPr="00B612EE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B612EE">
              <w:rPr>
                <w:rFonts w:ascii="Tahoma" w:hAnsi="Tahoma" w:cs="Tahoma"/>
                <w:sz w:val="16"/>
                <w:szCs w:val="16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:rsidR="00B612EE" w:rsidRPr="00523A61" w:rsidRDefault="00B612EE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12EE" w:rsidRPr="008F5E5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F3075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M.3.1.4.4. 10 ve 100 ile kısa yoldan çarpma işlemi yapar.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090D64">
              <w:rPr>
                <w:rFonts w:ascii="Tahoma" w:hAnsi="Tahoma" w:cs="Tahoma"/>
                <w:sz w:val="16"/>
                <w:szCs w:val="16"/>
              </w:rPr>
              <w:t>10 ve 100 İle Kısa Yoldan Çarpma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Sınıf sayı sınırlılıkları içinde kalınır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F3075C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F3075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F3075C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5979" w:rsidRPr="00565979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M.3.1.4.5. 5'e kadar (5 dâhil) çarpım tablosundaki sayıları kullanarak çarpma işleminde çarpanlardan biri</w:t>
            </w:r>
          </w:p>
          <w:p w:rsidR="00E74DEE" w:rsidRPr="009D740D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65979">
              <w:rPr>
                <w:rFonts w:ascii="Tahoma" w:hAnsi="Tahoma" w:cs="Tahoma"/>
                <w:sz w:val="16"/>
                <w:szCs w:val="16"/>
              </w:rPr>
              <w:t>bir</w:t>
            </w:r>
            <w:proofErr w:type="gramEnd"/>
            <w:r w:rsidRPr="00565979">
              <w:rPr>
                <w:rFonts w:ascii="Tahoma" w:hAnsi="Tahoma" w:cs="Tahoma"/>
                <w:sz w:val="16"/>
                <w:szCs w:val="16"/>
              </w:rPr>
              <w:t xml:space="preserve"> arttırıldığında veya azaltıldığında çarpma işleminin sonucunun nasıl değiştiğini fark eder.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090D64" w:rsidRPr="00090D64">
              <w:rPr>
                <w:rFonts w:ascii="Tahoma" w:hAnsi="Tahoma" w:cs="Tahoma"/>
                <w:sz w:val="16"/>
                <w:szCs w:val="16"/>
              </w:rPr>
              <w:t>Çarpma İşleminde Çarpanlardan Birinin Bir Artırılmasının veya Azaltılmasının İşlem Sonucuna Etkisi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Uygun tablolar kullanılarak çarpanlardan biri bir arttıkça çarpımın diğer çarpan değeri kadar arttığı veya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5979">
              <w:rPr>
                <w:rFonts w:ascii="Tahoma" w:hAnsi="Tahoma" w:cs="Tahoma"/>
                <w:sz w:val="16"/>
                <w:szCs w:val="16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565979">
        <w:trPr>
          <w:trHeight w:val="227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090D64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F3075C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E74DEE" w:rsidRPr="009D740D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M.3.1.4.6. Biri çarpma işlemi olmak üzere iki işlem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3075C" w:rsidRPr="00565979" w:rsidRDefault="00F3075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E74DEE" w:rsidRDefault="00E74DE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090D64">
              <w:t xml:space="preserve"> </w:t>
            </w:r>
            <w:r w:rsidR="00090D64" w:rsidRPr="00090D64"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523A61" w:rsidRDefault="00565979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090D64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090D6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4744FB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M.3.1.5.1. İki basamaklı doğal sayıları bir basamaklı doğal sayılara böler.</w:t>
            </w:r>
          </w:p>
        </w:tc>
        <w:tc>
          <w:tcPr>
            <w:tcW w:w="2693" w:type="dxa"/>
            <w:vAlign w:val="center"/>
          </w:tcPr>
          <w:p w:rsidR="00597537" w:rsidRPr="00565979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597537" w:rsidRPr="00565979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6"/>
                <w:szCs w:val="16"/>
              </w:rPr>
              <w:t>* İki Basamaklı Doğal Sayıları Bir Basamaklı Doğal Sayılara Bölme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a) Bölme işleminde diğer işlemlerden farklı olarak işleme en büyük basamaktan başlanması gerektiği vurgulanır.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4"/>
                <w:szCs w:val="14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b) Bölme işleminde kalan, bölenden küçük olduğunda işleme devam edilmeyeceği belirtilir.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sz w:val="14"/>
                <w:szCs w:val="14"/>
              </w:rPr>
              <w:t>c) Somut nesnelerle yapılan modellemelerin yanı sıra, sayı doğrusu vb. modeller de kullanılır.</w:t>
            </w:r>
          </w:p>
        </w:tc>
        <w:tc>
          <w:tcPr>
            <w:tcW w:w="1559" w:type="dxa"/>
            <w:vAlign w:val="center"/>
          </w:tcPr>
          <w:p w:rsidR="00597537" w:rsidRPr="00523A61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090D64">
        <w:trPr>
          <w:trHeight w:val="154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4744FB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Birler Basamağı Sıfır Olan İki Basamaklı Doğal Sayıların 10 İle Bölümü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90D64" w:rsidRPr="00C2667D" w:rsidTr="00776B6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90D64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90D64" w:rsidRPr="00523A61" w:rsidRDefault="00090D64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090D64" w:rsidRPr="00523A61" w:rsidRDefault="00090D64" w:rsidP="00474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4744FB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90D64" w:rsidRPr="00523A61" w:rsidRDefault="004744FB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90D6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090D64" w:rsidRPr="009D740D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M.3.1.5.3. Bölme işleminde bölünen, bölen, bölüm ve kalan arasındaki ilişkiyi fark eder.</w:t>
            </w:r>
          </w:p>
        </w:tc>
        <w:tc>
          <w:tcPr>
            <w:tcW w:w="2693" w:type="dxa"/>
            <w:vAlign w:val="center"/>
          </w:tcPr>
          <w:p w:rsidR="00090D64" w:rsidRPr="00565979" w:rsidRDefault="00090D64" w:rsidP="0086150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090D64" w:rsidRPr="00090D64" w:rsidRDefault="00090D64" w:rsidP="0086150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Bölme İşleminde Bölünen, Bölen, Bölüm ve Kalan Arasındaki İlişki</w:t>
            </w:r>
          </w:p>
        </w:tc>
        <w:tc>
          <w:tcPr>
            <w:tcW w:w="1418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0D64" w:rsidRPr="00EB45D5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90D64" w:rsidRPr="00523A61" w:rsidRDefault="00090D64" w:rsidP="00776B60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Bölme işleminde bölünenin, bölen ve bölüm çarpımının kalan ile toplamına eşit olduğu modelleme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3075C">
              <w:rPr>
                <w:rFonts w:ascii="Tahoma" w:hAnsi="Tahoma" w:cs="Tahoma"/>
                <w:sz w:val="16"/>
                <w:szCs w:val="16"/>
              </w:rPr>
              <w:t>işlemlerle gösterilir.</w:t>
            </w:r>
          </w:p>
        </w:tc>
        <w:tc>
          <w:tcPr>
            <w:tcW w:w="1559" w:type="dxa"/>
            <w:vAlign w:val="center"/>
          </w:tcPr>
          <w:p w:rsidR="00090D64" w:rsidRPr="00523A61" w:rsidRDefault="00090D64" w:rsidP="008615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90D64" w:rsidRPr="003646A0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90D64" w:rsidRDefault="00090D64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2229DC" w:rsidRDefault="002229DC"/>
    <w:p w:rsidR="002229DC" w:rsidRDefault="002229DC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15701"/>
      </w:tblGrid>
      <w:tr w:rsidR="00776B60" w:rsidRPr="00C2667D" w:rsidTr="004744FB">
        <w:trPr>
          <w:trHeight w:val="3255"/>
          <w:tblHeader/>
          <w:jc w:val="center"/>
        </w:trPr>
        <w:tc>
          <w:tcPr>
            <w:tcW w:w="15701" w:type="dxa"/>
            <w:vAlign w:val="center"/>
          </w:tcPr>
          <w:p w:rsidR="00776B60" w:rsidRPr="00776B60" w:rsidRDefault="00090D64" w:rsidP="00776B6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lastRenderedPageBreak/>
              <w:t>YARI</w:t>
            </w:r>
            <w:r w:rsidR="00776B60" w:rsidRPr="00776B60">
              <w:rPr>
                <w:rFonts w:ascii="Tahoma" w:hAnsi="Tahoma" w:cs="Tahoma"/>
                <w:color w:val="FF0000"/>
                <w:sz w:val="48"/>
                <w:szCs w:val="48"/>
              </w:rPr>
              <w:t>YIL TATİLİ</w:t>
            </w:r>
          </w:p>
        </w:tc>
      </w:tr>
    </w:tbl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AA4808" w:rsidRPr="008D6516" w:rsidTr="001D114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808" w:rsidRPr="00523A61" w:rsidRDefault="00AA4808" w:rsidP="00AA480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808" w:rsidRPr="00523A61" w:rsidRDefault="00AA4808" w:rsidP="00AA480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</w:t>
            </w:r>
          </w:p>
        </w:tc>
      </w:tr>
      <w:tr w:rsidR="004744FB" w:rsidRPr="00C2667D" w:rsidTr="001D114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4FB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4FB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4FB" w:rsidRPr="00C2667D" w:rsidTr="001D114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4FB" w:rsidRPr="00523A61" w:rsidRDefault="004744FB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4FB" w:rsidRPr="00523A61" w:rsidRDefault="004744FB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4FB" w:rsidRPr="00523A61" w:rsidRDefault="004744FB" w:rsidP="001D11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4FB" w:rsidRPr="00523A61" w:rsidRDefault="004744FB" w:rsidP="001D1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808" w:rsidRPr="00C2667D" w:rsidTr="001D114B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A4808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AA4808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M.3.1.5.4. Biri bölme olacak şekilde iki işlem gerektiren problemleri çözer.</w:t>
            </w:r>
          </w:p>
        </w:tc>
        <w:tc>
          <w:tcPr>
            <w:tcW w:w="2693" w:type="dxa"/>
            <w:vAlign w:val="center"/>
          </w:tcPr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Bölme</w:t>
            </w:r>
            <w:r w:rsidRPr="005659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AA4808" w:rsidRPr="00565979" w:rsidRDefault="00AA4808" w:rsidP="00AA48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Problem Çözme ve Kurma</w:t>
            </w:r>
          </w:p>
        </w:tc>
        <w:tc>
          <w:tcPr>
            <w:tcW w:w="1418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A. Yazılı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Matematik Ders Kitabımız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Ansiklopediler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B. Kaynak kişiler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Aile bireyleri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C. Görsel Kaynaklar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1. Video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2. Etkinlik örnekleri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  <w:r w:rsidRPr="00AA4808">
              <w:rPr>
                <w:rFonts w:ascii="Tahoma" w:hAnsi="Tahoma" w:cs="Tahoma"/>
                <w:sz w:val="14"/>
                <w:szCs w:val="14"/>
              </w:rPr>
              <w:t>3. Bilgisayar vb.</w:t>
            </w:r>
          </w:p>
          <w:p w:rsidR="00AA4808" w:rsidRPr="00AA4808" w:rsidRDefault="00AA4808" w:rsidP="00AA4808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AA4808" w:rsidRPr="00AA4808" w:rsidRDefault="00AA4808" w:rsidP="00AA480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AA4808">
              <w:rPr>
                <w:rFonts w:ascii="Tahoma" w:hAnsi="Tahoma" w:cs="Tahoma"/>
                <w:b/>
                <w:sz w:val="14"/>
                <w:szCs w:val="14"/>
              </w:rPr>
              <w:t>D.EBA</w:t>
            </w:r>
          </w:p>
        </w:tc>
        <w:tc>
          <w:tcPr>
            <w:tcW w:w="2977" w:type="dxa"/>
            <w:vAlign w:val="center"/>
          </w:tcPr>
          <w:p w:rsidR="00AA4808" w:rsidRPr="00F3075C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F3075C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AA4808" w:rsidRPr="00523A61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A4808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90D64">
              <w:rPr>
                <w:rFonts w:ascii="Tahoma" w:hAnsi="Tahoma" w:cs="Tahoma"/>
                <w:sz w:val="16"/>
                <w:szCs w:val="16"/>
              </w:rPr>
              <w:t xml:space="preserve">.Ünite Değerlendirme (Sayfa 126) </w:t>
            </w: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4808" w:rsidRPr="003646A0" w:rsidRDefault="00AA4808" w:rsidP="00AA4808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4744FB" w:rsidRDefault="004744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090D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19-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M.3.1.6.1. Bütün, yarım ve çeyrek modellerinin kesir gösterimlerini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Bütün, Yarım ve Çeyrek Modellerinin Kesir Gösterimi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FD211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 xml:space="preserve">a) Kesir gösterimlerinin okunmasında, parça-bütün ilişkisini vurgulayacak ifadeler kullanılır. Örneğin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¼ </w:t>
            </w:r>
            <w:r w:rsidRPr="00FD2115">
              <w:rPr>
                <w:rFonts w:ascii="Tahoma" w:hAnsi="Tahoma" w:cs="Tahoma"/>
                <w:sz w:val="16"/>
                <w:szCs w:val="16"/>
              </w:rPr>
              <w:t>kesri “dörtte bir” biçiminde okunur ve bir bütünün 4’e bölünüp bir parçası alındığı şeklinde açıklanır.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Pay, payda ve kesir çizgisi kullanılan örnekler üzerinden açıklanır.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8662D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M.3.1.6.2. Bir bütünü eş parçalara ayırarak eş parçalardan her birinin birim kesir olduğunu belirtir.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Kesir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a) Bütünün “1” olduğu vurgulanır.</w:t>
            </w:r>
          </w:p>
          <w:p w:rsidR="00C54BCA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b) Verilen bütünün eş parçalarından bir tanesinin birim kesir olduğu açıklanır.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Default="00C54B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Default="00BE171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815D0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Kesrin Payı ve Paydası Arasındaki İlişki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 ve payda arasındaki parça-bütün ilişkisi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54BCA" w:rsidRPr="00C2667D" w:rsidTr="008662D4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4BCA" w:rsidRDefault="00C54BC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54BCA" w:rsidRPr="00523A61" w:rsidRDefault="00C54BCA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C54BCA" w:rsidRPr="00523A61" w:rsidRDefault="00AA4808" w:rsidP="003B11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C54BCA" w:rsidRPr="00523A61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54BCA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M.3.1.6.4. Paydası 10 ve 100 olan kesirlerin birim kesirlerini gösterir.</w:t>
            </w:r>
          </w:p>
        </w:tc>
        <w:tc>
          <w:tcPr>
            <w:tcW w:w="2693" w:type="dxa"/>
            <w:vAlign w:val="center"/>
          </w:tcPr>
          <w:p w:rsidR="00776B60" w:rsidRPr="00E74DEE" w:rsidRDefault="00776B60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C54BCA" w:rsidRPr="00090D64" w:rsidRDefault="00090D64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Paydası 10 ve 100 Olan Kesirlerin Birim Kesri</w:t>
            </w:r>
          </w:p>
        </w:tc>
        <w:tc>
          <w:tcPr>
            <w:tcW w:w="1418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FD2115">
              <w:rPr>
                <w:rFonts w:ascii="Tahoma" w:hAnsi="Tahoma" w:cs="Tahoma"/>
                <w:sz w:val="16"/>
                <w:szCs w:val="16"/>
              </w:rPr>
              <w:t>Paydası 10 olan kesirleri, diğer modellerin (uzunluk, alan vb.) yanı sıra sayı doğrusu üzerinde de</w:t>
            </w:r>
            <w:r w:rsidR="00BE17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115">
              <w:rPr>
                <w:rFonts w:ascii="Tahoma" w:hAnsi="Tahoma" w:cs="Tahoma"/>
                <w:sz w:val="16"/>
                <w:szCs w:val="16"/>
              </w:rPr>
              <w:t>gösterme çalışmaları yapılır.</w:t>
            </w:r>
          </w:p>
        </w:tc>
        <w:tc>
          <w:tcPr>
            <w:tcW w:w="1559" w:type="dxa"/>
            <w:vAlign w:val="center"/>
          </w:tcPr>
          <w:p w:rsidR="00C54BCA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BCA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 xml:space="preserve">M.3.1.6.5. </w:t>
            </w: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çokluğun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>, belirtilen birim kesir kadarını belirler.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597537" w:rsidRPr="00090D6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Birim Kesri Bulma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Problem model kullandırılarak çözdürülür. Daha sonra işlem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Mart -7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M.3.1.6.6. Payı paydasından küçük kesirler elde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776B6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D2115" w:rsidRPr="00090D64" w:rsidRDefault="00090D64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90D64">
              <w:rPr>
                <w:rFonts w:ascii="Tahoma" w:hAnsi="Tahoma" w:cs="Tahoma"/>
                <w:bCs/>
                <w:sz w:val="16"/>
                <w:szCs w:val="16"/>
              </w:rPr>
              <w:t>* Payı Paydasından Küçük Kesirler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Kâğıt, kesir blokları, örüntü blokları ve sayı doğrusu gibi çeşitli modeller kullanarak payı paydasından</w:t>
            </w:r>
          </w:p>
          <w:p w:rsidR="00FD2115" w:rsidRPr="00523A61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E1710">
              <w:rPr>
                <w:rFonts w:ascii="Tahoma" w:hAnsi="Tahoma" w:cs="Tahoma"/>
                <w:sz w:val="16"/>
                <w:szCs w:val="16"/>
              </w:rPr>
              <w:t>küçük</w:t>
            </w:r>
            <w:proofErr w:type="gramEnd"/>
            <w:r w:rsidRPr="00BE1710">
              <w:rPr>
                <w:rFonts w:ascii="Tahoma" w:hAnsi="Tahoma" w:cs="Tahoma"/>
                <w:sz w:val="16"/>
                <w:szCs w:val="16"/>
              </w:rPr>
              <w:t xml:space="preserve"> kesirlerle çalışılmalıdır.</w:t>
            </w:r>
          </w:p>
        </w:tc>
        <w:tc>
          <w:tcPr>
            <w:tcW w:w="1559" w:type="dxa"/>
            <w:vAlign w:val="center"/>
          </w:tcPr>
          <w:p w:rsidR="00FD2115" w:rsidRPr="00523A61" w:rsidRDefault="00FD2115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B11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8662D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Zamanın Saat ve Dakika Cinsinden İfade Edilmesi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329B9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23-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FD2115" w:rsidRP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2115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FD2115" w:rsidRDefault="003B110D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sz w:val="16"/>
                <w:szCs w:val="16"/>
              </w:rPr>
              <w:t>* Yıl-Hafta, Yıl-Gün, Dakika-Saniye Arasındaki İlişki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Yıl-hafta, yıl-gün, dakika-saniye arasındaki ilişkiyi açıklar.</w:t>
            </w:r>
          </w:p>
          <w:p w:rsidR="00FD2115" w:rsidRPr="008329B9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Dönüştürme işlemlerine girilmez.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F18CC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3B110D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3B110D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AA4808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Olayların Oluş Sürelerini Karşılaştırma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BE171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Görevlerin, belirli bir işin veya eylemin başlamasıyla bitişi arasındaki sürenin ölçümü ve karşılaştırılması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E1710">
              <w:rPr>
                <w:rFonts w:ascii="Tahoma" w:hAnsi="Tahoma" w:cs="Tahoma"/>
                <w:sz w:val="16"/>
                <w:szCs w:val="16"/>
              </w:rPr>
              <w:t>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Kum saati gibi farklı zaman ölçme araçlarının kullanıldığı örneklere de yer verilir.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BE1710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D2115" w:rsidRPr="003B110D" w:rsidRDefault="003B110D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Zaman Ölçü Birimleriyle Problem Çözme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Lira ve Kuruş İlişkisi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Örneğin 325 kuruş, 3 lira 25 kuruş şeklinde ifade edilir.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Ondalık gösterime yer verilmez.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AA4808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BE171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693" w:type="dxa"/>
            <w:vAlign w:val="center"/>
          </w:tcPr>
          <w:p w:rsidR="00FD2115" w:rsidRPr="00E74DEE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FD2115" w:rsidRPr="003B110D" w:rsidRDefault="003B110D" w:rsidP="00FD211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Paralarımızla İlgili Problem Çözme ve Kurma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E1710" w:rsidRPr="00BE1710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Problemlerde tasarrufun önemine vurgu yapılır.</w:t>
            </w:r>
          </w:p>
          <w:p w:rsidR="00FD2115" w:rsidRPr="008662D4" w:rsidRDefault="00BE1710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646A0" w:rsidRPr="003646A0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3646A0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B110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090D64">
              <w:rPr>
                <w:rFonts w:ascii="Tahoma" w:hAnsi="Tahoma" w:cs="Tahoma"/>
                <w:b/>
                <w:sz w:val="16"/>
                <w:szCs w:val="16"/>
              </w:rPr>
              <w:t>SAYILAR VE İŞLEMLER - ÖLÇME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8A2557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26.HAFTA)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2177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M.3.3.6.1. Nesneleri gram ve kilogram cinsinden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693" w:type="dxa"/>
            <w:vAlign w:val="center"/>
          </w:tcPr>
          <w:p w:rsidR="00597537" w:rsidRPr="00E74DEE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597537" w:rsidRPr="003B110D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Gram ve Kilogram ile Tartma, Bir Nesnenin Kütlesini Tahmin Etme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A2557" w:rsidRPr="00C2667D" w:rsidTr="008A2557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A2557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8A2557" w:rsidRPr="00523A61" w:rsidRDefault="00AA4808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A2557" w:rsidRPr="00523A61" w:rsidRDefault="008A2557" w:rsidP="00AA48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AA4808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8A2557" w:rsidRPr="00523A61" w:rsidRDefault="008A2557" w:rsidP="00EA605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M.3.3.6.3. Kilogram ve gramla ilgili problemleri çözer.</w:t>
            </w:r>
          </w:p>
        </w:tc>
        <w:tc>
          <w:tcPr>
            <w:tcW w:w="2693" w:type="dxa"/>
            <w:vAlign w:val="center"/>
          </w:tcPr>
          <w:p w:rsidR="008A2557" w:rsidRPr="00E74DEE" w:rsidRDefault="008A2557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8A2557" w:rsidRPr="003B110D" w:rsidRDefault="008A2557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3B110D">
              <w:rPr>
                <w:rFonts w:ascii="Tahoma" w:hAnsi="Tahoma" w:cs="Tahoma"/>
                <w:bCs/>
                <w:sz w:val="16"/>
                <w:szCs w:val="16"/>
              </w:rPr>
              <w:t>* Kilogram ve Gram ile İlgili Problem Çözme ve Kurma</w:t>
            </w:r>
          </w:p>
        </w:tc>
        <w:tc>
          <w:tcPr>
            <w:tcW w:w="1418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A2557" w:rsidRPr="00EB45D5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A2557" w:rsidRPr="00BE1710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a) Dönüştürme gerektiren problemlere yer verilmez.</w:t>
            </w:r>
          </w:p>
          <w:p w:rsidR="008A2557" w:rsidRPr="00EA6052" w:rsidRDefault="008A2557" w:rsidP="00BE1710">
            <w:pPr>
              <w:rPr>
                <w:rFonts w:ascii="Tahoma" w:hAnsi="Tahoma" w:cs="Tahoma"/>
                <w:sz w:val="16"/>
                <w:szCs w:val="16"/>
              </w:rPr>
            </w:pPr>
            <w:r w:rsidRPr="00BE1710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8A2557" w:rsidRPr="00523A61" w:rsidRDefault="008A2557" w:rsidP="00EA605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A2557" w:rsidRDefault="005E3644" w:rsidP="003646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8A2557" w:rsidRPr="003B110D">
              <w:rPr>
                <w:rFonts w:ascii="Tahoma" w:hAnsi="Tahoma" w:cs="Tahoma"/>
                <w:sz w:val="16"/>
                <w:szCs w:val="16"/>
              </w:rPr>
              <w:t xml:space="preserve">.Ünite Değerlendirme (Sayfa 173) </w:t>
            </w:r>
          </w:p>
          <w:p w:rsidR="008A2557" w:rsidRPr="003646A0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2557" w:rsidRDefault="008A2557" w:rsidP="003646A0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3B110D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M.3.2.1.1. Küp, kare prizma, dikdörtgen prizma, üçgen prizma, silindir, koni ve küre modellerinin yüzlerini,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646A0">
              <w:rPr>
                <w:rFonts w:ascii="Tahoma" w:hAnsi="Tahoma" w:cs="Tahoma"/>
                <w:sz w:val="16"/>
                <w:szCs w:val="16"/>
              </w:rPr>
              <w:t>köşelerini, ayrıtlarını belirtir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M.3.2.1.2. Küp, kare prizma ve dikdörtgen prizmanın birbirleriyle benzer ve farklı yönlerini açıklar.</w:t>
            </w:r>
          </w:p>
        </w:tc>
        <w:tc>
          <w:tcPr>
            <w:tcW w:w="2693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597537" w:rsidRPr="008A255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Geometrik Cisimler ve Şekiller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Küp, Kare Prizma, Dikdörtgen Prizma, Üçgen Prizma, Silindir, Koni ve Kürenin Yüzleri, Köşeleri ve Ayrıtları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Küp, Kare Prizma ve Dikdörtgen Prizmanın Benzer ve Farklı Yönleri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646A0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a) Köşe, yüz ve ayrıt özellikleri bakımından karşılaştırma yapılır.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646A0">
              <w:rPr>
                <w:rFonts w:ascii="Tahoma" w:hAnsi="Tahoma" w:cs="Tahoma"/>
                <w:sz w:val="16"/>
                <w:szCs w:val="16"/>
              </w:rPr>
              <w:t>b) Küp ve kare prizmanın, dikdörtgen prizmanın özel birer durumu olması özelliğine değinilmez.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97537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97537" w:rsidRPr="00523A61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M.3.2.1.4. Şekillerin kenar sayılarına göre isimlendirildiklerini fark eder.</w:t>
            </w:r>
          </w:p>
        </w:tc>
        <w:tc>
          <w:tcPr>
            <w:tcW w:w="2693" w:type="dxa"/>
            <w:vAlign w:val="center"/>
          </w:tcPr>
          <w:p w:rsidR="00597537" w:rsidRPr="003646A0" w:rsidRDefault="00597537" w:rsidP="008A25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>Geometrik</w:t>
            </w:r>
          </w:p>
          <w:p w:rsidR="00597537" w:rsidRDefault="00597537" w:rsidP="008A25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646A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Cisimler ve Şekiller 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Kare, Dikdörtgen ve Üçgen Çizimi</w:t>
            </w: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Şekillerin Kenar Sayısına Göre İsimlendirilmesi</w:t>
            </w:r>
          </w:p>
        </w:tc>
        <w:tc>
          <w:tcPr>
            <w:tcW w:w="1418" w:type="dxa"/>
            <w:vMerge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 xml:space="preserve">a) Çizim yaparken noktalı, </w:t>
            </w:r>
            <w:proofErr w:type="spellStart"/>
            <w:r w:rsidRPr="00C16FF8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veya kareli kâğıt kullanılır.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Üçgenin köşegeninin olmadığı fark ettirilir.</w:t>
            </w:r>
          </w:p>
          <w:p w:rsidR="00597537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a) Dörtgen, beşgen, altıgen ve sekizgen tanıtılır.</w:t>
            </w:r>
          </w:p>
          <w:p w:rsidR="00597537" w:rsidRPr="00C16FF8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b) Günlük hayattan şekillere örnekler (petek, kapağı açılmış zarf, trafik işaret levhaları vb.) verilir.</w:t>
            </w: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c) Şekiller; noktalı kâğıt, geometri tahtası vb. araçlar üzerinde gösterilir.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8A255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1B66" w:rsidRPr="00C2667D" w:rsidTr="008A2557">
        <w:trPr>
          <w:trHeight w:val="190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1B66" w:rsidRDefault="00021B66" w:rsidP="00021B6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021B66" w:rsidRDefault="008A2557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021B66" w:rsidRPr="00DC356D" w:rsidRDefault="00021B66" w:rsidP="00021B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C16FF8" w:rsidRDefault="00C16FF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8A255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16FF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8A255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M.3.2.3.1. Şekil modelleri kullanarak kaplama yapar, yaptığı kaplama örüntüsünü noktalı ya da kareli kâğıt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6FF8">
              <w:rPr>
                <w:rFonts w:ascii="Tahoma" w:hAnsi="Tahoma" w:cs="Tahoma"/>
                <w:sz w:val="16"/>
                <w:szCs w:val="16"/>
              </w:rPr>
              <w:t>üzerine çizer.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8A2557">
              <w:rPr>
                <w:rFonts w:ascii="Tahoma" w:hAnsi="Tahoma" w:cs="Tahoma"/>
                <w:sz w:val="16"/>
                <w:szCs w:val="16"/>
              </w:rPr>
              <w:t>* Şekil Modellerini Kullanarak Kaplama Yapma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Birimi üçgen, kare, dikdörtgen olan şekil modelleri kullanılır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Default="0092138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F43D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021B66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C16FF8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M.3.2.4.1. Noktayı tanır, sembolle gösterir ve isimlendirir.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1474C2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C16FF8" w:rsidRPr="00523A61" w:rsidRDefault="008A2557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Nokta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1474C2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C16FF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B03A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5F43DE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B03A5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3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3B186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C16FF8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16FF8">
              <w:rPr>
                <w:rFonts w:ascii="Tahoma" w:hAnsi="Tahoma" w:cs="Tahoma"/>
                <w:sz w:val="16"/>
                <w:szCs w:val="16"/>
              </w:rPr>
              <w:t>M.3.2.4.2. Doğruyu, ışını ve açıyı tanır</w:t>
            </w:r>
          </w:p>
        </w:tc>
        <w:tc>
          <w:tcPr>
            <w:tcW w:w="2693" w:type="dxa"/>
            <w:vAlign w:val="center"/>
          </w:tcPr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C16FF8" w:rsidRPr="00C16FF8" w:rsidRDefault="00C16FF8" w:rsidP="00C16FF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8A2557" w:rsidRPr="008A2557" w:rsidRDefault="00C16FF8" w:rsidP="008A2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A2557" w:rsidRPr="008A2557">
              <w:rPr>
                <w:rFonts w:ascii="Tahoma" w:hAnsi="Tahoma" w:cs="Tahoma"/>
                <w:sz w:val="16"/>
                <w:szCs w:val="16"/>
              </w:rPr>
              <w:t xml:space="preserve"> Doğru, Işın ve Açı</w:t>
            </w:r>
          </w:p>
          <w:p w:rsidR="001474C2" w:rsidRPr="00523A61" w:rsidRDefault="001474C2" w:rsidP="008A25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474C2" w:rsidRPr="00EA6052" w:rsidRDefault="003B1867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Doğruyu ve ışını tasvir eder, açıya çevresinden örnekler verir.</w:t>
            </w:r>
          </w:p>
        </w:tc>
        <w:tc>
          <w:tcPr>
            <w:tcW w:w="1559" w:type="dxa"/>
            <w:vAlign w:val="center"/>
          </w:tcPr>
          <w:p w:rsidR="00921387" w:rsidRDefault="00921387" w:rsidP="00921387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8A2557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8A2557">
              <w:rPr>
                <w:rFonts w:ascii="Tahoma" w:hAnsi="Tahoma" w:cs="Tahoma"/>
                <w:b/>
                <w:sz w:val="16"/>
                <w:szCs w:val="16"/>
              </w:rPr>
              <w:t>GEOMETRİ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Mayıs – 5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M.3.2.4.3. Doğru parçasını çizgi modelleri ile oluşturur; yatay, dikey ve eğik konumlu doğru parçası modellerine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örnekler vererek çizimlerini yapar.</w:t>
            </w:r>
          </w:p>
        </w:tc>
        <w:tc>
          <w:tcPr>
            <w:tcW w:w="2693" w:type="dxa"/>
            <w:vAlign w:val="center"/>
          </w:tcPr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Geometride</w:t>
            </w:r>
          </w:p>
          <w:p w:rsidR="00597537" w:rsidRPr="00C16FF8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16FF8">
              <w:rPr>
                <w:rFonts w:ascii="Tahoma" w:hAnsi="Tahoma" w:cs="Tahoma"/>
                <w:b/>
                <w:bCs/>
                <w:sz w:val="16"/>
                <w:szCs w:val="16"/>
              </w:rPr>
              <w:t>Temel Kavramlar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*Doğru Parçası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021B66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B03A5D" w:rsidP="008A25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Mayıs 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8A2557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M.3.2.2.1. Şekillerin birden fazla simetri doğrusu olduğunu şekli katlayarak belirler.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693" w:type="dxa"/>
            <w:vAlign w:val="center"/>
          </w:tcPr>
          <w:p w:rsidR="002E4800" w:rsidRPr="002E4800" w:rsidRDefault="002E4800" w:rsidP="002E480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2E4800" w:rsidRPr="002E4800" w:rsidRDefault="002E4800" w:rsidP="002E480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Simetri</w:t>
            </w:r>
          </w:p>
          <w:p w:rsidR="003B1867" w:rsidRPr="00523A61" w:rsidRDefault="002E4800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bCs/>
                <w:sz w:val="16"/>
                <w:szCs w:val="16"/>
              </w:rPr>
              <w:t>* Bir Parçası Verilen Simetrik Şekli Tamamlama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a) Kare, dikdörtgen ve daire ile sınırlı kalınır.</w:t>
            </w:r>
          </w:p>
          <w:p w:rsidR="00DC356D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b) Dikdörtgende köşegenin simetri doğrusu olmadığı fark ettirilir.</w:t>
            </w:r>
          </w:p>
          <w:p w:rsidR="003B1867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EA6052" w:rsidRDefault="003B1867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Simetrik şeklin eş parçalarının incelenmesi, ilişkilendirilmesi ve eş parçaların özelliklerinin fark edilmesi</w:t>
            </w:r>
            <w:r w:rsidR="002E48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975A9A" w:rsidRDefault="00975A9A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6B7146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*5.</w:t>
            </w:r>
            <w:r w:rsidR="00975A9A">
              <w:rPr>
                <w:rFonts w:ascii="Tahoma" w:hAnsi="Tahoma" w:cs="Tahoma"/>
                <w:sz w:val="16"/>
                <w:szCs w:val="16"/>
              </w:rPr>
              <w:t>Ünite Değerlendirmesi (sayfa 214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8A2557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2E4800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32.HAFTA)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1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B1867">
              <w:rPr>
                <w:rFonts w:ascii="Tahoma" w:hAnsi="Tahoma" w:cs="Tahoma"/>
                <w:sz w:val="16"/>
                <w:szCs w:val="16"/>
              </w:rPr>
              <w:t>M.3.3.1.1. Bir metre, yarım metre, 10 cm ve 5 cm için standart olmayan ölçme araçları tanımlar ve bunları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1867">
              <w:rPr>
                <w:rFonts w:ascii="Tahoma" w:hAnsi="Tahoma" w:cs="Tahoma"/>
                <w:sz w:val="16"/>
                <w:szCs w:val="16"/>
              </w:rPr>
              <w:t>kullanarak ölçme yapar.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Ölçme Araçları ile Standart Olmayan ölçme Araçları Tanımlama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33701F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Öğrencilerin kulaç, adım, karış gibi bedensel ve ip, tel, kalem gibi bedensel olmayan ölçme araçları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3701F">
              <w:rPr>
                <w:rFonts w:ascii="Tahoma" w:hAnsi="Tahoma" w:cs="Tahoma"/>
                <w:sz w:val="16"/>
                <w:szCs w:val="16"/>
              </w:rPr>
              <w:t>tanımlamaları</w:t>
            </w:r>
            <w:proofErr w:type="gramEnd"/>
            <w:r w:rsidRPr="0033701F">
              <w:rPr>
                <w:rFonts w:ascii="Tahoma" w:hAnsi="Tahoma" w:cs="Tahoma"/>
                <w:sz w:val="16"/>
                <w:szCs w:val="16"/>
              </w:rPr>
              <w:t xml:space="preserve"> ve bunları kullanarak farklı ölçme etkinlikleri yapmaları istenir.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B03A5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M.3.3.1.2. Metre ile santimetre arasındaki ilişkiyi açıklar ve birbiri cinsinden yazar.</w:t>
            </w:r>
          </w:p>
        </w:tc>
        <w:tc>
          <w:tcPr>
            <w:tcW w:w="2693" w:type="dxa"/>
            <w:vAlign w:val="center"/>
          </w:tcPr>
          <w:p w:rsidR="003B1867" w:rsidRDefault="003B1867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Metre ile Santimetre Arasındaki İlişki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33701F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a) Dönüşümlerde ondalık gösterim gerektirmeyen sayılar kullanılmasına dikkat edilir.</w:t>
            </w:r>
          </w:p>
          <w:p w:rsidR="003B1867" w:rsidRPr="00EA6052" w:rsidRDefault="0033701F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b) Dönüşümler somut uygulamalarla yaptırılır.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5E3644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32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B03A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B1867" w:rsidP="003B18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B1867" w:rsidRPr="00523A61" w:rsidRDefault="0033701F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693" w:type="dxa"/>
            <w:vAlign w:val="center"/>
          </w:tcPr>
          <w:p w:rsidR="003B1867" w:rsidRDefault="003B1867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B1867" w:rsidRPr="00523A61" w:rsidRDefault="002E4800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Cetvelle Uzunluğu Verilen Doğru Parçası Çizme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Pr="00EA6052" w:rsidRDefault="003B1867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B1867" w:rsidRPr="00523A61" w:rsidRDefault="006B7146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3701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33701F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B03A5D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23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Kilometre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Birimler arası dönüşüm işlemlerine yer verilmez</w:t>
            </w:r>
          </w:p>
        </w:tc>
        <w:tc>
          <w:tcPr>
            <w:tcW w:w="1559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26189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03A5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E36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B1867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3701F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Problem çözerken en çok iki işlemli problemlere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8C502C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701F" w:rsidRPr="00523A61" w:rsidRDefault="0033701F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021B66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33701F">
              <w:rPr>
                <w:rFonts w:ascii="Tahoma" w:hAnsi="Tahoma" w:cs="Tahoma"/>
                <w:sz w:val="16"/>
                <w:szCs w:val="16"/>
              </w:rPr>
              <w:t>M.3.3.2.1. Nesnelerin çevrelerini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3701F" w:rsidRDefault="0033701F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Çevre Ölçme </w:t>
            </w:r>
          </w:p>
          <w:p w:rsidR="0033701F" w:rsidRPr="00523A61" w:rsidRDefault="0033701F" w:rsidP="002E4800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2E4800">
              <w:rPr>
                <w:rFonts w:ascii="Tahoma" w:hAnsi="Tahoma" w:cs="Tahoma"/>
                <w:sz w:val="16"/>
                <w:szCs w:val="16"/>
              </w:rPr>
              <w:t>Çevre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82337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M.3.3.2.3. Şekillerin çevre uzunluğunu hesaplar.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Çevre Uzunluğunu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Çevre Uzunluğunu Hesaplama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Önce standart olmayan birimlerle ölçme yapılır.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Bir şeklin çevre uzunluğunu ölçerken aynı kenarları tekrar tekrar ölçmemesi ve ölçülmeyen kenar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kalmaması gerektiği vurgulanır.</w:t>
            </w:r>
          </w:p>
          <w:p w:rsid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4747C6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Geometri tahtası, noktalı veya kareli kâğıtta verilmiş olan kare, dikdörtgen veya bunların birleşiminden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oluşturulan şekillerin çevre uzunlukları hesaplatılır.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Çemberin çevresi hesaplanmaz</w:t>
            </w: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4747C6">
        <w:trPr>
          <w:trHeight w:val="21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65277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E19BC"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Çevre Uzunlukları ile İlgili Problemler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65277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M.3.3.3.1. Şekillerin alanını standart olmayan uygun malzeme ile kaplar ve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M.3.3.3.2. Bir alanı, standart olmayan alan ölçme birimleriyle tahmin eder ve birimleri sayarak tahminini kontrol eder</w:t>
            </w:r>
            <w:r w:rsidR="007A7DF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47C6" w:rsidRDefault="004747C6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</w:t>
            </w:r>
            <w:r w:rsidRPr="0033701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 </w:t>
            </w:r>
          </w:p>
          <w:p w:rsidR="004747C6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Şekillerin Alanını Standart Olmayan Uygun Malzemelerle Kaplama ve Ölçme</w:t>
            </w:r>
          </w:p>
          <w:p w:rsidR="002E4800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Olmayan Alan Ölçme Birimleriyle Alan Tahmini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a) Kaplama malzemesi olarak eş büyüklükte renkli kâğıt, plastik vb. malzeme kullanılabilir. Kaplanacak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yüzeyin tek parça olmasına özellikle dikkat edilir.</w:t>
            </w:r>
          </w:p>
          <w:p w:rsidR="004747C6" w:rsidRP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b) Alan ölçmede birim sayısı ve birim tekrarının önemi vurgulanır.</w:t>
            </w:r>
          </w:p>
          <w:p w:rsidR="004747C6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c) Öğrencilerin birim sayısını sayarak söylemelerine yönelik çalışmalara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747C6" w:rsidRPr="00EA6052" w:rsidRDefault="004747C6" w:rsidP="007A7DF3">
            <w:pPr>
              <w:rPr>
                <w:rFonts w:ascii="Tahoma" w:hAnsi="Tahoma" w:cs="Tahoma"/>
                <w:sz w:val="16"/>
                <w:szCs w:val="16"/>
              </w:rPr>
            </w:pPr>
            <w:r w:rsidRPr="004747C6">
              <w:rPr>
                <w:rFonts w:ascii="Tahoma" w:hAnsi="Tahoma" w:cs="Tahoma"/>
                <w:sz w:val="16"/>
                <w:szCs w:val="16"/>
              </w:rPr>
              <w:t>ç) İki farklı şeklin aynı türden standart olmayan birimlerle kaplanarak ölçülmesi ve alanlarının</w:t>
            </w:r>
            <w:r w:rsidR="007A7D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47C6">
              <w:rPr>
                <w:rFonts w:ascii="Tahoma" w:hAnsi="Tahoma" w:cs="Tahoma"/>
                <w:sz w:val="16"/>
                <w:szCs w:val="16"/>
              </w:rPr>
              <w:t>karşılaştırılmasına yönelik çalışmalar yaptırılır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47C6" w:rsidRPr="00523A61" w:rsidRDefault="006B7146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  <w:tr w:rsidR="004747C6" w:rsidRPr="00523A61" w:rsidTr="005815D0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2E4800" w:rsidP="005815D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747C6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2E4800" w:rsidP="005815D0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 w:rsidRPr="002E4800">
              <w:rPr>
                <w:rFonts w:ascii="Tahoma" w:hAnsi="Tahoma" w:cs="Tahoma"/>
                <w:b/>
                <w:sz w:val="16"/>
                <w:szCs w:val="16"/>
              </w:rPr>
              <w:t>ÖLÇME</w:t>
            </w:r>
          </w:p>
        </w:tc>
      </w:tr>
      <w:tr w:rsidR="004747C6" w:rsidRPr="00523A61" w:rsidTr="005815D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5815D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5815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7537" w:rsidRPr="00523A61" w:rsidTr="005815D0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97537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97537" w:rsidRPr="00523A61" w:rsidRDefault="0036527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59753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97537" w:rsidRPr="00523A61" w:rsidRDefault="00597537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Haziran – 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597537" w:rsidRPr="00523A61" w:rsidRDefault="00597537" w:rsidP="005975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M.3.3.7.1. Standart sıvı ölçme aracı ve birimlerinin gerekliliğini açıklayarak litre veya yarım litre birimleriyle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ölçmeler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97537" w:rsidRDefault="00597537" w:rsidP="0059753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Standart Sıvı Ölçme Araçlarıyla Sıvıları Ölçme</w:t>
            </w:r>
          </w:p>
        </w:tc>
        <w:tc>
          <w:tcPr>
            <w:tcW w:w="1418" w:type="dxa"/>
            <w:vMerge w:val="restart"/>
            <w:vAlign w:val="center"/>
          </w:tcPr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97537" w:rsidRPr="00EB45D5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Matematik Ders Kitabımız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597537" w:rsidRPr="00597537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97537" w:rsidRDefault="00597537" w:rsidP="005975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97537" w:rsidRPr="004758A4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97537" w:rsidRPr="00523A61" w:rsidRDefault="00597537" w:rsidP="00597537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2E19BC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5E364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E3644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F43DE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M.3.3.7.2. Bir kaptaki sıvının miktarını litre ve yarım litre birimleriyle tahmin eder ve ölçme yaparak tahmininin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43DE">
              <w:rPr>
                <w:rFonts w:ascii="Tahoma" w:hAnsi="Tahoma" w:cs="Tahoma"/>
                <w:sz w:val="16"/>
                <w:szCs w:val="16"/>
              </w:rPr>
              <w:t>doğruluğunu kontrol eder.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</w:t>
            </w:r>
            <w:r w:rsidR="004747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Bir Kaptaki Sıvı Miktarını Tahmin Etme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47C6" w:rsidTr="005815D0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4747C6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365277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6527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36527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5F43DE" w:rsidP="005815D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5F43DE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5F43DE">
              <w:rPr>
                <w:rFonts w:ascii="Tahoma" w:hAnsi="Tahoma" w:cs="Tahoma"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5F43DE" w:rsidP="005815D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2E4800" w:rsidP="005815D0">
            <w:pPr>
              <w:rPr>
                <w:rFonts w:ascii="Tahoma" w:hAnsi="Tahoma" w:cs="Tahoma"/>
                <w:sz w:val="16"/>
                <w:szCs w:val="16"/>
              </w:rPr>
            </w:pPr>
            <w:r w:rsidRPr="002E4800">
              <w:rPr>
                <w:rFonts w:ascii="Tahoma" w:hAnsi="Tahoma" w:cs="Tahoma"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EB45D5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47C6" w:rsidRPr="00EA6052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5815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58A4" w:rsidRPr="004758A4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4758A4" w:rsidRDefault="00975A9A" w:rsidP="004758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2E4800" w:rsidRPr="002E4800">
              <w:rPr>
                <w:rFonts w:ascii="Tahoma" w:hAnsi="Tahoma" w:cs="Tahoma"/>
                <w:sz w:val="16"/>
                <w:szCs w:val="16"/>
              </w:rPr>
              <w:t xml:space="preserve">.Ünite Değerlendirme (Sayfa 259) </w:t>
            </w:r>
          </w:p>
          <w:p w:rsidR="002E4800" w:rsidRPr="004758A4" w:rsidRDefault="002E4800" w:rsidP="004758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885265" w:rsidRDefault="004758A4" w:rsidP="004758A4">
            <w:pPr>
              <w:rPr>
                <w:rFonts w:ascii="Tahoma" w:hAnsi="Tahoma" w:cs="Tahoma"/>
                <w:sz w:val="16"/>
                <w:szCs w:val="16"/>
              </w:rPr>
            </w:pPr>
            <w:r w:rsidRPr="004758A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33701F" w:rsidRDefault="0033701F" w:rsidP="00932D32"/>
    <w:p w:rsidR="00196844" w:rsidRDefault="00196844" w:rsidP="00932D32"/>
    <w:p w:rsidR="00196844" w:rsidRDefault="00196844" w:rsidP="00932D32"/>
    <w:p w:rsidR="00196844" w:rsidRDefault="00196844" w:rsidP="00932D32"/>
    <w:p w:rsidR="00196844" w:rsidRDefault="00196844" w:rsidP="00932D32"/>
    <w:p w:rsidR="008326D4" w:rsidRDefault="00975A9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  <w:t xml:space="preserve">         OLUR</w:t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r w:rsidR="00384A84">
        <w:rPr>
          <w:rFonts w:ascii="Tahoma" w:hAnsi="Tahoma" w:cs="Tahoma"/>
          <w:sz w:val="18"/>
          <w:szCs w:val="18"/>
        </w:rPr>
        <w:tab/>
      </w:r>
      <w:bookmarkStart w:id="9" w:name="_GoBack"/>
      <w:bookmarkEnd w:id="9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5E3644">
        <w:rPr>
          <w:rFonts w:ascii="Tahoma" w:hAnsi="Tahoma" w:cs="Tahoma"/>
          <w:sz w:val="18"/>
          <w:szCs w:val="18"/>
        </w:rPr>
        <w:t>2</w:t>
      </w:r>
      <w:r w:rsidR="00365277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65277">
      <w:headerReference w:type="default" r:id="rId9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78" w:rsidRDefault="00B71578" w:rsidP="008D6516">
      <w:pPr>
        <w:spacing w:after="0" w:line="240" w:lineRule="auto"/>
      </w:pPr>
      <w:r>
        <w:separator/>
      </w:r>
    </w:p>
  </w:endnote>
  <w:endnote w:type="continuationSeparator" w:id="0">
    <w:p w:rsidR="00B71578" w:rsidRDefault="00B71578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78" w:rsidRDefault="00B71578" w:rsidP="008D6516">
      <w:pPr>
        <w:spacing w:after="0" w:line="240" w:lineRule="auto"/>
      </w:pPr>
      <w:r>
        <w:separator/>
      </w:r>
    </w:p>
  </w:footnote>
  <w:footnote w:type="continuationSeparator" w:id="0">
    <w:p w:rsidR="00B71578" w:rsidRDefault="00B71578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54FDC" w:rsidTr="00D77AE1">
      <w:trPr>
        <w:trHeight w:val="1124"/>
        <w:jc w:val="center"/>
      </w:trPr>
      <w:tc>
        <w:tcPr>
          <w:tcW w:w="15725" w:type="dxa"/>
          <w:vAlign w:val="center"/>
        </w:tcPr>
        <w:p w:rsidR="00354FDC" w:rsidRPr="00D77AE1" w:rsidRDefault="00354FDC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</w:t>
          </w:r>
          <w:r w:rsidR="00365277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365277"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354FDC" w:rsidRPr="00D77AE1" w:rsidRDefault="00354FDC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354FDC" w:rsidRDefault="00354FDC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354FDC" w:rsidRDefault="00354F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D8A"/>
    <w:multiLevelType w:val="hybridMultilevel"/>
    <w:tmpl w:val="86722D42"/>
    <w:lvl w:ilvl="0" w:tplc="E4646D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90D64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96844"/>
    <w:rsid w:val="00196B02"/>
    <w:rsid w:val="001A46D7"/>
    <w:rsid w:val="00214292"/>
    <w:rsid w:val="002229DC"/>
    <w:rsid w:val="0022576D"/>
    <w:rsid w:val="002258C7"/>
    <w:rsid w:val="00232BBA"/>
    <w:rsid w:val="002775D1"/>
    <w:rsid w:val="002B163D"/>
    <w:rsid w:val="002B78AE"/>
    <w:rsid w:val="002C1537"/>
    <w:rsid w:val="002D038E"/>
    <w:rsid w:val="002E19BC"/>
    <w:rsid w:val="002E4800"/>
    <w:rsid w:val="0032478C"/>
    <w:rsid w:val="0033701F"/>
    <w:rsid w:val="00342A40"/>
    <w:rsid w:val="00344919"/>
    <w:rsid w:val="00354FDC"/>
    <w:rsid w:val="003646A0"/>
    <w:rsid w:val="00365277"/>
    <w:rsid w:val="0038116E"/>
    <w:rsid w:val="0038362B"/>
    <w:rsid w:val="00384A84"/>
    <w:rsid w:val="003922AF"/>
    <w:rsid w:val="00392525"/>
    <w:rsid w:val="00396918"/>
    <w:rsid w:val="003A3DCC"/>
    <w:rsid w:val="003A69A1"/>
    <w:rsid w:val="003B0CA8"/>
    <w:rsid w:val="003B110D"/>
    <w:rsid w:val="003B1867"/>
    <w:rsid w:val="003B2D12"/>
    <w:rsid w:val="004178B2"/>
    <w:rsid w:val="004275BD"/>
    <w:rsid w:val="00442677"/>
    <w:rsid w:val="0044464F"/>
    <w:rsid w:val="004744FB"/>
    <w:rsid w:val="004747C6"/>
    <w:rsid w:val="00474EE0"/>
    <w:rsid w:val="00475426"/>
    <w:rsid w:val="004758A4"/>
    <w:rsid w:val="0048653E"/>
    <w:rsid w:val="00487EC5"/>
    <w:rsid w:val="004A09D1"/>
    <w:rsid w:val="004A2D37"/>
    <w:rsid w:val="004C0790"/>
    <w:rsid w:val="004C398B"/>
    <w:rsid w:val="00500F50"/>
    <w:rsid w:val="00501BF2"/>
    <w:rsid w:val="00523A61"/>
    <w:rsid w:val="00526CFC"/>
    <w:rsid w:val="005306DF"/>
    <w:rsid w:val="005346D1"/>
    <w:rsid w:val="00536C7E"/>
    <w:rsid w:val="00541964"/>
    <w:rsid w:val="005452E2"/>
    <w:rsid w:val="00547E3F"/>
    <w:rsid w:val="00551FC0"/>
    <w:rsid w:val="0055526E"/>
    <w:rsid w:val="005620E7"/>
    <w:rsid w:val="00564CE1"/>
    <w:rsid w:val="00565979"/>
    <w:rsid w:val="00565B88"/>
    <w:rsid w:val="00571381"/>
    <w:rsid w:val="00572916"/>
    <w:rsid w:val="005812B7"/>
    <w:rsid w:val="005815D0"/>
    <w:rsid w:val="00597537"/>
    <w:rsid w:val="005C2161"/>
    <w:rsid w:val="005C4DA7"/>
    <w:rsid w:val="005C5200"/>
    <w:rsid w:val="005C7837"/>
    <w:rsid w:val="005E3644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A6097"/>
    <w:rsid w:val="006B0FCD"/>
    <w:rsid w:val="006B7146"/>
    <w:rsid w:val="006B7323"/>
    <w:rsid w:val="006D42DD"/>
    <w:rsid w:val="007053EA"/>
    <w:rsid w:val="007172DA"/>
    <w:rsid w:val="00722F94"/>
    <w:rsid w:val="00731B0E"/>
    <w:rsid w:val="00741C2A"/>
    <w:rsid w:val="00776B60"/>
    <w:rsid w:val="00792588"/>
    <w:rsid w:val="007A3DE0"/>
    <w:rsid w:val="007A7DF3"/>
    <w:rsid w:val="007C0C23"/>
    <w:rsid w:val="007D34F6"/>
    <w:rsid w:val="007E2BD4"/>
    <w:rsid w:val="007F6F20"/>
    <w:rsid w:val="0080673E"/>
    <w:rsid w:val="008267C0"/>
    <w:rsid w:val="008326D4"/>
    <w:rsid w:val="008329B9"/>
    <w:rsid w:val="00835563"/>
    <w:rsid w:val="00840783"/>
    <w:rsid w:val="00852AC8"/>
    <w:rsid w:val="008544FA"/>
    <w:rsid w:val="008576B3"/>
    <w:rsid w:val="00861507"/>
    <w:rsid w:val="00865D74"/>
    <w:rsid w:val="008662D4"/>
    <w:rsid w:val="00871A88"/>
    <w:rsid w:val="00883A32"/>
    <w:rsid w:val="00885265"/>
    <w:rsid w:val="008A24C3"/>
    <w:rsid w:val="008A2557"/>
    <w:rsid w:val="008C502C"/>
    <w:rsid w:val="008C69CA"/>
    <w:rsid w:val="008D1C93"/>
    <w:rsid w:val="008D6516"/>
    <w:rsid w:val="008F5E50"/>
    <w:rsid w:val="00904AB8"/>
    <w:rsid w:val="00911B32"/>
    <w:rsid w:val="00913BE0"/>
    <w:rsid w:val="00921387"/>
    <w:rsid w:val="00923D61"/>
    <w:rsid w:val="009242D1"/>
    <w:rsid w:val="00932D32"/>
    <w:rsid w:val="00943BB5"/>
    <w:rsid w:val="009573F8"/>
    <w:rsid w:val="009625D7"/>
    <w:rsid w:val="00975A9A"/>
    <w:rsid w:val="009924C7"/>
    <w:rsid w:val="009C325D"/>
    <w:rsid w:val="009D4619"/>
    <w:rsid w:val="009D740D"/>
    <w:rsid w:val="009E217B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A4808"/>
    <w:rsid w:val="00AB6322"/>
    <w:rsid w:val="00AE024E"/>
    <w:rsid w:val="00AF4A87"/>
    <w:rsid w:val="00B03A5D"/>
    <w:rsid w:val="00B06A79"/>
    <w:rsid w:val="00B0721E"/>
    <w:rsid w:val="00B13CB3"/>
    <w:rsid w:val="00B4220D"/>
    <w:rsid w:val="00B612EE"/>
    <w:rsid w:val="00B61DBD"/>
    <w:rsid w:val="00B64BBB"/>
    <w:rsid w:val="00B71578"/>
    <w:rsid w:val="00B8003B"/>
    <w:rsid w:val="00B83E6D"/>
    <w:rsid w:val="00B94450"/>
    <w:rsid w:val="00BA3A1D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1773"/>
    <w:rsid w:val="00C26315"/>
    <w:rsid w:val="00C46ACB"/>
    <w:rsid w:val="00C471BE"/>
    <w:rsid w:val="00C50042"/>
    <w:rsid w:val="00C51B90"/>
    <w:rsid w:val="00C54BA3"/>
    <w:rsid w:val="00C54BCA"/>
    <w:rsid w:val="00C63163"/>
    <w:rsid w:val="00C82964"/>
    <w:rsid w:val="00C842C4"/>
    <w:rsid w:val="00C96D7C"/>
    <w:rsid w:val="00C9749C"/>
    <w:rsid w:val="00C97E7A"/>
    <w:rsid w:val="00CA08B7"/>
    <w:rsid w:val="00CE04A2"/>
    <w:rsid w:val="00CF2C8F"/>
    <w:rsid w:val="00D034F0"/>
    <w:rsid w:val="00D22460"/>
    <w:rsid w:val="00D26189"/>
    <w:rsid w:val="00D53743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954"/>
    <w:rsid w:val="00EA6052"/>
    <w:rsid w:val="00EB45D5"/>
    <w:rsid w:val="00EE09F9"/>
    <w:rsid w:val="00EE7212"/>
    <w:rsid w:val="00EF68ED"/>
    <w:rsid w:val="00F11DDD"/>
    <w:rsid w:val="00F2437A"/>
    <w:rsid w:val="00F3075C"/>
    <w:rsid w:val="00F6044D"/>
    <w:rsid w:val="00F858E5"/>
    <w:rsid w:val="00F9580F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A611-CA76-4D15-AF63-3AB35FF2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Microsoft hesabı</cp:lastModifiedBy>
  <cp:revision>3</cp:revision>
  <dcterms:created xsi:type="dcterms:W3CDTF">2022-08-12T11:57:00Z</dcterms:created>
  <dcterms:modified xsi:type="dcterms:W3CDTF">2022-08-12T11:57:00Z</dcterms:modified>
</cp:coreProperties>
</file>