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7F29" w:rsidRDefault="00FE6DB5">
      <w:r>
        <w:rPr>
          <w:noProof/>
        </w:rPr>
        <w:pict>
          <v:roundrect id="_x0000_s1026" style="position:absolute;margin-left:-64.7pt;margin-top:-44.85pt;width:253.25pt;height:528.85pt;z-index:251660288;mso-width-relative:margin;mso-height-relative:margin" arcsize="10923f" strokeweight="3pt">
            <v:textbox>
              <w:txbxContent>
                <w:p w:rsidR="00230BA7" w:rsidRPr="00230BA7" w:rsidRDefault="00230BA7" w:rsidP="00230BA7">
                  <w:pPr>
                    <w:pStyle w:val="Default"/>
                    <w:jc w:val="center"/>
                    <w:rPr>
                      <w:color w:val="FF0000"/>
                    </w:rPr>
                  </w:pPr>
                </w:p>
                <w:p w:rsidR="00230BA7" w:rsidRPr="00230BA7" w:rsidRDefault="00230BA7" w:rsidP="00230BA7">
                  <w:pPr>
                    <w:pStyle w:val="Default"/>
                    <w:jc w:val="center"/>
                    <w:rPr>
                      <w:rFonts w:ascii="Century Gothic" w:hAnsi="Century Gothic"/>
                      <w:color w:val="FF0000"/>
                      <w:sz w:val="40"/>
                      <w:szCs w:val="40"/>
                    </w:rPr>
                  </w:pPr>
                  <w:r w:rsidRPr="00230BA7">
                    <w:rPr>
                      <w:rFonts w:ascii="Century Gothic" w:hAnsi="Century Gothic"/>
                      <w:color w:val="FF0000"/>
                      <w:sz w:val="40"/>
                      <w:szCs w:val="40"/>
                    </w:rPr>
                    <w:t>YERLİ MALI</w:t>
                  </w:r>
                </w:p>
                <w:p w:rsidR="00230BA7" w:rsidRDefault="00230BA7" w:rsidP="00230BA7">
                  <w:pPr>
                    <w:pStyle w:val="Default"/>
                    <w:rPr>
                      <w:rFonts w:ascii="Century Gothic" w:hAnsi="Century Gothic"/>
                      <w:sz w:val="36"/>
                      <w:szCs w:val="36"/>
                    </w:rPr>
                  </w:pPr>
                </w:p>
                <w:p w:rsidR="00230BA7" w:rsidRPr="00230BA7" w:rsidRDefault="00230BA7" w:rsidP="00230BA7">
                  <w:pPr>
                    <w:pStyle w:val="Default"/>
                    <w:rPr>
                      <w:rFonts w:ascii="Century Gothic" w:hAnsi="Century Gothic"/>
                      <w:sz w:val="36"/>
                      <w:szCs w:val="36"/>
                    </w:rPr>
                  </w:pPr>
                </w:p>
                <w:p w:rsidR="00230BA7" w:rsidRPr="00230BA7" w:rsidRDefault="00230BA7" w:rsidP="00230BA7">
                  <w:pPr>
                    <w:pStyle w:val="Default"/>
                    <w:rPr>
                      <w:rFonts w:ascii="Century Gothic" w:hAnsi="Century Gothic"/>
                      <w:sz w:val="32"/>
                      <w:szCs w:val="32"/>
                    </w:rPr>
                  </w:pPr>
                  <w:r w:rsidRPr="00230BA7">
                    <w:rPr>
                      <w:rFonts w:ascii="Century Gothic" w:hAnsi="Century Gothic"/>
                      <w:sz w:val="32"/>
                      <w:szCs w:val="32"/>
                    </w:rPr>
                    <w:t xml:space="preserve">Türlü </w:t>
                  </w:r>
                  <w:proofErr w:type="spellStart"/>
                  <w:r w:rsidRPr="00230BA7">
                    <w:rPr>
                      <w:rFonts w:ascii="Century Gothic" w:hAnsi="Century Gothic"/>
                      <w:sz w:val="32"/>
                      <w:szCs w:val="32"/>
                    </w:rPr>
                    <w:t>türlü</w:t>
                  </w:r>
                  <w:proofErr w:type="spellEnd"/>
                  <w:r w:rsidRPr="00230BA7">
                    <w:rPr>
                      <w:rFonts w:ascii="Century Gothic" w:hAnsi="Century Gothic"/>
                      <w:sz w:val="32"/>
                      <w:szCs w:val="32"/>
                    </w:rPr>
                    <w:t xml:space="preserve"> meyveler, </w:t>
                  </w:r>
                </w:p>
                <w:p w:rsidR="00230BA7" w:rsidRPr="00230BA7" w:rsidRDefault="00230BA7" w:rsidP="00230BA7">
                  <w:pPr>
                    <w:pStyle w:val="Default"/>
                    <w:rPr>
                      <w:rFonts w:ascii="Century Gothic" w:hAnsi="Century Gothic"/>
                      <w:sz w:val="32"/>
                      <w:szCs w:val="32"/>
                    </w:rPr>
                  </w:pPr>
                  <w:r w:rsidRPr="00230BA7">
                    <w:rPr>
                      <w:rFonts w:ascii="Century Gothic" w:hAnsi="Century Gothic"/>
                      <w:sz w:val="32"/>
                      <w:szCs w:val="32"/>
                    </w:rPr>
                    <w:t xml:space="preserve">Her yerde yetişmezler. </w:t>
                  </w:r>
                </w:p>
                <w:p w:rsidR="00230BA7" w:rsidRPr="00230BA7" w:rsidRDefault="00230BA7" w:rsidP="00230BA7">
                  <w:pPr>
                    <w:pStyle w:val="Default"/>
                    <w:rPr>
                      <w:rFonts w:ascii="Century Gothic" w:hAnsi="Century Gothic"/>
                      <w:sz w:val="32"/>
                      <w:szCs w:val="32"/>
                    </w:rPr>
                  </w:pPr>
                  <w:r w:rsidRPr="00230BA7">
                    <w:rPr>
                      <w:rFonts w:ascii="Century Gothic" w:hAnsi="Century Gothic"/>
                      <w:sz w:val="32"/>
                      <w:szCs w:val="32"/>
                    </w:rPr>
                    <w:t xml:space="preserve">Biz kıymetini bilirsek, </w:t>
                  </w:r>
                </w:p>
                <w:p w:rsidR="00230BA7" w:rsidRPr="00230BA7" w:rsidRDefault="00230BA7" w:rsidP="00230BA7">
                  <w:pPr>
                    <w:pStyle w:val="Default"/>
                    <w:rPr>
                      <w:rFonts w:ascii="Century Gothic" w:hAnsi="Century Gothic"/>
                      <w:sz w:val="32"/>
                      <w:szCs w:val="32"/>
                    </w:rPr>
                  </w:pPr>
                  <w:r w:rsidRPr="00230BA7">
                    <w:rPr>
                      <w:rFonts w:ascii="Century Gothic" w:hAnsi="Century Gothic"/>
                      <w:sz w:val="32"/>
                      <w:szCs w:val="32"/>
                    </w:rPr>
                    <w:t xml:space="preserve">Bu toprak hepimizi besler. </w:t>
                  </w:r>
                </w:p>
                <w:p w:rsidR="00230BA7" w:rsidRPr="00230BA7" w:rsidRDefault="00230BA7" w:rsidP="00230BA7">
                  <w:pPr>
                    <w:pStyle w:val="Default"/>
                    <w:rPr>
                      <w:rFonts w:ascii="Century Gothic" w:hAnsi="Century Gothic"/>
                      <w:sz w:val="32"/>
                      <w:szCs w:val="32"/>
                    </w:rPr>
                  </w:pPr>
                </w:p>
                <w:p w:rsidR="00230BA7" w:rsidRPr="00230BA7" w:rsidRDefault="00230BA7" w:rsidP="00230BA7">
                  <w:pPr>
                    <w:pStyle w:val="Default"/>
                    <w:rPr>
                      <w:rFonts w:ascii="Century Gothic" w:hAnsi="Century Gothic"/>
                      <w:sz w:val="32"/>
                      <w:szCs w:val="32"/>
                    </w:rPr>
                  </w:pPr>
                  <w:r w:rsidRPr="00230BA7">
                    <w:rPr>
                      <w:rFonts w:ascii="Century Gothic" w:hAnsi="Century Gothic"/>
                      <w:sz w:val="32"/>
                      <w:szCs w:val="32"/>
                    </w:rPr>
                    <w:t xml:space="preserve">Bir ürünü alırken, </w:t>
                  </w:r>
                </w:p>
                <w:p w:rsidR="00230BA7" w:rsidRPr="00230BA7" w:rsidRDefault="00230BA7" w:rsidP="00230BA7">
                  <w:pPr>
                    <w:pStyle w:val="Default"/>
                    <w:rPr>
                      <w:rFonts w:ascii="Century Gothic" w:hAnsi="Century Gothic"/>
                      <w:sz w:val="32"/>
                      <w:szCs w:val="32"/>
                    </w:rPr>
                  </w:pPr>
                  <w:r w:rsidRPr="00230BA7">
                    <w:rPr>
                      <w:rFonts w:ascii="Century Gothic" w:hAnsi="Century Gothic"/>
                      <w:sz w:val="32"/>
                      <w:szCs w:val="32"/>
                    </w:rPr>
                    <w:t xml:space="preserve">Barkoduna bakmalısın. </w:t>
                  </w:r>
                </w:p>
                <w:p w:rsidR="00230BA7" w:rsidRPr="00230BA7" w:rsidRDefault="00230BA7" w:rsidP="00230BA7">
                  <w:pPr>
                    <w:pStyle w:val="Default"/>
                    <w:rPr>
                      <w:rFonts w:ascii="Century Gothic" w:hAnsi="Century Gothic"/>
                      <w:sz w:val="32"/>
                      <w:szCs w:val="32"/>
                    </w:rPr>
                  </w:pPr>
                  <w:r w:rsidRPr="00230BA7">
                    <w:rPr>
                      <w:rFonts w:ascii="Century Gothic" w:hAnsi="Century Gothic"/>
                      <w:sz w:val="32"/>
                      <w:szCs w:val="32"/>
                    </w:rPr>
                    <w:t xml:space="preserve">Yerli ürünleri seçerek, </w:t>
                  </w:r>
                </w:p>
                <w:p w:rsidR="00230BA7" w:rsidRPr="00230BA7" w:rsidRDefault="00230BA7" w:rsidP="00230BA7">
                  <w:pPr>
                    <w:pStyle w:val="Default"/>
                    <w:rPr>
                      <w:rFonts w:ascii="Century Gothic" w:hAnsi="Century Gothic"/>
                      <w:sz w:val="32"/>
                      <w:szCs w:val="32"/>
                    </w:rPr>
                  </w:pPr>
                  <w:r w:rsidRPr="00230BA7">
                    <w:rPr>
                      <w:rFonts w:ascii="Century Gothic" w:hAnsi="Century Gothic"/>
                      <w:sz w:val="32"/>
                      <w:szCs w:val="32"/>
                    </w:rPr>
                    <w:t xml:space="preserve">Paranı ülkende tutmalısın. </w:t>
                  </w:r>
                </w:p>
                <w:p w:rsidR="00230BA7" w:rsidRPr="00230BA7" w:rsidRDefault="00230BA7" w:rsidP="00230BA7">
                  <w:pPr>
                    <w:pStyle w:val="Default"/>
                    <w:rPr>
                      <w:rFonts w:ascii="Century Gothic" w:hAnsi="Century Gothic"/>
                      <w:sz w:val="32"/>
                      <w:szCs w:val="32"/>
                    </w:rPr>
                  </w:pPr>
                </w:p>
                <w:p w:rsidR="00230BA7" w:rsidRPr="00230BA7" w:rsidRDefault="00230BA7" w:rsidP="00230BA7">
                  <w:pPr>
                    <w:pStyle w:val="Default"/>
                    <w:rPr>
                      <w:rFonts w:ascii="Century Gothic" w:hAnsi="Century Gothic"/>
                      <w:sz w:val="32"/>
                      <w:szCs w:val="32"/>
                    </w:rPr>
                  </w:pPr>
                  <w:r w:rsidRPr="00230BA7">
                    <w:rPr>
                      <w:rFonts w:ascii="Century Gothic" w:hAnsi="Century Gothic"/>
                      <w:sz w:val="32"/>
                      <w:szCs w:val="32"/>
                    </w:rPr>
                    <w:t xml:space="preserve">Ülken cennetten bir parça, </w:t>
                  </w:r>
                </w:p>
                <w:p w:rsidR="00230BA7" w:rsidRPr="00230BA7" w:rsidRDefault="00230BA7" w:rsidP="00230BA7">
                  <w:pPr>
                    <w:pStyle w:val="Default"/>
                    <w:rPr>
                      <w:rFonts w:ascii="Century Gothic" w:hAnsi="Century Gothic"/>
                      <w:sz w:val="32"/>
                      <w:szCs w:val="32"/>
                    </w:rPr>
                  </w:pPr>
                  <w:r w:rsidRPr="00230BA7">
                    <w:rPr>
                      <w:rFonts w:ascii="Century Gothic" w:hAnsi="Century Gothic"/>
                      <w:sz w:val="32"/>
                      <w:szCs w:val="32"/>
                    </w:rPr>
                    <w:t xml:space="preserve">Sakın bunu unutma. </w:t>
                  </w:r>
                </w:p>
                <w:p w:rsidR="00230BA7" w:rsidRPr="00230BA7" w:rsidRDefault="00230BA7" w:rsidP="00230BA7">
                  <w:pPr>
                    <w:pStyle w:val="Default"/>
                    <w:rPr>
                      <w:rFonts w:ascii="Century Gothic" w:hAnsi="Century Gothic"/>
                      <w:sz w:val="32"/>
                      <w:szCs w:val="32"/>
                    </w:rPr>
                  </w:pPr>
                  <w:r w:rsidRPr="00230BA7">
                    <w:rPr>
                      <w:rFonts w:ascii="Century Gothic" w:hAnsi="Century Gothic"/>
                      <w:sz w:val="32"/>
                      <w:szCs w:val="32"/>
                    </w:rPr>
                    <w:t xml:space="preserve">Vatanın büyür, gelişir. </w:t>
                  </w:r>
                </w:p>
                <w:p w:rsidR="00230BA7" w:rsidRDefault="00230BA7" w:rsidP="00230BA7">
                  <w:pPr>
                    <w:pStyle w:val="Default"/>
                    <w:rPr>
                      <w:rFonts w:ascii="Century Gothic" w:hAnsi="Century Gothic"/>
                      <w:sz w:val="32"/>
                      <w:szCs w:val="32"/>
                    </w:rPr>
                  </w:pPr>
                  <w:r w:rsidRPr="00230BA7">
                    <w:rPr>
                      <w:rFonts w:ascii="Century Gothic" w:hAnsi="Century Gothic"/>
                      <w:sz w:val="32"/>
                      <w:szCs w:val="32"/>
                    </w:rPr>
                    <w:t xml:space="preserve">Yerli malı kullandığında. </w:t>
                  </w:r>
                </w:p>
                <w:p w:rsidR="00230BA7" w:rsidRPr="00230BA7" w:rsidRDefault="00230BA7" w:rsidP="00230BA7">
                  <w:pPr>
                    <w:pStyle w:val="Default"/>
                    <w:rPr>
                      <w:rFonts w:ascii="Century Gothic" w:hAnsi="Century Gothic"/>
                      <w:sz w:val="32"/>
                      <w:szCs w:val="32"/>
                    </w:rPr>
                  </w:pPr>
                </w:p>
                <w:p w:rsidR="00230BA7" w:rsidRPr="00230BA7" w:rsidRDefault="00230BA7" w:rsidP="00230BA7">
                  <w:pPr>
                    <w:jc w:val="right"/>
                    <w:rPr>
                      <w:rFonts w:ascii="Century Gothic" w:hAnsi="Century Gothic"/>
                      <w:sz w:val="36"/>
                      <w:szCs w:val="36"/>
                    </w:rPr>
                  </w:pPr>
                  <w:r w:rsidRPr="00230BA7">
                    <w:rPr>
                      <w:rFonts w:ascii="Century Gothic" w:hAnsi="Century Gothic"/>
                      <w:noProof/>
                      <w:sz w:val="32"/>
                      <w:szCs w:val="32"/>
                      <w:lang w:eastAsia="tr-TR"/>
                    </w:rPr>
                    <w:drawing>
                      <wp:inline distT="0" distB="0" distL="0" distR="0">
                        <wp:extent cx="1683626" cy="475310"/>
                        <wp:effectExtent l="19050" t="0" r="0" b="0"/>
                        <wp:docPr id="194" name="1 Resim" descr="21122884_10211239588358782_30497720_o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21122884_10211239588358782_30497720_o.png"/>
                                <pic:cNvPicPr/>
                              </pic:nvPicPr>
                              <pic:blipFill>
                                <a:blip r:embed="rId4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716408" cy="48456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oundrect>
        </w:pict>
      </w: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265.5pt;margin-top:.4pt;width:428.3pt;height:439.75pt;z-index:251663360;mso-width-relative:margin;mso-height-relative:margin" stroked="f">
            <v:textbox>
              <w:txbxContent>
                <w:p w:rsidR="00230BA7" w:rsidRDefault="00230BA7">
                  <w:r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5341226" cy="5737934"/>
                        <wp:effectExtent l="19050" t="0" r="0" b="0"/>
                        <wp:docPr id="5" name="Resim 5" descr="IvyWise CEO and founder Dr. Kat Cohen offers her tips for taking on post college life, whether that means grad school or getting to work.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 descr="IvyWise CEO and founder Dr. Kat Cohen offers her tips for taking on post college life, whether that means grad school or getting to work.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349890" cy="574724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  <w:lang w:eastAsia="tr-TR"/>
        </w:rPr>
        <w:pict>
          <v:rect id="_x0000_s1027" style="position:absolute;margin-left:198.05pt;margin-top:-51.05pt;width:562.75pt;height:547.45pt;z-index:251661312;mso-width-relative:margin;mso-height-relative:margin" strokeweight="3pt">
            <v:textbox>
              <w:txbxContent>
                <w:p w:rsidR="00230BA7" w:rsidRPr="00230BA7" w:rsidRDefault="00230BA7" w:rsidP="00230BA7">
                  <w:pPr>
                    <w:pStyle w:val="Default"/>
                    <w:jc w:val="center"/>
                    <w:rPr>
                      <w:color w:val="FF0000"/>
                    </w:rPr>
                  </w:pPr>
                  <w:r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6917778" cy="6792386"/>
                        <wp:effectExtent l="19050" t="0" r="0" b="0"/>
                        <wp:docPr id="4" name="Resim 2" descr="hands on border                                                                                                                                                                                 More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hands on border                                                                                                                                                                                 More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920604" cy="679516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</w:p>
    <w:sectPr w:rsidR="00B77F29" w:rsidSect="00230BA7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altName w:val="Comic Sans MS"/>
    <w:panose1 w:val="030F0702030302020204"/>
    <w:charset w:val="A2"/>
    <w:family w:val="script"/>
    <w:pitch w:val="variable"/>
    <w:sig w:usb0="00000287" w:usb1="40000013" w:usb2="00000000" w:usb3="00000000" w:csb0="0000009F" w:csb1="00000000"/>
  </w:font>
  <w:font w:name="Century Gothic">
    <w:panose1 w:val="020B0502020202020204"/>
    <w:charset w:val="A2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/>
  <w:defaultTabStop w:val="708"/>
  <w:hyphenationZone w:val="425"/>
  <w:characterSpacingControl w:val="doNotCompress"/>
  <w:compat/>
  <w:rsids>
    <w:rsidRoot w:val="00230BA7"/>
    <w:rsid w:val="00230BA7"/>
    <w:rsid w:val="005B0592"/>
    <w:rsid w:val="00664E76"/>
    <w:rsid w:val="00AF7EAB"/>
    <w:rsid w:val="00B77F29"/>
    <w:rsid w:val="00FD48A5"/>
    <w:rsid w:val="00FE6D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7F29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230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230BA7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230BA7"/>
    <w:pPr>
      <w:autoSpaceDE w:val="0"/>
      <w:autoSpaceDN w:val="0"/>
      <w:adjustRightInd w:val="0"/>
      <w:spacing w:after="0" w:line="240" w:lineRule="auto"/>
    </w:pPr>
    <w:rPr>
      <w:rFonts w:ascii="Comic Sans MS" w:hAnsi="Comic Sans MS" w:cs="Comic Sans MS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yaschir computer</Company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Progressive</dc:creator>
  <cp:lastModifiedBy>Pc</cp:lastModifiedBy>
  <cp:revision>2</cp:revision>
  <dcterms:created xsi:type="dcterms:W3CDTF">2022-06-24T10:52:00Z</dcterms:created>
  <dcterms:modified xsi:type="dcterms:W3CDTF">2022-06-24T10:52:00Z</dcterms:modified>
</cp:coreProperties>
</file>