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1048C1">
        <w:rPr>
          <w:sz w:val="22"/>
          <w:szCs w:val="22"/>
        </w:rPr>
        <w:t xml:space="preserve">  </w:t>
      </w:r>
      <w:r w:rsidR="009976FF">
        <w:rPr>
          <w:sz w:val="22"/>
          <w:szCs w:val="22"/>
        </w:rPr>
        <w:t>28</w:t>
      </w:r>
      <w:r>
        <w:rPr>
          <w:sz w:val="22"/>
          <w:szCs w:val="22"/>
        </w:rPr>
        <w:t>-</w:t>
      </w:r>
      <w:r w:rsidR="009976FF">
        <w:rPr>
          <w:sz w:val="22"/>
          <w:szCs w:val="22"/>
        </w:rPr>
        <w:t>02</w:t>
      </w:r>
      <w:r>
        <w:rPr>
          <w:sz w:val="22"/>
          <w:szCs w:val="22"/>
        </w:rPr>
        <w:t>.</w:t>
      </w:r>
      <w:r w:rsidR="00D011DD">
        <w:rPr>
          <w:sz w:val="22"/>
          <w:szCs w:val="22"/>
        </w:rPr>
        <w:t>11</w:t>
      </w:r>
      <w:r w:rsidR="009976FF">
        <w:rPr>
          <w:sz w:val="22"/>
          <w:szCs w:val="22"/>
        </w:rPr>
        <w:t>-12</w:t>
      </w:r>
      <w:r>
        <w:rPr>
          <w:sz w:val="22"/>
          <w:szCs w:val="22"/>
        </w:rPr>
        <w:t>.2022</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sz w:val="22"/>
                <w:szCs w:val="22"/>
              </w:rPr>
              <w:t>10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B6529D" w:rsidP="00B6529D">
            <w:pPr>
              <w:tabs>
                <w:tab w:val="left" w:pos="284"/>
              </w:tabs>
              <w:spacing w:line="240" w:lineRule="exact"/>
            </w:pPr>
            <w:r>
              <w:rPr>
                <w:sz w:val="22"/>
                <w:szCs w:val="22"/>
              </w:rPr>
              <w:t>3</w:t>
            </w:r>
            <w:r w:rsidR="001048C1" w:rsidRPr="00663FF8">
              <w:rPr>
                <w:sz w:val="22"/>
                <w:szCs w:val="22"/>
              </w:rPr>
              <w:t xml:space="preserve">- </w:t>
            </w:r>
            <w:proofErr w:type="gramStart"/>
            <w:r>
              <w:rPr>
                <w:sz w:val="22"/>
                <w:szCs w:val="22"/>
              </w:rPr>
              <w:t>MİLLİ  KÜLTÜRÜMÜZ</w:t>
            </w:r>
            <w:proofErr w:type="gramEnd"/>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663FF8" w:rsidRDefault="001048C1" w:rsidP="00B90D87">
            <w:r w:rsidRPr="00663FF8">
              <w:rPr>
                <w:sz w:val="22"/>
                <w:szCs w:val="22"/>
              </w:rPr>
              <w:t>1. DİNLEME/İZLEME</w:t>
            </w:r>
          </w:p>
          <w:p w:rsidR="001048C1" w:rsidRPr="00663FF8" w:rsidRDefault="001048C1" w:rsidP="00B90D87">
            <w:r w:rsidRPr="00663FF8">
              <w:rPr>
                <w:bCs/>
                <w:color w:val="221E1F"/>
                <w:sz w:val="22"/>
                <w:szCs w:val="22"/>
              </w:rPr>
              <w:t>T.1.</w:t>
            </w:r>
            <w:r w:rsidRPr="00663FF8">
              <w:rPr>
                <w:sz w:val="22"/>
                <w:szCs w:val="22"/>
              </w:rPr>
              <w:t xml:space="preserve">1.2. Duyduğu sesleri taklit eder. </w:t>
            </w:r>
          </w:p>
          <w:p w:rsidR="001048C1" w:rsidRPr="00663FF8" w:rsidRDefault="001048C1" w:rsidP="00B90D87">
            <w:r w:rsidRPr="00663FF8">
              <w:rPr>
                <w:bCs/>
                <w:color w:val="221E1F"/>
                <w:sz w:val="22"/>
                <w:szCs w:val="22"/>
              </w:rPr>
              <w:t>T.1.</w:t>
            </w:r>
            <w:r w:rsidRPr="00663FF8">
              <w:rPr>
                <w:sz w:val="22"/>
                <w:szCs w:val="22"/>
              </w:rPr>
              <w:t>1.3. Seslere karşılık gelen harfleri ayırt eder.</w:t>
            </w:r>
          </w:p>
          <w:p w:rsidR="001048C1" w:rsidRPr="00663FF8" w:rsidRDefault="001048C1" w:rsidP="00B90D87">
            <w:r w:rsidRPr="00663FF8">
              <w:rPr>
                <w:sz w:val="22"/>
                <w:szCs w:val="22"/>
              </w:rPr>
              <w:t xml:space="preserve">2. KONUŞMA </w:t>
            </w:r>
          </w:p>
          <w:p w:rsidR="001048C1" w:rsidRPr="00663FF8" w:rsidRDefault="001048C1" w:rsidP="00B90D87">
            <w:r w:rsidRPr="00663FF8">
              <w:rPr>
                <w:bCs/>
                <w:color w:val="221E1F"/>
                <w:sz w:val="22"/>
                <w:szCs w:val="22"/>
              </w:rPr>
              <w:t>T.1.</w:t>
            </w:r>
            <w:r w:rsidRPr="00663FF8">
              <w:rPr>
                <w:sz w:val="22"/>
                <w:szCs w:val="22"/>
              </w:rPr>
              <w:t xml:space="preserve">2.1. Kelimeleri anlamlarına uygun kullanır. </w:t>
            </w:r>
          </w:p>
          <w:p w:rsidR="001048C1" w:rsidRPr="00663FF8" w:rsidRDefault="001048C1" w:rsidP="00B90D87">
            <w:r w:rsidRPr="00663FF8">
              <w:rPr>
                <w:sz w:val="22"/>
                <w:szCs w:val="22"/>
              </w:rPr>
              <w:t>3. OKUMA</w:t>
            </w:r>
          </w:p>
          <w:p w:rsidR="001048C1" w:rsidRPr="00663FF8" w:rsidRDefault="001048C1" w:rsidP="00B90D87">
            <w:r w:rsidRPr="00663FF8">
              <w:rPr>
                <w:sz w:val="22"/>
                <w:szCs w:val="22"/>
              </w:rPr>
              <w:t xml:space="preserve">Okumaya Hazırlık </w:t>
            </w:r>
          </w:p>
          <w:p w:rsidR="001048C1" w:rsidRPr="00663FF8" w:rsidRDefault="001048C1" w:rsidP="00B90D87">
            <w:r w:rsidRPr="00663FF8">
              <w:rPr>
                <w:bCs/>
                <w:color w:val="221E1F"/>
                <w:sz w:val="22"/>
                <w:szCs w:val="22"/>
              </w:rPr>
              <w:t>T.1.</w:t>
            </w:r>
            <w:r w:rsidRPr="00663FF8">
              <w:rPr>
                <w:sz w:val="22"/>
                <w:szCs w:val="22"/>
              </w:rPr>
              <w:t>3.2. Harfi tanır ve seslendirir.</w:t>
            </w:r>
          </w:p>
          <w:p w:rsidR="001048C1" w:rsidRPr="00663FF8" w:rsidRDefault="001048C1" w:rsidP="00B90D87">
            <w:pPr>
              <w:rPr>
                <w:bCs/>
                <w:color w:val="221E1F"/>
              </w:rPr>
            </w:pPr>
            <w:r w:rsidRPr="00663FF8">
              <w:rPr>
                <w:bCs/>
                <w:color w:val="221E1F"/>
                <w:sz w:val="22"/>
                <w:szCs w:val="22"/>
              </w:rPr>
              <w:t>T.1.3.3. Hece ve kelimeleri okur.</w:t>
            </w:r>
          </w:p>
          <w:p w:rsidR="001048C1" w:rsidRPr="00663FF8" w:rsidRDefault="001048C1" w:rsidP="00B90D87">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rsidR="001048C1" w:rsidRPr="00663FF8" w:rsidRDefault="001048C1" w:rsidP="00B90D87">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rsidR="001048C1" w:rsidRPr="00663FF8" w:rsidRDefault="001048C1" w:rsidP="00B90D87">
            <w:pPr>
              <w:rPr>
                <w:bCs/>
                <w:color w:val="221E1F"/>
              </w:rPr>
            </w:pPr>
            <w:r w:rsidRPr="00663FF8">
              <w:rPr>
                <w:bCs/>
                <w:color w:val="221E1F"/>
                <w:sz w:val="22"/>
                <w:szCs w:val="22"/>
              </w:rPr>
              <w:t>T.1.4.2. Harfleri tekniğine uygun yazar.</w:t>
            </w:r>
          </w:p>
          <w:p w:rsidR="001048C1" w:rsidRPr="00663FF8" w:rsidRDefault="001048C1" w:rsidP="00B90D87">
            <w:r w:rsidRPr="00663FF8">
              <w:rPr>
                <w:bCs/>
                <w:color w:val="221E1F"/>
                <w:sz w:val="22"/>
                <w:szCs w:val="22"/>
              </w:rPr>
              <w:t>T.1.4.3. Hece ve kelimeler yazar.</w:t>
            </w:r>
          </w:p>
          <w:p w:rsidR="001048C1" w:rsidRPr="00663FF8" w:rsidRDefault="001048C1" w:rsidP="00B90D87">
            <w:pPr>
              <w:rPr>
                <w:bCs/>
                <w:color w:val="221E1F"/>
              </w:rPr>
            </w:pPr>
            <w:r w:rsidRPr="00663FF8">
              <w:rPr>
                <w:bCs/>
                <w:color w:val="221E1F"/>
                <w:sz w:val="22"/>
                <w:szCs w:val="22"/>
              </w:rPr>
              <w:t>T.1.4.4. Rakamları tekniğine uygun yazar.</w:t>
            </w:r>
          </w:p>
          <w:p w:rsidR="001048C1" w:rsidRPr="00663FF8" w:rsidRDefault="001048C1" w:rsidP="00B90D87">
            <w:pPr>
              <w:rPr>
                <w:bCs/>
                <w:color w:val="221E1F"/>
              </w:rPr>
            </w:pPr>
            <w:r w:rsidRPr="00663FF8">
              <w:rPr>
                <w:bCs/>
                <w:color w:val="221E1F"/>
                <w:sz w:val="22"/>
                <w:szCs w:val="22"/>
              </w:rPr>
              <w:t>T.1.4.5. Anlamlı ve kurallı cümleler yazar.</w:t>
            </w:r>
          </w:p>
          <w:p w:rsidR="001048C1" w:rsidRPr="00663FF8" w:rsidRDefault="001048C1" w:rsidP="00B90D87">
            <w:pPr>
              <w:rPr>
                <w:bCs/>
                <w:color w:val="221E1F"/>
              </w:rPr>
            </w:pPr>
            <w:r w:rsidRPr="00663FF8">
              <w:rPr>
                <w:bCs/>
                <w:color w:val="221E1F"/>
                <w:sz w:val="22"/>
                <w:szCs w:val="22"/>
              </w:rPr>
              <w:t>T.1.4.6. Görsellerle ilgili kelime ve cümleler yazar.</w:t>
            </w:r>
          </w:p>
          <w:p w:rsidR="001048C1" w:rsidRPr="00663FF8" w:rsidRDefault="001048C1" w:rsidP="00B90D87">
            <w:pPr>
              <w:rPr>
                <w:bCs/>
                <w:color w:val="221E1F"/>
              </w:rPr>
            </w:pPr>
            <w:r w:rsidRPr="00663FF8">
              <w:rPr>
                <w:bCs/>
                <w:color w:val="221E1F"/>
                <w:sz w:val="22"/>
                <w:szCs w:val="22"/>
              </w:rPr>
              <w:t>T.1.4.7. Harfler, kelimeler ve cümleler arasında uygun boşluklar bırakır.</w:t>
            </w:r>
          </w:p>
          <w:p w:rsidR="001048C1" w:rsidRPr="00663FF8" w:rsidRDefault="001048C1" w:rsidP="00B90D87">
            <w:pPr>
              <w:rPr>
                <w:bCs/>
                <w:color w:val="221E1F"/>
              </w:rPr>
            </w:pPr>
            <w:r w:rsidRPr="00663FF8">
              <w:rPr>
                <w:bCs/>
                <w:color w:val="221E1F"/>
                <w:sz w:val="22"/>
                <w:szCs w:val="22"/>
              </w:rPr>
              <w:t>T.1.4.8. Büyük harfleri ve noktalama işaretlerini uygun şekilde kullanır.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5D2776" w:rsidRDefault="001048C1" w:rsidP="005D2776">
            <w:pPr>
              <w:rPr>
                <w:bCs/>
                <w:color w:val="221E1F"/>
              </w:rPr>
            </w:pPr>
            <w:r w:rsidRPr="00663FF8">
              <w:rPr>
                <w:bCs/>
                <w:color w:val="221E1F"/>
                <w:sz w:val="22"/>
                <w:szCs w:val="22"/>
                <w:u w:val="single"/>
              </w:rPr>
              <w:t>Öğretilecek sesler:</w:t>
            </w:r>
            <w:r w:rsidR="00D011DD">
              <w:rPr>
                <w:bCs/>
                <w:color w:val="221E1F"/>
                <w:sz w:val="22"/>
                <w:szCs w:val="22"/>
              </w:rPr>
              <w:t xml:space="preserve"> </w:t>
            </w:r>
            <w:r w:rsidR="0000262F">
              <w:rPr>
                <w:bCs/>
                <w:color w:val="221E1F"/>
                <w:sz w:val="22"/>
                <w:szCs w:val="22"/>
              </w:rPr>
              <w:t>ı</w:t>
            </w:r>
            <w:r w:rsidR="004F5024">
              <w:rPr>
                <w:bCs/>
                <w:color w:val="221E1F"/>
                <w:sz w:val="22"/>
                <w:szCs w:val="22"/>
              </w:rPr>
              <w:t xml:space="preserve"> </w:t>
            </w:r>
            <w:r w:rsidR="00ED247A">
              <w:rPr>
                <w:bCs/>
                <w:color w:val="221E1F"/>
                <w:sz w:val="22"/>
                <w:szCs w:val="22"/>
              </w:rPr>
              <w:t>–</w:t>
            </w:r>
            <w:r w:rsidR="004F5024">
              <w:rPr>
                <w:bCs/>
                <w:color w:val="221E1F"/>
                <w:sz w:val="22"/>
                <w:szCs w:val="22"/>
              </w:rPr>
              <w:t xml:space="preserve"> </w:t>
            </w:r>
            <w:r w:rsidR="0000262F">
              <w:rPr>
                <w:bCs/>
                <w:color w:val="221E1F"/>
                <w:sz w:val="22"/>
                <w:szCs w:val="22"/>
              </w:rPr>
              <w:t>d</w:t>
            </w:r>
            <w:r w:rsidRPr="00663FF8">
              <w:rPr>
                <w:bCs/>
                <w:color w:val="221E1F"/>
                <w:sz w:val="22"/>
                <w:szCs w:val="22"/>
              </w:rPr>
              <w:t xml:space="preserve"> </w:t>
            </w:r>
            <w:r w:rsidR="00266613">
              <w:rPr>
                <w:bCs/>
                <w:color w:val="221E1F"/>
                <w:sz w:val="22"/>
                <w:szCs w:val="22"/>
              </w:rPr>
              <w:t xml:space="preserve">harfi </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p w:rsidR="001048C1" w:rsidRPr="0098439B" w:rsidRDefault="001048C1" w:rsidP="003F6BFC">
            <w:pPr>
              <w:rPr>
                <w:bCs/>
                <w:color w:val="221E1F"/>
              </w:rPr>
            </w:pP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Pr="00663FF8" w:rsidRDefault="001048C1" w:rsidP="00B90D87">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rsidR="0098439B" w:rsidRPr="00663FF8" w:rsidRDefault="0000262F" w:rsidP="00B90D87">
            <w:pPr>
              <w:rPr>
                <w:lang w:eastAsia="en-US"/>
              </w:rPr>
            </w:pPr>
            <w:proofErr w:type="spellStart"/>
            <w:proofErr w:type="gramStart"/>
            <w:r>
              <w:rPr>
                <w:lang w:eastAsia="en-US"/>
              </w:rPr>
              <w:t>ı</w:t>
            </w:r>
            <w:r w:rsidR="003F6BFC">
              <w:rPr>
                <w:lang w:eastAsia="en-US"/>
              </w:rPr>
              <w:t>l</w:t>
            </w:r>
            <w:proofErr w:type="spellEnd"/>
            <w:r w:rsidR="001048C1">
              <w:rPr>
                <w:lang w:eastAsia="en-US"/>
              </w:rPr>
              <w:t xml:space="preserve"> ,</w:t>
            </w:r>
            <w:r w:rsidR="001048C1" w:rsidRPr="00663FF8">
              <w:rPr>
                <w:lang w:eastAsia="en-US"/>
              </w:rPr>
              <w:t xml:space="preserve"> </w:t>
            </w:r>
            <w:proofErr w:type="spellStart"/>
            <w:r>
              <w:rPr>
                <w:lang w:eastAsia="en-US"/>
              </w:rPr>
              <w:t>ı</w:t>
            </w:r>
            <w:r w:rsidR="003F6BFC">
              <w:rPr>
                <w:lang w:eastAsia="en-US"/>
              </w:rPr>
              <w:t>n</w:t>
            </w:r>
            <w:proofErr w:type="spellEnd"/>
            <w:proofErr w:type="gramEnd"/>
            <w:r w:rsidR="001048C1" w:rsidRPr="00663FF8">
              <w:rPr>
                <w:lang w:eastAsia="en-US"/>
              </w:rPr>
              <w:t>,</w:t>
            </w:r>
            <w:r w:rsidR="001048C1">
              <w:rPr>
                <w:lang w:eastAsia="en-US"/>
              </w:rPr>
              <w:t xml:space="preserve"> </w:t>
            </w:r>
            <w:proofErr w:type="spellStart"/>
            <w:r>
              <w:rPr>
                <w:lang w:eastAsia="en-US"/>
              </w:rPr>
              <w:t>ı</w:t>
            </w:r>
            <w:r w:rsidR="003F6BFC">
              <w:rPr>
                <w:lang w:eastAsia="en-US"/>
              </w:rPr>
              <w:t>k</w:t>
            </w:r>
            <w:proofErr w:type="spellEnd"/>
            <w:r w:rsidR="001048C1">
              <w:rPr>
                <w:lang w:eastAsia="en-US"/>
              </w:rPr>
              <w:t xml:space="preserve"> </w:t>
            </w:r>
            <w:r w:rsidR="001048C1" w:rsidRPr="00663FF8">
              <w:rPr>
                <w:lang w:eastAsia="en-US"/>
              </w:rPr>
              <w:t xml:space="preserve">, </w:t>
            </w:r>
            <w:proofErr w:type="spellStart"/>
            <w:r>
              <w:rPr>
                <w:lang w:eastAsia="en-US"/>
              </w:rPr>
              <w:t>ı</w:t>
            </w:r>
            <w:r w:rsidR="003F6BFC">
              <w:rPr>
                <w:lang w:eastAsia="en-US"/>
              </w:rPr>
              <w:t>m</w:t>
            </w:r>
            <w:proofErr w:type="spellEnd"/>
            <w:r w:rsidR="00744D7A">
              <w:rPr>
                <w:lang w:eastAsia="en-US"/>
              </w:rPr>
              <w:t xml:space="preserve"> , </w:t>
            </w:r>
            <w:proofErr w:type="spellStart"/>
            <w:r>
              <w:rPr>
                <w:lang w:eastAsia="en-US"/>
              </w:rPr>
              <w:t>ı</w:t>
            </w:r>
            <w:r w:rsidR="003F6BFC">
              <w:rPr>
                <w:lang w:eastAsia="en-US"/>
              </w:rPr>
              <w:t>t</w:t>
            </w:r>
            <w:proofErr w:type="spellEnd"/>
            <w:r w:rsidR="00744D7A">
              <w:rPr>
                <w:lang w:eastAsia="en-US"/>
              </w:rPr>
              <w:t xml:space="preserve"> ,</w:t>
            </w:r>
            <w:proofErr w:type="spellStart"/>
            <w:r>
              <w:rPr>
                <w:lang w:eastAsia="en-US"/>
              </w:rPr>
              <w:t>ı</w:t>
            </w:r>
            <w:r w:rsidR="00A2358E">
              <w:rPr>
                <w:lang w:eastAsia="en-US"/>
              </w:rPr>
              <w:t>y,</w:t>
            </w:r>
            <w:r>
              <w:rPr>
                <w:lang w:eastAsia="en-US"/>
              </w:rPr>
              <w:t>ır</w:t>
            </w:r>
            <w:proofErr w:type="spellEnd"/>
            <w:r>
              <w:rPr>
                <w:lang w:eastAsia="en-US"/>
              </w:rPr>
              <w:t>,</w:t>
            </w:r>
            <w:r w:rsidR="00744D7A">
              <w:rPr>
                <w:lang w:eastAsia="en-US"/>
              </w:rPr>
              <w:t xml:space="preserve"> </w:t>
            </w:r>
            <w:proofErr w:type="spellStart"/>
            <w:r w:rsidR="003F6BFC">
              <w:rPr>
                <w:lang w:eastAsia="en-US"/>
              </w:rPr>
              <w:t>l</w:t>
            </w:r>
            <w:r>
              <w:rPr>
                <w:lang w:eastAsia="en-US"/>
              </w:rPr>
              <w:t>ı</w:t>
            </w:r>
            <w:proofErr w:type="spellEnd"/>
            <w:r w:rsidR="00744D7A">
              <w:rPr>
                <w:lang w:eastAsia="en-US"/>
              </w:rPr>
              <w:t xml:space="preserve"> , </w:t>
            </w:r>
            <w:proofErr w:type="spellStart"/>
            <w:r w:rsidR="003F6BFC">
              <w:rPr>
                <w:lang w:eastAsia="en-US"/>
              </w:rPr>
              <w:t>n</w:t>
            </w:r>
            <w:r>
              <w:rPr>
                <w:lang w:eastAsia="en-US"/>
              </w:rPr>
              <w:t>ı</w:t>
            </w:r>
            <w:proofErr w:type="spellEnd"/>
            <w:r w:rsidR="003F6BFC">
              <w:rPr>
                <w:lang w:eastAsia="en-US"/>
              </w:rPr>
              <w:t xml:space="preserve">, </w:t>
            </w:r>
            <w:proofErr w:type="spellStart"/>
            <w:r w:rsidR="003F6BFC">
              <w:rPr>
                <w:lang w:eastAsia="en-US"/>
              </w:rPr>
              <w:t>k</w:t>
            </w:r>
            <w:r>
              <w:rPr>
                <w:lang w:eastAsia="en-US"/>
              </w:rPr>
              <w:t>ı</w:t>
            </w:r>
            <w:proofErr w:type="spellEnd"/>
            <w:r w:rsidR="003F6BFC">
              <w:rPr>
                <w:lang w:eastAsia="en-US"/>
              </w:rPr>
              <w:t>, m</w:t>
            </w:r>
            <w:r>
              <w:rPr>
                <w:lang w:eastAsia="en-US"/>
              </w:rPr>
              <w:t>ı</w:t>
            </w:r>
            <w:r w:rsidR="003F6BFC">
              <w:rPr>
                <w:lang w:eastAsia="en-US"/>
              </w:rPr>
              <w:t xml:space="preserve">, </w:t>
            </w:r>
            <w:proofErr w:type="spellStart"/>
            <w:r w:rsidR="003F6BFC">
              <w:rPr>
                <w:lang w:eastAsia="en-US"/>
              </w:rPr>
              <w:t>t</w:t>
            </w:r>
            <w:r>
              <w:rPr>
                <w:lang w:eastAsia="en-US"/>
              </w:rPr>
              <w:t>ı</w:t>
            </w:r>
            <w:r w:rsidR="00D011DD">
              <w:rPr>
                <w:lang w:eastAsia="en-US"/>
              </w:rPr>
              <w:t>,</w:t>
            </w:r>
            <w:r>
              <w:rPr>
                <w:lang w:eastAsia="en-US"/>
              </w:rPr>
              <w:t>yı,rı</w:t>
            </w:r>
            <w:proofErr w:type="spellEnd"/>
            <w:r>
              <w:rPr>
                <w:lang w:eastAsia="en-US"/>
              </w:rPr>
              <w:t xml:space="preserve"> , </w:t>
            </w:r>
            <w:r w:rsidR="003F6BFC">
              <w:rPr>
                <w:lang w:eastAsia="en-US"/>
              </w:rPr>
              <w:t>k</w:t>
            </w:r>
            <w:r>
              <w:rPr>
                <w:lang w:eastAsia="en-US"/>
              </w:rPr>
              <w:t>ıl</w:t>
            </w:r>
            <w:r w:rsidR="003F6BFC">
              <w:rPr>
                <w:lang w:eastAsia="en-US"/>
              </w:rPr>
              <w:t xml:space="preserve"> , </w:t>
            </w:r>
            <w:r>
              <w:rPr>
                <w:lang w:eastAsia="en-US"/>
              </w:rPr>
              <w:t>kıt</w:t>
            </w:r>
            <w:r w:rsidR="003F6BFC">
              <w:rPr>
                <w:lang w:eastAsia="en-US"/>
              </w:rPr>
              <w:t xml:space="preserve">  , </w:t>
            </w:r>
            <w:r>
              <w:rPr>
                <w:lang w:eastAsia="en-US"/>
              </w:rPr>
              <w:t>kır</w:t>
            </w:r>
            <w:r w:rsidR="003F6BFC">
              <w:rPr>
                <w:lang w:eastAsia="en-US"/>
              </w:rPr>
              <w:t xml:space="preserve">, </w:t>
            </w:r>
            <w:proofErr w:type="spellStart"/>
            <w:r>
              <w:rPr>
                <w:lang w:eastAsia="en-US"/>
              </w:rPr>
              <w:t>arı,ayı</w:t>
            </w:r>
            <w:proofErr w:type="spellEnd"/>
            <w:r>
              <w:rPr>
                <w:lang w:eastAsia="en-US"/>
              </w:rPr>
              <w:t>,</w:t>
            </w:r>
            <w:r w:rsidR="00E84679">
              <w:rPr>
                <w:lang w:eastAsia="en-US"/>
              </w:rPr>
              <w:t xml:space="preserve"> </w:t>
            </w:r>
            <w:r w:rsidR="00A2358E">
              <w:rPr>
                <w:lang w:eastAsia="en-US"/>
              </w:rPr>
              <w:t>k</w:t>
            </w:r>
            <w:r>
              <w:rPr>
                <w:lang w:eastAsia="en-US"/>
              </w:rPr>
              <w:t>ıyı</w:t>
            </w:r>
            <w:r w:rsidR="00E84679">
              <w:rPr>
                <w:lang w:eastAsia="en-US"/>
              </w:rPr>
              <w:t>,</w:t>
            </w:r>
            <w:r w:rsidR="00923F0D">
              <w:rPr>
                <w:lang w:eastAsia="en-US"/>
              </w:rPr>
              <w:t xml:space="preserve"> </w:t>
            </w:r>
            <w:r>
              <w:rPr>
                <w:lang w:eastAsia="en-US"/>
              </w:rPr>
              <w:t>altı</w:t>
            </w:r>
            <w:r w:rsidR="003F6BFC">
              <w:rPr>
                <w:lang w:eastAsia="en-US"/>
              </w:rPr>
              <w:t xml:space="preserve">, </w:t>
            </w:r>
            <w:proofErr w:type="spellStart"/>
            <w:r>
              <w:rPr>
                <w:lang w:eastAsia="en-US"/>
              </w:rPr>
              <w:t>atkı,kıta,kına,takı,artı,tatlı,kalın,altın</w:t>
            </w:r>
            <w:proofErr w:type="spellEnd"/>
            <w:r w:rsidR="00A2358E">
              <w:rPr>
                <w:lang w:eastAsia="en-US"/>
              </w:rPr>
              <w:t xml:space="preserve"> – </w:t>
            </w:r>
            <w:proofErr w:type="spellStart"/>
            <w:r w:rsidR="00A2358E">
              <w:rPr>
                <w:lang w:eastAsia="en-US"/>
              </w:rPr>
              <w:t>e</w:t>
            </w:r>
            <w:r>
              <w:rPr>
                <w:lang w:eastAsia="en-US"/>
              </w:rPr>
              <w:t>d</w:t>
            </w:r>
            <w:proofErr w:type="spellEnd"/>
            <w:r w:rsidR="00A2358E">
              <w:rPr>
                <w:lang w:eastAsia="en-US"/>
              </w:rPr>
              <w:t>, a</w:t>
            </w:r>
            <w:r>
              <w:rPr>
                <w:lang w:eastAsia="en-US"/>
              </w:rPr>
              <w:t>d</w:t>
            </w:r>
            <w:r w:rsidR="00A2358E">
              <w:rPr>
                <w:lang w:eastAsia="en-US"/>
              </w:rPr>
              <w:t xml:space="preserve">, </w:t>
            </w:r>
            <w:proofErr w:type="spellStart"/>
            <w:r w:rsidR="00A2358E">
              <w:rPr>
                <w:lang w:eastAsia="en-US"/>
              </w:rPr>
              <w:t>i</w:t>
            </w:r>
            <w:r>
              <w:rPr>
                <w:lang w:eastAsia="en-US"/>
              </w:rPr>
              <w:t>d</w:t>
            </w:r>
            <w:proofErr w:type="spellEnd"/>
            <w:r w:rsidR="00A2358E">
              <w:rPr>
                <w:lang w:eastAsia="en-US"/>
              </w:rPr>
              <w:t xml:space="preserve">, </w:t>
            </w:r>
            <w:proofErr w:type="spellStart"/>
            <w:r w:rsidR="00A2358E">
              <w:rPr>
                <w:lang w:eastAsia="en-US"/>
              </w:rPr>
              <w:t>u</w:t>
            </w:r>
            <w:r>
              <w:rPr>
                <w:lang w:eastAsia="en-US"/>
              </w:rPr>
              <w:t>d</w:t>
            </w:r>
            <w:proofErr w:type="spellEnd"/>
            <w:r>
              <w:rPr>
                <w:lang w:eastAsia="en-US"/>
              </w:rPr>
              <w:t xml:space="preserve">, </w:t>
            </w:r>
            <w:proofErr w:type="spellStart"/>
            <w:r>
              <w:rPr>
                <w:lang w:eastAsia="en-US"/>
              </w:rPr>
              <w:t>üd</w:t>
            </w:r>
            <w:proofErr w:type="spellEnd"/>
            <w:r w:rsidR="003F6BFC">
              <w:rPr>
                <w:lang w:eastAsia="en-US"/>
              </w:rPr>
              <w:t xml:space="preserve">, </w:t>
            </w:r>
            <w:proofErr w:type="spellStart"/>
            <w:r>
              <w:rPr>
                <w:lang w:eastAsia="en-US"/>
              </w:rPr>
              <w:t>öd</w:t>
            </w:r>
            <w:r w:rsidR="00A2358E">
              <w:rPr>
                <w:lang w:eastAsia="en-US"/>
              </w:rPr>
              <w:t>,</w:t>
            </w:r>
            <w:r>
              <w:rPr>
                <w:lang w:eastAsia="en-US"/>
              </w:rPr>
              <w:t>ıd</w:t>
            </w:r>
            <w:proofErr w:type="spellEnd"/>
            <w:r>
              <w:rPr>
                <w:lang w:eastAsia="en-US"/>
              </w:rPr>
              <w:t>, d</w:t>
            </w:r>
            <w:r w:rsidR="003F6BFC">
              <w:rPr>
                <w:lang w:eastAsia="en-US"/>
              </w:rPr>
              <w:t xml:space="preserve">e, </w:t>
            </w:r>
            <w:r>
              <w:rPr>
                <w:lang w:eastAsia="en-US"/>
              </w:rPr>
              <w:t>d</w:t>
            </w:r>
            <w:r w:rsidR="003F6BFC">
              <w:rPr>
                <w:lang w:eastAsia="en-US"/>
              </w:rPr>
              <w:t xml:space="preserve">a, </w:t>
            </w:r>
            <w:proofErr w:type="spellStart"/>
            <w:r>
              <w:rPr>
                <w:lang w:eastAsia="en-US"/>
              </w:rPr>
              <w:t>di</w:t>
            </w:r>
            <w:proofErr w:type="spellEnd"/>
            <w:r>
              <w:rPr>
                <w:lang w:eastAsia="en-US"/>
              </w:rPr>
              <w:t xml:space="preserve">, </w:t>
            </w:r>
            <w:proofErr w:type="spellStart"/>
            <w:r>
              <w:rPr>
                <w:lang w:eastAsia="en-US"/>
              </w:rPr>
              <w:t>dü,dö,dı</w:t>
            </w:r>
            <w:proofErr w:type="spellEnd"/>
            <w:r>
              <w:rPr>
                <w:lang w:eastAsia="en-US"/>
              </w:rPr>
              <w:t xml:space="preserve">, </w:t>
            </w:r>
            <w:proofErr w:type="spellStart"/>
            <w:r w:rsidR="00A2358E">
              <w:rPr>
                <w:lang w:eastAsia="en-US"/>
              </w:rPr>
              <w:t>r</w:t>
            </w:r>
            <w:r w:rsidR="003F6BFC">
              <w:rPr>
                <w:lang w:eastAsia="en-US"/>
              </w:rPr>
              <w:t>u</w:t>
            </w:r>
            <w:proofErr w:type="spellEnd"/>
            <w:r w:rsidR="003F6BFC">
              <w:rPr>
                <w:lang w:eastAsia="en-US"/>
              </w:rPr>
              <w:t xml:space="preserve">, </w:t>
            </w:r>
            <w:proofErr w:type="spellStart"/>
            <w:r w:rsidR="00A2358E">
              <w:rPr>
                <w:lang w:eastAsia="en-US"/>
              </w:rPr>
              <w:t>r</w:t>
            </w:r>
            <w:r w:rsidR="003F6BFC">
              <w:rPr>
                <w:lang w:eastAsia="en-US"/>
              </w:rPr>
              <w:t>ü</w:t>
            </w:r>
            <w:proofErr w:type="spellEnd"/>
            <w:r w:rsidR="003F6BFC">
              <w:rPr>
                <w:lang w:eastAsia="en-US"/>
              </w:rPr>
              <w:t xml:space="preserve">, </w:t>
            </w:r>
            <w:r>
              <w:rPr>
                <w:lang w:eastAsia="en-US"/>
              </w:rPr>
              <w:t>d</w:t>
            </w:r>
            <w:r w:rsidR="00A2358E">
              <w:rPr>
                <w:lang w:eastAsia="en-US"/>
              </w:rPr>
              <w:t>ar</w:t>
            </w:r>
            <w:r w:rsidR="003F6BFC">
              <w:rPr>
                <w:lang w:eastAsia="en-US"/>
              </w:rPr>
              <w:t xml:space="preserve"> , </w:t>
            </w:r>
            <w:r>
              <w:rPr>
                <w:lang w:eastAsia="en-US"/>
              </w:rPr>
              <w:t>dem</w:t>
            </w:r>
            <w:r w:rsidR="003F6BFC">
              <w:rPr>
                <w:lang w:eastAsia="en-US"/>
              </w:rPr>
              <w:t xml:space="preserve">, </w:t>
            </w:r>
            <w:r>
              <w:rPr>
                <w:lang w:eastAsia="en-US"/>
              </w:rPr>
              <w:t>dut</w:t>
            </w:r>
            <w:r w:rsidR="003F6BFC">
              <w:rPr>
                <w:lang w:eastAsia="en-US"/>
              </w:rPr>
              <w:t xml:space="preserve">, </w:t>
            </w:r>
            <w:r>
              <w:rPr>
                <w:lang w:eastAsia="en-US"/>
              </w:rPr>
              <w:t>dam</w:t>
            </w:r>
            <w:r w:rsidR="003F6BFC">
              <w:rPr>
                <w:lang w:eastAsia="en-US"/>
              </w:rPr>
              <w:t xml:space="preserve">, </w:t>
            </w:r>
            <w:r>
              <w:rPr>
                <w:lang w:eastAsia="en-US"/>
              </w:rPr>
              <w:t>dün</w:t>
            </w:r>
            <w:r w:rsidR="003F6BFC">
              <w:rPr>
                <w:lang w:eastAsia="en-US"/>
              </w:rPr>
              <w:t xml:space="preserve">, </w:t>
            </w:r>
            <w:r>
              <w:rPr>
                <w:lang w:eastAsia="en-US"/>
              </w:rPr>
              <w:t>dil</w:t>
            </w:r>
            <w:r w:rsidR="003F6BFC">
              <w:rPr>
                <w:lang w:eastAsia="en-US"/>
              </w:rPr>
              <w:t xml:space="preserve">, </w:t>
            </w:r>
            <w:r>
              <w:rPr>
                <w:lang w:eastAsia="en-US"/>
              </w:rPr>
              <w:t xml:space="preserve">kedi, </w:t>
            </w:r>
            <w:proofErr w:type="spellStart"/>
            <w:r>
              <w:rPr>
                <w:lang w:eastAsia="en-US"/>
              </w:rPr>
              <w:t>dedi,dadı</w:t>
            </w:r>
            <w:proofErr w:type="spellEnd"/>
            <w:r>
              <w:rPr>
                <w:lang w:eastAsia="en-US"/>
              </w:rPr>
              <w:t xml:space="preserve">, </w:t>
            </w:r>
            <w:proofErr w:type="spellStart"/>
            <w:r>
              <w:rPr>
                <w:lang w:eastAsia="en-US"/>
              </w:rPr>
              <w:t>aldı,oldu,ye</w:t>
            </w:r>
            <w:proofErr w:type="spellEnd"/>
            <w:r>
              <w:rPr>
                <w:lang w:eastAsia="en-US"/>
              </w:rPr>
              <w:t>-</w:t>
            </w:r>
            <w:proofErr w:type="spellStart"/>
            <w:r>
              <w:rPr>
                <w:lang w:eastAsia="en-US"/>
              </w:rPr>
              <w:t>di</w:t>
            </w:r>
            <w:proofErr w:type="spellEnd"/>
            <w:r>
              <w:rPr>
                <w:lang w:eastAsia="en-US"/>
              </w:rPr>
              <w:t xml:space="preserve">, ordu, damar, demir, durak, </w:t>
            </w:r>
            <w:proofErr w:type="spellStart"/>
            <w:r>
              <w:rPr>
                <w:lang w:eastAsia="en-US"/>
              </w:rPr>
              <w:t>doruk,döner,dili</w:t>
            </w:r>
            <w:r w:rsidR="004F7D25">
              <w:rPr>
                <w:lang w:eastAsia="en-US"/>
              </w:rPr>
              <w:t>m,derin</w:t>
            </w:r>
            <w:proofErr w:type="spellEnd"/>
            <w:r>
              <w:rPr>
                <w:lang w:eastAsia="en-US"/>
              </w:rPr>
              <w:t xml:space="preserve"> </w:t>
            </w:r>
          </w:p>
          <w:p w:rsidR="001048C1" w:rsidRPr="00663FF8" w:rsidRDefault="001048C1" w:rsidP="00B90D87">
            <w:r w:rsidRPr="00663FF8">
              <w:rPr>
                <w:sz w:val="22"/>
                <w:szCs w:val="22"/>
              </w:rPr>
              <w:t>-Hece ve sözcüklerini okuması ve yazması istenir.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048C1" w:rsidRPr="00663FF8" w:rsidRDefault="001048C1" w:rsidP="00B90D87">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rsidR="001048C1" w:rsidRPr="00663FF8" w:rsidRDefault="001048C1" w:rsidP="00B90D87">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w:t>
            </w:r>
            <w:proofErr w:type="spellStart"/>
            <w:r w:rsidRPr="00663FF8">
              <w:rPr>
                <w:sz w:val="22"/>
                <w:szCs w:val="22"/>
              </w:rPr>
              <w:t>bulunuşluk</w:t>
            </w:r>
            <w:proofErr w:type="spellEnd"/>
            <w:r w:rsidRPr="00663FF8">
              <w:rPr>
                <w:sz w:val="22"/>
                <w:szCs w:val="22"/>
              </w:rPr>
              <w:t xml:space="preserve">  düzeyleri,  öğrenme stilleri ve ihtiyaçları, sosyokültürel farklılıkları vb.) göz önünde bulundurulmalıdır</w:t>
            </w:r>
          </w:p>
        </w:tc>
      </w:tr>
    </w:tbl>
    <w:p w:rsidR="00452B96" w:rsidRDefault="00452B96" w:rsidP="001048C1">
      <w:pPr>
        <w:tabs>
          <w:tab w:val="left" w:pos="8190"/>
        </w:tabs>
        <w:rPr>
          <w:sz w:val="22"/>
          <w:szCs w:val="22"/>
        </w:rPr>
      </w:pPr>
      <w:r>
        <w:rPr>
          <w:sz w:val="22"/>
          <w:szCs w:val="22"/>
        </w:rPr>
        <w:t xml:space="preserve">                                                                                                                                                          </w:t>
      </w:r>
      <w:r w:rsidR="00370FFE">
        <w:rPr>
          <w:sz w:val="22"/>
          <w:szCs w:val="22"/>
        </w:rPr>
        <w:t>2</w:t>
      </w:r>
      <w:r w:rsidR="0032544B">
        <w:rPr>
          <w:sz w:val="22"/>
          <w:szCs w:val="22"/>
        </w:rPr>
        <w:t>8</w:t>
      </w:r>
      <w:bookmarkStart w:id="0" w:name="_GoBack"/>
      <w:bookmarkEnd w:id="0"/>
      <w:r>
        <w:rPr>
          <w:sz w:val="22"/>
          <w:szCs w:val="22"/>
        </w:rPr>
        <w:t>.</w:t>
      </w:r>
      <w:r w:rsidR="005D2776">
        <w:rPr>
          <w:sz w:val="22"/>
          <w:szCs w:val="22"/>
        </w:rPr>
        <w:t>1</w:t>
      </w:r>
      <w:r w:rsidR="00AB3FA6">
        <w:rPr>
          <w:sz w:val="22"/>
          <w:szCs w:val="22"/>
        </w:rPr>
        <w:t>1</w:t>
      </w:r>
      <w:r>
        <w:rPr>
          <w:sz w:val="22"/>
          <w:szCs w:val="22"/>
        </w:rPr>
        <w:t>.2022</w:t>
      </w:r>
    </w:p>
    <w:p w:rsidR="00297ED9" w:rsidRPr="00663FF8" w:rsidRDefault="00297ED9" w:rsidP="00297ED9">
      <w:pPr>
        <w:rPr>
          <w:sz w:val="22"/>
          <w:szCs w:val="22"/>
        </w:rPr>
      </w:pPr>
    </w:p>
    <w:p w:rsidR="00297ED9" w:rsidRDefault="0032544B" w:rsidP="0032544B">
      <w:pPr>
        <w:tabs>
          <w:tab w:val="left" w:pos="7830"/>
        </w:tabs>
        <w:rPr>
          <w:sz w:val="22"/>
          <w:szCs w:val="22"/>
        </w:rPr>
      </w:pPr>
      <w:r>
        <w:rPr>
          <w:sz w:val="22"/>
          <w:szCs w:val="22"/>
        </w:rPr>
        <w:t xml:space="preserve">    </w:t>
      </w:r>
      <w:proofErr w:type="gramStart"/>
      <w:r>
        <w:rPr>
          <w:sz w:val="22"/>
          <w:szCs w:val="22"/>
        </w:rPr>
        <w:t>………………………….</w:t>
      </w:r>
      <w:proofErr w:type="gramEnd"/>
      <w:r w:rsidR="00CC4410">
        <w:rPr>
          <w:sz w:val="22"/>
          <w:szCs w:val="22"/>
        </w:rPr>
        <w:t xml:space="preserve"> </w:t>
      </w:r>
      <w:r>
        <w:rPr>
          <w:sz w:val="22"/>
          <w:szCs w:val="22"/>
        </w:rPr>
        <w:tab/>
      </w:r>
      <w:proofErr w:type="gramStart"/>
      <w:r>
        <w:rPr>
          <w:sz w:val="22"/>
          <w:szCs w:val="22"/>
        </w:rPr>
        <w:t>………………………….</w:t>
      </w:r>
      <w:proofErr w:type="gramEnd"/>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E8040B" w:rsidRDefault="00E8040B"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993ABC">
        <w:rPr>
          <w:sz w:val="22"/>
          <w:szCs w:val="22"/>
        </w:rPr>
        <w:t>28-02.11-12.2022</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6E7A10" w:rsidRPr="00F263D1" w:rsidRDefault="00F263D1" w:rsidP="00444F8D">
            <w:pPr>
              <w:autoSpaceDE w:val="0"/>
              <w:autoSpaceDN w:val="0"/>
              <w:adjustRightInd w:val="0"/>
              <w:rPr>
                <w:bCs/>
                <w:color w:val="000000" w:themeColor="text1"/>
              </w:rPr>
            </w:pPr>
            <w:r w:rsidRPr="00F263D1">
              <w:rPr>
                <w:bCs/>
                <w:color w:val="000000" w:themeColor="text1"/>
              </w:rPr>
              <w:t>HB.1.1.15. Oyunlara katılmaya ve oyun oynamaya istekli olur.</w:t>
            </w:r>
          </w:p>
          <w:p w:rsidR="00F263D1" w:rsidRPr="00866354" w:rsidRDefault="00F263D1" w:rsidP="00444F8D">
            <w:pPr>
              <w:autoSpaceDE w:val="0"/>
              <w:autoSpaceDN w:val="0"/>
              <w:adjustRightInd w:val="0"/>
              <w:rPr>
                <w:bCs/>
                <w:color w:val="000000" w:themeColor="text1"/>
              </w:rPr>
            </w:pPr>
            <w:r w:rsidRPr="00F263D1">
              <w:rPr>
                <w:bCs/>
                <w:color w:val="000000" w:themeColor="text1"/>
              </w:rPr>
              <w:t>HB.1.1.16. Okulla ilgili olumlu duygu ve düşünceler geliştirir.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6E7A10" w:rsidRDefault="006E7A10" w:rsidP="006E7A10">
            <w:pPr>
              <w:autoSpaceDE w:val="0"/>
              <w:autoSpaceDN w:val="0"/>
              <w:adjustRightInd w:val="0"/>
              <w:ind w:left="720"/>
              <w:rPr>
                <w:iCs/>
                <w:color w:val="000000" w:themeColor="text1"/>
                <w:sz w:val="20"/>
                <w:szCs w:val="20"/>
              </w:rPr>
            </w:pPr>
          </w:p>
          <w:p w:rsidR="004D2891" w:rsidRPr="00F263D1" w:rsidRDefault="00F263D1" w:rsidP="00F263D1">
            <w:pPr>
              <w:pStyle w:val="ListeParagraf"/>
              <w:numPr>
                <w:ilvl w:val="0"/>
                <w:numId w:val="15"/>
              </w:numPr>
              <w:autoSpaceDE w:val="0"/>
              <w:autoSpaceDN w:val="0"/>
              <w:adjustRightInd w:val="0"/>
              <w:rPr>
                <w:iCs/>
                <w:color w:val="000000" w:themeColor="text1"/>
                <w:szCs w:val="20"/>
              </w:rPr>
            </w:pPr>
            <w:r>
              <w:rPr>
                <w:iCs/>
                <w:color w:val="000000" w:themeColor="text1"/>
                <w:sz w:val="22"/>
                <w:szCs w:val="20"/>
              </w:rPr>
              <w:t xml:space="preserve">Oyunun çocuklar üzerindeki faydaları örneklerle </w:t>
            </w:r>
            <w:proofErr w:type="spellStart"/>
            <w:proofErr w:type="gramStart"/>
            <w:r>
              <w:rPr>
                <w:iCs/>
                <w:color w:val="000000" w:themeColor="text1"/>
                <w:sz w:val="22"/>
                <w:szCs w:val="20"/>
              </w:rPr>
              <w:t>anlatılır.Oyun</w:t>
            </w:r>
            <w:proofErr w:type="spellEnd"/>
            <w:proofErr w:type="gramEnd"/>
            <w:r>
              <w:rPr>
                <w:iCs/>
                <w:color w:val="000000" w:themeColor="text1"/>
                <w:sz w:val="22"/>
                <w:szCs w:val="20"/>
              </w:rPr>
              <w:t xml:space="preserve"> aracılığıyla arkadaşlıklar kurulduğu , eğ-</w:t>
            </w:r>
            <w:proofErr w:type="spellStart"/>
            <w:r>
              <w:rPr>
                <w:iCs/>
                <w:color w:val="000000" w:themeColor="text1"/>
                <w:sz w:val="22"/>
                <w:szCs w:val="20"/>
              </w:rPr>
              <w:t>lenildiği</w:t>
            </w:r>
            <w:proofErr w:type="spellEnd"/>
            <w:r>
              <w:rPr>
                <w:iCs/>
                <w:color w:val="000000" w:themeColor="text1"/>
                <w:sz w:val="22"/>
                <w:szCs w:val="20"/>
              </w:rPr>
              <w:t xml:space="preserve"> örneklerle anlatılır. Oyun sırasında kurallara uymanın gerekliliğinden söz edilir. </w:t>
            </w:r>
            <w:r w:rsidRPr="00F263D1">
              <w:rPr>
                <w:iCs/>
                <w:color w:val="000000" w:themeColor="text1"/>
                <w:sz w:val="22"/>
                <w:szCs w:val="20"/>
              </w:rPr>
              <w:t>Oyun</w:t>
            </w:r>
            <w:r>
              <w:rPr>
                <w:iCs/>
                <w:color w:val="000000" w:themeColor="text1"/>
                <w:sz w:val="22"/>
                <w:szCs w:val="20"/>
              </w:rPr>
              <w:t>da</w:t>
            </w:r>
            <w:r w:rsidRPr="00F263D1">
              <w:rPr>
                <w:iCs/>
                <w:color w:val="000000" w:themeColor="text1"/>
                <w:sz w:val="22"/>
                <w:szCs w:val="20"/>
              </w:rPr>
              <w:t xml:space="preserve"> uygun davranışlar s</w:t>
            </w:r>
            <w:r>
              <w:rPr>
                <w:iCs/>
                <w:color w:val="000000" w:themeColor="text1"/>
                <w:sz w:val="22"/>
                <w:szCs w:val="20"/>
              </w:rPr>
              <w:t>ergilemesi</w:t>
            </w:r>
            <w:r w:rsidRPr="00F263D1">
              <w:rPr>
                <w:iCs/>
                <w:color w:val="000000" w:themeColor="text1"/>
                <w:sz w:val="22"/>
                <w:szCs w:val="20"/>
              </w:rPr>
              <w:t xml:space="preserve"> </w:t>
            </w:r>
            <w:r>
              <w:rPr>
                <w:iCs/>
                <w:color w:val="000000" w:themeColor="text1"/>
                <w:sz w:val="22"/>
                <w:szCs w:val="20"/>
              </w:rPr>
              <w:t xml:space="preserve">gerektiği vurgulanır. </w:t>
            </w:r>
          </w:p>
          <w:p w:rsidR="004D2891" w:rsidRPr="00F263D1" w:rsidRDefault="004D2891" w:rsidP="004D2891">
            <w:pPr>
              <w:numPr>
                <w:ilvl w:val="0"/>
                <w:numId w:val="15"/>
              </w:numPr>
              <w:autoSpaceDE w:val="0"/>
              <w:autoSpaceDN w:val="0"/>
              <w:adjustRightInd w:val="0"/>
              <w:rPr>
                <w:iCs/>
                <w:color w:val="000000" w:themeColor="text1"/>
                <w:szCs w:val="20"/>
              </w:rPr>
            </w:pPr>
            <w:r w:rsidRPr="004D2891">
              <w:rPr>
                <w:iCs/>
                <w:color w:val="000000" w:themeColor="text1"/>
                <w:sz w:val="22"/>
                <w:szCs w:val="20"/>
              </w:rPr>
              <w:t xml:space="preserve"> Ders kitabındaki yönergelere uygun olarak konu işlenir.</w:t>
            </w:r>
            <w:r w:rsidR="00E8040B">
              <w:rPr>
                <w:iCs/>
                <w:color w:val="000000" w:themeColor="text1"/>
                <w:sz w:val="22"/>
                <w:szCs w:val="20"/>
              </w:rPr>
              <w:t xml:space="preserve"> “</w:t>
            </w:r>
            <w:r w:rsidR="00F263D1">
              <w:rPr>
                <w:iCs/>
                <w:color w:val="000000" w:themeColor="text1"/>
                <w:sz w:val="22"/>
                <w:szCs w:val="20"/>
              </w:rPr>
              <w:t>Oynamak İstiyorum</w:t>
            </w:r>
            <w:r w:rsidR="00E8040B">
              <w:rPr>
                <w:iCs/>
                <w:color w:val="000000" w:themeColor="text1"/>
                <w:sz w:val="22"/>
                <w:szCs w:val="20"/>
              </w:rPr>
              <w:t>” etkinliği yaptırılır.</w:t>
            </w:r>
          </w:p>
          <w:p w:rsidR="00F263D1" w:rsidRDefault="00F263D1" w:rsidP="00F263D1">
            <w:pPr>
              <w:pStyle w:val="ListeParagraf"/>
              <w:rPr>
                <w:iCs/>
                <w:color w:val="000000" w:themeColor="text1"/>
                <w:szCs w:val="20"/>
              </w:rPr>
            </w:pPr>
          </w:p>
          <w:p w:rsidR="00A819D2" w:rsidRPr="00A819D2" w:rsidRDefault="00F263D1" w:rsidP="00A819D2">
            <w:pPr>
              <w:numPr>
                <w:ilvl w:val="0"/>
                <w:numId w:val="15"/>
              </w:numPr>
              <w:autoSpaceDE w:val="0"/>
              <w:autoSpaceDN w:val="0"/>
              <w:adjustRightInd w:val="0"/>
              <w:rPr>
                <w:iCs/>
                <w:color w:val="000000" w:themeColor="text1"/>
                <w:szCs w:val="20"/>
              </w:rPr>
            </w:pPr>
            <w:r w:rsidRPr="00F263D1">
              <w:rPr>
                <w:iCs/>
                <w:color w:val="000000" w:themeColor="text1"/>
                <w:szCs w:val="20"/>
              </w:rPr>
              <w:t xml:space="preserve">Okulun bireysel yaşamına sağlayacağı katkılar (yeni arkadaşlar edinme, oyun oynama, eğlenme, </w:t>
            </w:r>
            <w:proofErr w:type="spellStart"/>
            <w:r w:rsidRPr="00F263D1">
              <w:rPr>
                <w:iCs/>
                <w:color w:val="000000" w:themeColor="text1"/>
                <w:szCs w:val="20"/>
              </w:rPr>
              <w:t>bilgiedinme</w:t>
            </w:r>
            <w:proofErr w:type="spellEnd"/>
            <w:r w:rsidRPr="00F263D1">
              <w:rPr>
                <w:iCs/>
                <w:color w:val="000000" w:themeColor="text1"/>
                <w:szCs w:val="20"/>
              </w:rPr>
              <w:t xml:space="preserve"> vb.) üzerinde durulur.</w:t>
            </w:r>
            <w:r w:rsidR="00A819D2">
              <w:rPr>
                <w:iCs/>
                <w:color w:val="000000" w:themeColor="text1"/>
                <w:szCs w:val="20"/>
              </w:rPr>
              <w:t xml:space="preserve"> Okulda yeni bilgi ve</w:t>
            </w:r>
            <w:r w:rsidRPr="00F263D1">
              <w:rPr>
                <w:iCs/>
                <w:color w:val="000000" w:themeColor="text1"/>
                <w:szCs w:val="20"/>
              </w:rPr>
              <w:t xml:space="preserve"> </w:t>
            </w:r>
            <w:r w:rsidR="00A819D2">
              <w:rPr>
                <w:iCs/>
                <w:color w:val="000000" w:themeColor="text1"/>
                <w:szCs w:val="20"/>
              </w:rPr>
              <w:t xml:space="preserve">beceriler öğrenildiği örneklerle anlatılır. </w:t>
            </w:r>
            <w:r w:rsidRPr="00F263D1">
              <w:rPr>
                <w:iCs/>
                <w:color w:val="000000" w:themeColor="text1"/>
                <w:szCs w:val="20"/>
              </w:rPr>
              <w:t>Okul korkusu olabilecek öğrencilere karşı duyarlı olunur.</w:t>
            </w:r>
          </w:p>
          <w:p w:rsidR="00A819D2" w:rsidRPr="00A819D2" w:rsidRDefault="00A819D2" w:rsidP="00A819D2">
            <w:pPr>
              <w:numPr>
                <w:ilvl w:val="0"/>
                <w:numId w:val="15"/>
              </w:numPr>
              <w:autoSpaceDE w:val="0"/>
              <w:autoSpaceDN w:val="0"/>
              <w:adjustRightInd w:val="0"/>
              <w:rPr>
                <w:iCs/>
                <w:color w:val="000000" w:themeColor="text1"/>
                <w:szCs w:val="20"/>
              </w:rPr>
            </w:pPr>
            <w:r w:rsidRPr="00A819D2">
              <w:rPr>
                <w:iCs/>
                <w:color w:val="000000" w:themeColor="text1"/>
                <w:szCs w:val="20"/>
              </w:rPr>
              <w:t xml:space="preserve"> Ders kitabındaki yönergelere uygun olarak konu işlenir. “</w:t>
            </w:r>
            <w:r>
              <w:rPr>
                <w:iCs/>
                <w:color w:val="000000" w:themeColor="text1"/>
                <w:szCs w:val="20"/>
              </w:rPr>
              <w:t>Okulumu Seviyorum</w:t>
            </w:r>
            <w:r w:rsidRPr="00A819D2">
              <w:rPr>
                <w:iCs/>
                <w:color w:val="000000" w:themeColor="text1"/>
                <w:szCs w:val="20"/>
              </w:rPr>
              <w:t>” etkinliği yaptırılır.</w:t>
            </w:r>
          </w:p>
          <w:p w:rsidR="00AB3D81" w:rsidRPr="00AB3D81" w:rsidRDefault="00AB3D81" w:rsidP="00AB3D81">
            <w:pPr>
              <w:autoSpaceDE w:val="0"/>
              <w:autoSpaceDN w:val="0"/>
              <w:adjustRightInd w:val="0"/>
              <w:ind w:left="720"/>
              <w:rPr>
                <w:iCs/>
                <w:color w:val="000000" w:themeColor="text1"/>
                <w:szCs w:val="20"/>
              </w:rPr>
            </w:pPr>
          </w:p>
          <w:p w:rsidR="005D2776" w:rsidRPr="005D2776" w:rsidRDefault="005D2776" w:rsidP="005D2776">
            <w:pPr>
              <w:autoSpaceDE w:val="0"/>
              <w:autoSpaceDN w:val="0"/>
              <w:adjustRightInd w:val="0"/>
              <w:rPr>
                <w:color w:val="000000" w:themeColor="text1"/>
              </w:rPr>
            </w:pPr>
          </w:p>
        </w:tc>
      </w:tr>
      <w:tr w:rsidR="005D2776" w:rsidRPr="005D2776" w:rsidTr="00B90D87">
        <w:trPr>
          <w:jc w:val="center"/>
        </w:trPr>
        <w:tc>
          <w:tcPr>
            <w:tcW w:w="2821" w:type="dxa"/>
            <w:tcBorders>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Grupla Öğrenme Etkinlikleri</w:t>
            </w:r>
          </w:p>
          <w:p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A819D2" w:rsidRDefault="00A819D2" w:rsidP="00285B7D">
            <w:pPr>
              <w:rPr>
                <w:color w:val="000000" w:themeColor="text1"/>
              </w:rPr>
            </w:pPr>
            <w:r>
              <w:rPr>
                <w:color w:val="000000" w:themeColor="text1"/>
              </w:rPr>
              <w:t>Oyun deyince aklınıza neler geliyor?</w:t>
            </w:r>
          </w:p>
          <w:p w:rsidR="005D2776" w:rsidRPr="0012677A" w:rsidRDefault="00A819D2" w:rsidP="00285B7D">
            <w:pPr>
              <w:rPr>
                <w:color w:val="000000" w:themeColor="text1"/>
              </w:rPr>
            </w:pPr>
            <w:r>
              <w:rPr>
                <w:color w:val="000000" w:themeColor="text1"/>
              </w:rPr>
              <w:t xml:space="preserve">Okul </w:t>
            </w:r>
            <w:proofErr w:type="gramStart"/>
            <w:r>
              <w:rPr>
                <w:color w:val="000000" w:themeColor="text1"/>
              </w:rPr>
              <w:t>deyince  aklınıza</w:t>
            </w:r>
            <w:proofErr w:type="gramEnd"/>
            <w:r>
              <w:rPr>
                <w:color w:val="000000" w:themeColor="text1"/>
              </w:rPr>
              <w:t xml:space="preserve"> neler geliyor?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B90D87">
        <w:trPr>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rsidR="005D2776" w:rsidRPr="005D2776" w:rsidRDefault="005D2776" w:rsidP="005D2776">
            <w:pPr>
              <w:rPr>
                <w:color w:val="000000" w:themeColor="text1"/>
              </w:rPr>
            </w:pPr>
          </w:p>
          <w:p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rsidR="005D2776" w:rsidRDefault="00A819D2" w:rsidP="00285B7D">
            <w:pPr>
              <w:rPr>
                <w:color w:val="000000" w:themeColor="text1"/>
              </w:rPr>
            </w:pPr>
            <w:r>
              <w:rPr>
                <w:color w:val="000000" w:themeColor="text1"/>
                <w:sz w:val="22"/>
                <w:szCs w:val="22"/>
              </w:rPr>
              <w:t>Oyun oynamak bize neler kazandırır</w:t>
            </w:r>
            <w:r w:rsidR="00E8040B">
              <w:rPr>
                <w:color w:val="000000" w:themeColor="text1"/>
                <w:sz w:val="22"/>
                <w:szCs w:val="22"/>
              </w:rPr>
              <w:t>?</w:t>
            </w:r>
            <w:r w:rsidR="00E8040B" w:rsidRPr="00E8040B">
              <w:rPr>
                <w:color w:val="000000" w:themeColor="text1"/>
                <w:sz w:val="22"/>
                <w:szCs w:val="22"/>
              </w:rPr>
              <w:t xml:space="preserve"> </w:t>
            </w:r>
            <w:r w:rsidR="0020443B">
              <w:rPr>
                <w:color w:val="000000" w:themeColor="text1"/>
                <w:sz w:val="22"/>
                <w:szCs w:val="22"/>
              </w:rPr>
              <w:t xml:space="preserve"> </w:t>
            </w:r>
          </w:p>
          <w:p w:rsidR="00A819D2" w:rsidRPr="005D2776" w:rsidRDefault="00A819D2" w:rsidP="00285B7D">
            <w:pPr>
              <w:rPr>
                <w:color w:val="000000" w:themeColor="text1"/>
              </w:rPr>
            </w:pPr>
            <w:r>
              <w:rPr>
                <w:color w:val="000000" w:themeColor="text1"/>
              </w:rPr>
              <w:t>Okulla ilgili duygu ve düşünceleriniz nelerdir?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B90D87">
        <w:trPr>
          <w:jc w:val="center"/>
        </w:trPr>
        <w:tc>
          <w:tcPr>
            <w:tcW w:w="2834" w:type="dxa"/>
            <w:tcBorders>
              <w:top w:val="single" w:sz="8" w:space="0" w:color="auto"/>
              <w:left w:val="single" w:sz="8" w:space="0" w:color="auto"/>
              <w:bottom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p w:rsidR="005D2776" w:rsidRPr="005D2776" w:rsidRDefault="005D2776" w:rsidP="005D2776">
            <w:pPr>
              <w:autoSpaceDE w:val="0"/>
              <w:autoSpaceDN w:val="0"/>
              <w:adjustRightInd w:val="0"/>
              <w:rPr>
                <w:color w:val="000000" w:themeColor="text1"/>
              </w:rPr>
            </w:pP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E8040B">
        <w:rPr>
          <w:sz w:val="22"/>
          <w:szCs w:val="22"/>
        </w:rPr>
        <w:t>2</w:t>
      </w:r>
      <w:r w:rsidR="009976FF">
        <w:rPr>
          <w:sz w:val="22"/>
          <w:szCs w:val="22"/>
        </w:rPr>
        <w:t>8</w:t>
      </w:r>
      <w:r w:rsidR="00D20F4A" w:rsidRPr="00D20F4A">
        <w:rPr>
          <w:sz w:val="22"/>
          <w:szCs w:val="22"/>
        </w:rPr>
        <w:t>.</w:t>
      </w:r>
      <w:r w:rsidR="00F840DC">
        <w:rPr>
          <w:sz w:val="22"/>
          <w:szCs w:val="22"/>
        </w:rPr>
        <w:t>11</w:t>
      </w:r>
      <w:r w:rsidR="00D20F4A" w:rsidRPr="00D20F4A">
        <w:rPr>
          <w:sz w:val="22"/>
          <w:szCs w:val="22"/>
        </w:rPr>
        <w:t>.2022</w:t>
      </w:r>
    </w:p>
    <w:p w:rsidR="00D20F4A" w:rsidRDefault="00D20F4A" w:rsidP="00D20F4A">
      <w:pPr>
        <w:rPr>
          <w:sz w:val="22"/>
          <w:szCs w:val="22"/>
        </w:rPr>
      </w:pPr>
    </w:p>
    <w:p w:rsidR="0032544B" w:rsidRPr="00663FF8" w:rsidRDefault="00D20F4A" w:rsidP="0032544B">
      <w:pPr>
        <w:rPr>
          <w:sz w:val="22"/>
          <w:szCs w:val="22"/>
        </w:rPr>
      </w:pPr>
      <w:r w:rsidRPr="00D20F4A">
        <w:rPr>
          <w:sz w:val="22"/>
          <w:szCs w:val="22"/>
        </w:rPr>
        <w:t xml:space="preserve">           </w:t>
      </w:r>
    </w:p>
    <w:p w:rsidR="0032544B" w:rsidRDefault="0032544B" w:rsidP="0032544B">
      <w:pPr>
        <w:tabs>
          <w:tab w:val="left" w:pos="7830"/>
        </w:tabs>
        <w:rPr>
          <w:sz w:val="22"/>
          <w:szCs w:val="22"/>
        </w:rPr>
      </w:pPr>
      <w:r>
        <w:rPr>
          <w:sz w:val="22"/>
          <w:szCs w:val="22"/>
        </w:rPr>
        <w:t xml:space="preserve">    </w:t>
      </w:r>
      <w:proofErr w:type="gramStart"/>
      <w:r>
        <w:rPr>
          <w:sz w:val="22"/>
          <w:szCs w:val="22"/>
        </w:rPr>
        <w:t>………………………….</w:t>
      </w:r>
      <w:proofErr w:type="gramEnd"/>
      <w:r>
        <w:rPr>
          <w:sz w:val="22"/>
          <w:szCs w:val="22"/>
        </w:rPr>
        <w:t xml:space="preserve"> </w:t>
      </w:r>
      <w:r>
        <w:rPr>
          <w:sz w:val="22"/>
          <w:szCs w:val="22"/>
        </w:rPr>
        <w:tab/>
      </w:r>
      <w:proofErr w:type="gramStart"/>
      <w:r>
        <w:rPr>
          <w:sz w:val="22"/>
          <w:szCs w:val="22"/>
        </w:rPr>
        <w:t>………………………….</w:t>
      </w:r>
      <w:proofErr w:type="gramEnd"/>
    </w:p>
    <w:p w:rsidR="0032544B" w:rsidRDefault="0032544B" w:rsidP="0032544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CC4410" w:rsidRDefault="00CC4410" w:rsidP="0032544B">
      <w:pPr>
        <w:rPr>
          <w:sz w:val="22"/>
          <w:szCs w:val="22"/>
        </w:rPr>
      </w:pPr>
    </w:p>
    <w:p w:rsidR="0020443B" w:rsidRDefault="0020443B" w:rsidP="00CC4410">
      <w:pPr>
        <w:rPr>
          <w:sz w:val="22"/>
          <w:szCs w:val="22"/>
        </w:rPr>
      </w:pPr>
    </w:p>
    <w:p w:rsidR="0020443B" w:rsidRDefault="0020443B" w:rsidP="00CC4410">
      <w:pPr>
        <w:rPr>
          <w:sz w:val="22"/>
          <w:szCs w:val="22"/>
        </w:rPr>
      </w:pPr>
    </w:p>
    <w:p w:rsidR="00E8040B" w:rsidRDefault="00E8040B" w:rsidP="00CC4410">
      <w:pPr>
        <w:rPr>
          <w:sz w:val="22"/>
          <w:szCs w:val="22"/>
        </w:rPr>
      </w:pPr>
    </w:p>
    <w:p w:rsidR="00E8040B" w:rsidRDefault="00E8040B" w:rsidP="00CC4410">
      <w:pPr>
        <w:rPr>
          <w:sz w:val="22"/>
          <w:szCs w:val="22"/>
        </w:rPr>
      </w:pPr>
    </w:p>
    <w:p w:rsidR="00E8040B" w:rsidRDefault="00E8040B" w:rsidP="00CC4410">
      <w:pPr>
        <w:rPr>
          <w:sz w:val="22"/>
          <w:szCs w:val="22"/>
        </w:rPr>
      </w:pPr>
    </w:p>
    <w:p w:rsidR="00993ABC" w:rsidRDefault="00993ABC" w:rsidP="00CC4410">
      <w:pPr>
        <w:rPr>
          <w:sz w:val="22"/>
          <w:szCs w:val="22"/>
        </w:rPr>
      </w:pPr>
    </w:p>
    <w:p w:rsidR="00993ABC" w:rsidRDefault="00993ABC" w:rsidP="00CC4410">
      <w:pPr>
        <w:rPr>
          <w:sz w:val="22"/>
          <w:szCs w:val="22"/>
        </w:rPr>
      </w:pPr>
    </w:p>
    <w:p w:rsidR="00393861" w:rsidRDefault="00393861" w:rsidP="00D20F4A">
      <w:pP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4001E7">
        <w:rPr>
          <w:color w:val="000000" w:themeColor="text1"/>
          <w:sz w:val="22"/>
          <w:szCs w:val="22"/>
        </w:rPr>
        <w:t xml:space="preserve">   </w:t>
      </w:r>
      <w:r w:rsidR="004F7D25">
        <w:rPr>
          <w:sz w:val="22"/>
          <w:szCs w:val="22"/>
        </w:rPr>
        <w:t>01-02.12.2022</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7E4356" w:rsidP="00557B5F">
            <w:pPr>
              <w:spacing w:line="220" w:lineRule="exact"/>
            </w:pPr>
            <w:r>
              <w:rPr>
                <w:sz w:val="22"/>
                <w:szCs w:val="22"/>
              </w:rPr>
              <w:t>2</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DOĞAL SAYILAR</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25086F" w:rsidP="00A05307">
            <w:pPr>
              <w:pStyle w:val="Default"/>
              <w:rPr>
                <w:rFonts w:ascii="Times New Roman" w:hAnsi="Times New Roman" w:cs="Times New Roman"/>
                <w:color w:val="auto"/>
                <w:sz w:val="22"/>
                <w:szCs w:val="22"/>
              </w:rPr>
            </w:pPr>
            <w:r w:rsidRPr="0025086F">
              <w:rPr>
                <w:rFonts w:ascii="Times New Roman" w:hAnsi="Times New Roman" w:cs="Times New Roman"/>
                <w:bCs/>
                <w:sz w:val="22"/>
                <w:szCs w:val="22"/>
              </w:rPr>
              <w:t>M.1.1.1.8. 20’ye kadar (20 dâhil) olan sayıları sıra bildirmek amacıyla kullanır.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25086F" w:rsidRDefault="0025086F" w:rsidP="0025086F">
            <w:pPr>
              <w:numPr>
                <w:ilvl w:val="0"/>
                <w:numId w:val="27"/>
              </w:numPr>
              <w:spacing w:before="40"/>
            </w:pPr>
            <w:r>
              <w:rPr>
                <w:sz w:val="22"/>
                <w:szCs w:val="22"/>
              </w:rPr>
              <w:t xml:space="preserve">Kitaptaki koşu </w:t>
            </w:r>
            <w:proofErr w:type="gramStart"/>
            <w:r>
              <w:rPr>
                <w:sz w:val="22"/>
                <w:szCs w:val="22"/>
              </w:rPr>
              <w:t>yarışı ,  bankadaki</w:t>
            </w:r>
            <w:proofErr w:type="gramEnd"/>
            <w:r>
              <w:rPr>
                <w:sz w:val="22"/>
                <w:szCs w:val="22"/>
              </w:rPr>
              <w:t xml:space="preserve"> müşteri sırasından </w:t>
            </w:r>
            <w:r w:rsidR="00993ABC">
              <w:rPr>
                <w:sz w:val="22"/>
                <w:szCs w:val="22"/>
              </w:rPr>
              <w:t>sıra bildiren sayılar örneklerle anlatılır. Sınıfta 5-6 öğrenci tahtaya çıkarılarak sıra olurlar. Bu sıra ile ilgili öğrencilere sorular sorularak konu anlatılır.</w:t>
            </w:r>
          </w:p>
          <w:p w:rsidR="0025086F" w:rsidRPr="0025086F" w:rsidRDefault="0025086F" w:rsidP="0025086F">
            <w:pPr>
              <w:numPr>
                <w:ilvl w:val="0"/>
                <w:numId w:val="27"/>
              </w:numPr>
              <w:spacing w:before="40"/>
            </w:pPr>
            <w:r w:rsidRPr="0025086F">
              <w:rPr>
                <w:sz w:val="22"/>
                <w:szCs w:val="22"/>
              </w:rPr>
              <w:t>Haftanın günleri söylenerek birinci, ikinci, üçüncü vb. sıra sayıları fark ettirilir.</w:t>
            </w:r>
          </w:p>
          <w:p w:rsidR="00557B5F" w:rsidRPr="00557B5F" w:rsidRDefault="0025086F" w:rsidP="00993ABC">
            <w:pPr>
              <w:autoSpaceDE w:val="0"/>
              <w:autoSpaceDN w:val="0"/>
              <w:adjustRightInd w:val="0"/>
              <w:ind w:left="720"/>
              <w:rPr>
                <w:rFonts w:eastAsia="Helvetica-LightOblique"/>
                <w:iCs/>
                <w:color w:val="000000"/>
              </w:rPr>
            </w:pPr>
            <w:r w:rsidRPr="0025086F">
              <w:rPr>
                <w:rFonts w:eastAsia="Helvetica-LightOblique"/>
                <w:iCs/>
                <w:sz w:val="22"/>
                <w:szCs w:val="22"/>
              </w:rPr>
              <w:t xml:space="preserve">Ders kitabındaki “ </w:t>
            </w:r>
            <w:r w:rsidR="00993ABC">
              <w:rPr>
                <w:rFonts w:eastAsia="Helvetica-LightOblique"/>
                <w:iCs/>
                <w:sz w:val="22"/>
                <w:szCs w:val="22"/>
              </w:rPr>
              <w:t>Uygulama Yapalım” etkinliği</w:t>
            </w:r>
            <w:r w:rsidRPr="0025086F">
              <w:rPr>
                <w:rFonts w:eastAsia="Helvetica-LightOblique"/>
                <w:iCs/>
                <w:sz w:val="22"/>
                <w:szCs w:val="22"/>
              </w:rPr>
              <w:t xml:space="preserve"> yapılır</w:t>
            </w:r>
            <w:r w:rsidRPr="0025086F">
              <w:rPr>
                <w:sz w:val="22"/>
                <w:szCs w:val="22"/>
              </w:rPr>
              <w:t>.</w:t>
            </w: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25086F" w:rsidP="00136E94">
            <w:r w:rsidRPr="002C7768">
              <w:rPr>
                <w:sz w:val="22"/>
                <w:szCs w:val="22"/>
              </w:rPr>
              <w:t>Sınıfımızdaki bir öğrencinin ismi söylenerek kaçıncı sırada oturduğu sorulur?</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136E94">
        <w:trPr>
          <w:trHeight w:val="1126"/>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p w:rsidR="00557B5F" w:rsidRPr="00557B5F" w:rsidRDefault="00557B5F" w:rsidP="00557B5F"/>
        </w:tc>
        <w:tc>
          <w:tcPr>
            <w:tcW w:w="7351" w:type="dxa"/>
            <w:tcBorders>
              <w:top w:val="single" w:sz="8" w:space="0" w:color="auto"/>
              <w:bottom w:val="single" w:sz="8" w:space="0" w:color="auto"/>
              <w:right w:val="single" w:sz="8" w:space="0" w:color="auto"/>
            </w:tcBorders>
          </w:tcPr>
          <w:p w:rsidR="0025086F" w:rsidRPr="0025086F" w:rsidRDefault="0025086F" w:rsidP="0025086F">
            <w:pPr>
              <w:autoSpaceDE w:val="0"/>
              <w:autoSpaceDN w:val="0"/>
              <w:adjustRightInd w:val="0"/>
              <w:rPr>
                <w:bCs/>
              </w:rPr>
            </w:pPr>
            <w:r w:rsidRPr="0025086F">
              <w:rPr>
                <w:bCs/>
                <w:sz w:val="22"/>
                <w:szCs w:val="22"/>
              </w:rPr>
              <w:t>Okunuşu verilen sayıları sıra sayısıyla yazalım.</w:t>
            </w:r>
          </w:p>
          <w:p w:rsidR="0025086F" w:rsidRPr="0025086F" w:rsidRDefault="0032544B" w:rsidP="0025086F">
            <w:pPr>
              <w:autoSpaceDE w:val="0"/>
              <w:autoSpaceDN w:val="0"/>
              <w:adjustRightInd w:val="0"/>
              <w:rPr>
                <w:bCs/>
              </w:rPr>
            </w:pPr>
            <w:r>
              <w:rPr>
                <w:noProof/>
                <w:sz w:val="20"/>
                <w:szCs w:val="20"/>
              </w:rPr>
              <w:pict>
                <v:shapetype id="_x0000_t32" coordsize="21600,21600" o:spt="32" o:oned="t" path="m,l21600,21600e" filled="f">
                  <v:path arrowok="t" fillok="f" o:connecttype="none"/>
                  <o:lock v:ext="edit" shapetype="t"/>
                </v:shapetype>
                <v:shape id="_x0000_s1027" type="#_x0000_t32" style="position:absolute;margin-left:30.1pt;margin-top:7.3pt;width:15pt;height:0;z-index:251659264" o:connectortype="straight">
                  <v:stroke endarrow="block"/>
                </v:shape>
              </w:pict>
            </w:r>
            <w:r w:rsidR="0025086F" w:rsidRPr="0025086F">
              <w:rPr>
                <w:bCs/>
                <w:sz w:val="22"/>
                <w:szCs w:val="22"/>
              </w:rPr>
              <w:t xml:space="preserve"> </w:t>
            </w:r>
            <w:proofErr w:type="gramStart"/>
            <w:r w:rsidR="0025086F" w:rsidRPr="0025086F">
              <w:rPr>
                <w:bCs/>
                <w:sz w:val="22"/>
                <w:szCs w:val="22"/>
              </w:rPr>
              <w:t>Birinci          …</w:t>
            </w:r>
            <w:proofErr w:type="gramEnd"/>
            <w:r w:rsidR="0025086F" w:rsidRPr="0025086F">
              <w:rPr>
                <w:bCs/>
                <w:sz w:val="22"/>
                <w:szCs w:val="22"/>
              </w:rPr>
              <w:t xml:space="preserve"> </w:t>
            </w:r>
          </w:p>
          <w:p w:rsidR="0025086F" w:rsidRPr="0025086F" w:rsidRDefault="0032544B" w:rsidP="0025086F">
            <w:pPr>
              <w:autoSpaceDE w:val="0"/>
              <w:autoSpaceDN w:val="0"/>
              <w:adjustRightInd w:val="0"/>
              <w:rPr>
                <w:bCs/>
              </w:rPr>
            </w:pPr>
            <w:r>
              <w:rPr>
                <w:noProof/>
                <w:sz w:val="20"/>
                <w:szCs w:val="20"/>
              </w:rPr>
              <w:pict>
                <v:shape id="_x0000_s1028" type="#_x0000_t32" style="position:absolute;margin-left:35.75pt;margin-top:4.85pt;width:15pt;height:0;z-index:251660288" o:connectortype="straight">
                  <v:stroke endarrow="block"/>
                </v:shape>
              </w:pict>
            </w:r>
            <w:proofErr w:type="gramStart"/>
            <w:r w:rsidR="0025086F" w:rsidRPr="0025086F">
              <w:rPr>
                <w:bCs/>
                <w:sz w:val="22"/>
                <w:szCs w:val="22"/>
              </w:rPr>
              <w:t>Üçüncü          …</w:t>
            </w:r>
            <w:proofErr w:type="gramEnd"/>
          </w:p>
          <w:p w:rsidR="00136E94" w:rsidRPr="00557B5F" w:rsidRDefault="00136E94" w:rsidP="002D4526"/>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01</w:t>
      </w:r>
      <w:r w:rsidRPr="001956CC">
        <w:rPr>
          <w:sz w:val="22"/>
          <w:szCs w:val="22"/>
        </w:rPr>
        <w:t>.</w:t>
      </w:r>
      <w:r>
        <w:rPr>
          <w:sz w:val="22"/>
          <w:szCs w:val="22"/>
        </w:rPr>
        <w:t>12</w:t>
      </w:r>
      <w:r w:rsidRPr="001956CC">
        <w:rPr>
          <w:sz w:val="22"/>
          <w:szCs w:val="22"/>
        </w:rPr>
        <w:t>.20</w:t>
      </w:r>
      <w:r>
        <w:rPr>
          <w:sz w:val="22"/>
          <w:szCs w:val="22"/>
        </w:rPr>
        <w:t>22</w:t>
      </w:r>
    </w:p>
    <w:p w:rsidR="00993ABC" w:rsidRDefault="00993ABC" w:rsidP="00993ABC">
      <w:pPr>
        <w:rPr>
          <w:sz w:val="22"/>
          <w:szCs w:val="22"/>
        </w:rPr>
      </w:pPr>
    </w:p>
    <w:p w:rsidR="0032544B" w:rsidRPr="00663FF8" w:rsidRDefault="0032544B" w:rsidP="0032544B">
      <w:pPr>
        <w:rPr>
          <w:sz w:val="22"/>
          <w:szCs w:val="22"/>
        </w:rPr>
      </w:pPr>
    </w:p>
    <w:p w:rsidR="0032544B" w:rsidRDefault="0032544B" w:rsidP="0032544B">
      <w:pPr>
        <w:tabs>
          <w:tab w:val="left" w:pos="7830"/>
        </w:tabs>
        <w:rPr>
          <w:sz w:val="22"/>
          <w:szCs w:val="22"/>
        </w:rPr>
      </w:pPr>
      <w:r>
        <w:rPr>
          <w:sz w:val="22"/>
          <w:szCs w:val="22"/>
        </w:rPr>
        <w:t xml:space="preserve">    </w:t>
      </w:r>
      <w:proofErr w:type="gramStart"/>
      <w:r>
        <w:rPr>
          <w:sz w:val="22"/>
          <w:szCs w:val="22"/>
        </w:rPr>
        <w:t>………………………….</w:t>
      </w:r>
      <w:proofErr w:type="gramEnd"/>
      <w:r>
        <w:rPr>
          <w:sz w:val="22"/>
          <w:szCs w:val="22"/>
        </w:rPr>
        <w:t xml:space="preserve"> </w:t>
      </w:r>
      <w:r>
        <w:rPr>
          <w:sz w:val="22"/>
          <w:szCs w:val="22"/>
        </w:rPr>
        <w:tab/>
      </w:r>
      <w:proofErr w:type="gramStart"/>
      <w:r>
        <w:rPr>
          <w:sz w:val="22"/>
          <w:szCs w:val="22"/>
        </w:rPr>
        <w:t>………………………….</w:t>
      </w:r>
      <w:proofErr w:type="gramEnd"/>
    </w:p>
    <w:p w:rsidR="0032544B" w:rsidRDefault="0032544B" w:rsidP="0032544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B90D87" w:rsidRDefault="00B90D87" w:rsidP="00CC4410">
      <w:pPr>
        <w:rPr>
          <w:sz w:val="22"/>
          <w:szCs w:val="22"/>
        </w:rPr>
      </w:pPr>
    </w:p>
    <w:p w:rsidR="000F5067" w:rsidRDefault="000F5067" w:rsidP="00B90D87">
      <w:pPr>
        <w:jc w:val="center"/>
        <w:rPr>
          <w:sz w:val="22"/>
          <w:szCs w:val="22"/>
        </w:rPr>
      </w:pPr>
    </w:p>
    <w:p w:rsidR="00993ABC" w:rsidRDefault="00993ABC" w:rsidP="00B90D87">
      <w:pPr>
        <w:jc w:val="center"/>
        <w:rPr>
          <w:sz w:val="22"/>
          <w:szCs w:val="22"/>
        </w:rPr>
      </w:pPr>
    </w:p>
    <w:p w:rsidR="00993ABC" w:rsidRDefault="00993ABC" w:rsidP="00B90D87">
      <w:pPr>
        <w:jc w:val="center"/>
        <w:rPr>
          <w:sz w:val="22"/>
          <w:szCs w:val="22"/>
        </w:rPr>
      </w:pPr>
    </w:p>
    <w:p w:rsidR="00993ABC" w:rsidRDefault="00993ABC" w:rsidP="00B90D87">
      <w:pPr>
        <w:jc w:val="center"/>
        <w:rPr>
          <w:sz w:val="22"/>
          <w:szCs w:val="22"/>
        </w:rPr>
      </w:pPr>
    </w:p>
    <w:p w:rsidR="00993ABC" w:rsidRDefault="00993ABC" w:rsidP="00B90D87">
      <w:pPr>
        <w:jc w:val="center"/>
        <w:rPr>
          <w:sz w:val="22"/>
          <w:szCs w:val="22"/>
        </w:rPr>
      </w:pPr>
    </w:p>
    <w:p w:rsidR="00993ABC" w:rsidRDefault="00993ABC" w:rsidP="00B90D87">
      <w:pPr>
        <w:jc w:val="center"/>
        <w:rPr>
          <w:sz w:val="22"/>
          <w:szCs w:val="22"/>
        </w:rPr>
      </w:pPr>
    </w:p>
    <w:p w:rsidR="00993ABC" w:rsidRDefault="00993ABC" w:rsidP="00B90D87">
      <w:pPr>
        <w:jc w:val="center"/>
        <w:rPr>
          <w:sz w:val="22"/>
          <w:szCs w:val="22"/>
        </w:rPr>
      </w:pPr>
    </w:p>
    <w:p w:rsidR="00993ABC" w:rsidRDefault="00993ABC" w:rsidP="00B90D87">
      <w:pPr>
        <w:jc w:val="center"/>
        <w:rPr>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A61721">
        <w:rPr>
          <w:sz w:val="22"/>
          <w:szCs w:val="22"/>
        </w:rPr>
        <w:t>28-02.11-12.2022</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3F8B"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23F8B" w:rsidRPr="00190969" w:rsidRDefault="00523F8B"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bCs/>
                <w:color w:val="000000"/>
                <w:sz w:val="22"/>
                <w:szCs w:val="22"/>
              </w:rPr>
              <w:t>Hareket Yetkinliği</w:t>
            </w:r>
          </w:p>
        </w:tc>
      </w:tr>
      <w:tr w:rsidR="00CA0D1A"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CA0D1A" w:rsidRPr="00190969" w:rsidRDefault="00CA0D1A" w:rsidP="00CA0D1A">
            <w:pPr>
              <w:spacing w:line="240" w:lineRule="atLeast"/>
              <w:rPr>
                <w:color w:val="000000"/>
              </w:rPr>
            </w:pPr>
            <w:r w:rsidRPr="00190969">
              <w:rPr>
                <w:color w:val="000000"/>
                <w:sz w:val="22"/>
                <w:szCs w:val="22"/>
              </w:rPr>
              <w:t>ALT ÖĞRENME ALANI</w:t>
            </w:r>
          </w:p>
          <w:p w:rsidR="00CA0D1A" w:rsidRPr="00190969" w:rsidRDefault="00CA0D1A"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F33186" w:rsidRDefault="00F33186" w:rsidP="00CA0D1A">
            <w:pPr>
              <w:spacing w:line="240" w:lineRule="atLeast"/>
              <w:rPr>
                <w:bCs/>
                <w:color w:val="000000"/>
              </w:rPr>
            </w:pPr>
            <w:r w:rsidRPr="00F33186">
              <w:rPr>
                <w:bCs/>
                <w:color w:val="000000"/>
                <w:sz w:val="22"/>
                <w:szCs w:val="22"/>
              </w:rPr>
              <w:t xml:space="preserve">Hareket Kavramları ve İlkeleri </w:t>
            </w:r>
          </w:p>
          <w:p w:rsidR="00CA0D1A" w:rsidRPr="00190969" w:rsidRDefault="00F33186" w:rsidP="00CA0D1A">
            <w:pPr>
              <w:spacing w:line="240" w:lineRule="atLeast"/>
              <w:rPr>
                <w:rFonts w:eastAsia="Helvetica-Light"/>
                <w:color w:val="000000"/>
                <w:szCs w:val="18"/>
              </w:rPr>
            </w:pPr>
            <w:r w:rsidRPr="00F33186">
              <w:rPr>
                <w:bCs/>
                <w:color w:val="000000"/>
                <w:sz w:val="22"/>
                <w:szCs w:val="22"/>
              </w:rPr>
              <w:t>BO.1.1.2.1. Vücut bölümlerinin hareketlerini tanımlar.</w:t>
            </w:r>
          </w:p>
        </w:tc>
      </w:tr>
      <w:tr w:rsidR="00CA0D1A"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CA0D1A" w:rsidRPr="00190969" w:rsidRDefault="00F33186" w:rsidP="00CA0D1A">
            <w:pPr>
              <w:spacing w:line="240" w:lineRule="atLeast"/>
              <w:rPr>
                <w:color w:val="000000"/>
                <w:szCs w:val="18"/>
              </w:rPr>
            </w:pPr>
            <w:r w:rsidRPr="00F33186">
              <w:rPr>
                <w:iCs/>
                <w:color w:val="000000"/>
                <w:sz w:val="22"/>
                <w:szCs w:val="22"/>
              </w:rPr>
              <w:t xml:space="preserve">“Yer Değiştirme Hareketleri” (sarı 1-8 arasındaki kartlar) ve “Dengeleme Hareketleri” (sarı, 9-17 arasındaki kartlar) </w:t>
            </w:r>
            <w:proofErr w:type="spellStart"/>
            <w:r w:rsidRPr="00F33186">
              <w:rPr>
                <w:iCs/>
                <w:color w:val="000000"/>
                <w:sz w:val="22"/>
                <w:szCs w:val="22"/>
              </w:rPr>
              <w:t>FEK’lerindeki</w:t>
            </w:r>
            <w:proofErr w:type="spellEnd"/>
            <w:r w:rsidRPr="00F33186">
              <w:rPr>
                <w:iCs/>
                <w:color w:val="000000"/>
                <w:sz w:val="22"/>
                <w:szCs w:val="22"/>
              </w:rPr>
              <w:t xml:space="preserve"> etkinliklerden yararlanılabilir.</w:t>
            </w:r>
          </w:p>
        </w:tc>
      </w:tr>
      <w:tr w:rsidR="00CA0D1A" w:rsidRPr="00190969" w:rsidTr="00B90D87">
        <w:trPr>
          <w:jc w:val="center"/>
        </w:trPr>
        <w:tc>
          <w:tcPr>
            <w:tcW w:w="2821" w:type="dxa"/>
            <w:tcBorders>
              <w:left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CA0D1A" w:rsidRPr="00190969" w:rsidRDefault="00CA0D1A"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CA0D1A"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CA0D1A" w:rsidRPr="00190969" w:rsidRDefault="00CA0D1A" w:rsidP="00CA0D1A">
            <w:pPr>
              <w:spacing w:line="240" w:lineRule="atLeast"/>
              <w:jc w:val="center"/>
              <w:rPr>
                <w:color w:val="000000"/>
              </w:rPr>
            </w:pPr>
            <w:r w:rsidRPr="00190969">
              <w:rPr>
                <w:color w:val="000000"/>
                <w:sz w:val="22"/>
                <w:szCs w:val="22"/>
              </w:rPr>
              <w:t>ETKİNLİK SÜRECİ</w:t>
            </w:r>
          </w:p>
        </w:tc>
      </w:tr>
      <w:tr w:rsidR="00CA0D1A"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181623" w:rsidRPr="00181623" w:rsidRDefault="00181623" w:rsidP="00181623">
            <w:pPr>
              <w:spacing w:line="240" w:lineRule="atLeast"/>
              <w:rPr>
                <w:bCs/>
                <w:color w:val="000000"/>
              </w:rPr>
            </w:pPr>
          </w:p>
          <w:p w:rsidR="002F0699" w:rsidRPr="002F0699" w:rsidRDefault="00F33186" w:rsidP="002F0699">
            <w:pPr>
              <w:spacing w:line="240" w:lineRule="atLeast"/>
              <w:rPr>
                <w:rStyle w:val="Vurgu"/>
                <w:i w:val="0"/>
                <w:color w:val="000000"/>
              </w:rPr>
            </w:pPr>
            <w:r w:rsidRPr="00190969">
              <w:rPr>
                <w:bCs/>
                <w:color w:val="000000"/>
                <w:sz w:val="22"/>
                <w:szCs w:val="22"/>
              </w:rPr>
              <w:sym w:font="Webdings" w:char="F048"/>
            </w:r>
            <w:r w:rsidRPr="00190969">
              <w:rPr>
                <w:i/>
                <w:color w:val="000000"/>
                <w:sz w:val="22"/>
                <w:szCs w:val="22"/>
              </w:rPr>
              <w:t xml:space="preserve"> </w:t>
            </w:r>
            <w:r w:rsidR="002F0699" w:rsidRPr="002F0699">
              <w:rPr>
                <w:rStyle w:val="Vurgu"/>
                <w:i w:val="0"/>
                <w:color w:val="000000"/>
              </w:rPr>
              <w:t xml:space="preserve">İpte Denge: Öğrenciler birkaç gruba ayrılırlar. Yere belirli genişlikte </w:t>
            </w:r>
            <w:r w:rsidR="002F0699">
              <w:rPr>
                <w:rStyle w:val="Vurgu"/>
                <w:i w:val="0"/>
                <w:color w:val="000000"/>
              </w:rPr>
              <w:t xml:space="preserve">karton, ip veya değişik </w:t>
            </w:r>
            <w:proofErr w:type="gramStart"/>
            <w:r w:rsidR="002F0699">
              <w:rPr>
                <w:rStyle w:val="Vurgu"/>
                <w:i w:val="0"/>
                <w:color w:val="000000"/>
              </w:rPr>
              <w:t>ekipman</w:t>
            </w:r>
            <w:proofErr w:type="gramEnd"/>
            <w:r w:rsidR="002F0699">
              <w:rPr>
                <w:rStyle w:val="Vurgu"/>
                <w:i w:val="0"/>
                <w:color w:val="000000"/>
              </w:rPr>
              <w:t xml:space="preserve"> </w:t>
            </w:r>
            <w:r w:rsidR="002F0699" w:rsidRPr="002F0699">
              <w:rPr>
                <w:rStyle w:val="Vurgu"/>
                <w:i w:val="0"/>
                <w:color w:val="000000"/>
              </w:rPr>
              <w:t>koyulup etrafının suyla kaplı olduğu ve bu ekipmanın üzerinde düşmeden yürümeleri gerektiği</w:t>
            </w:r>
          </w:p>
          <w:p w:rsidR="002F0699" w:rsidRPr="002F0699" w:rsidRDefault="002F0699" w:rsidP="002F0699">
            <w:pPr>
              <w:spacing w:line="240" w:lineRule="atLeast"/>
              <w:rPr>
                <w:rStyle w:val="Vurgu"/>
                <w:i w:val="0"/>
                <w:color w:val="000000"/>
              </w:rPr>
            </w:pPr>
            <w:proofErr w:type="gramStart"/>
            <w:r w:rsidRPr="002F0699">
              <w:rPr>
                <w:rStyle w:val="Vurgu"/>
                <w:i w:val="0"/>
                <w:color w:val="000000"/>
              </w:rPr>
              <w:t>söylenir</w:t>
            </w:r>
            <w:proofErr w:type="gramEnd"/>
            <w:r w:rsidRPr="002F0699">
              <w:rPr>
                <w:rStyle w:val="Vurgu"/>
                <w:i w:val="0"/>
                <w:color w:val="000000"/>
              </w:rPr>
              <w:t xml:space="preserve">. Düşen öğrenci en arka sıraya geçer. Daha sonra </w:t>
            </w:r>
            <w:proofErr w:type="gramStart"/>
            <w:r w:rsidRPr="002F0699">
              <w:rPr>
                <w:rStyle w:val="Vurgu"/>
                <w:i w:val="0"/>
                <w:color w:val="000000"/>
              </w:rPr>
              <w:t>ekipmana</w:t>
            </w:r>
            <w:proofErr w:type="gramEnd"/>
            <w:r w:rsidRPr="002F0699">
              <w:rPr>
                <w:rStyle w:val="Vurgu"/>
                <w:i w:val="0"/>
                <w:color w:val="000000"/>
              </w:rPr>
              <w:t xml:space="preserve"> daire, kare vb. şekiller verilip</w:t>
            </w:r>
          </w:p>
          <w:p w:rsidR="002F0699" w:rsidRDefault="002F0699" w:rsidP="002F0699">
            <w:pPr>
              <w:spacing w:line="240" w:lineRule="atLeast"/>
              <w:rPr>
                <w:rStyle w:val="Vurgu"/>
                <w:i w:val="0"/>
                <w:color w:val="000000"/>
              </w:rPr>
            </w:pPr>
            <w:proofErr w:type="gramStart"/>
            <w:r w:rsidRPr="002F0699">
              <w:rPr>
                <w:rStyle w:val="Vurgu"/>
                <w:i w:val="0"/>
                <w:color w:val="000000"/>
              </w:rPr>
              <w:t>etkinlik</w:t>
            </w:r>
            <w:proofErr w:type="gramEnd"/>
            <w:r w:rsidRPr="002F0699">
              <w:rPr>
                <w:rStyle w:val="Vurgu"/>
                <w:i w:val="0"/>
                <w:color w:val="000000"/>
              </w:rPr>
              <w:t xml:space="preserve"> bu şekilde devam ettirilir. </w:t>
            </w:r>
          </w:p>
          <w:p w:rsidR="002F0699" w:rsidRPr="002F0699" w:rsidRDefault="002F0699" w:rsidP="002F0699">
            <w:pPr>
              <w:spacing w:line="240" w:lineRule="atLeast"/>
              <w:rPr>
                <w:rStyle w:val="Vurgu"/>
                <w:i w:val="0"/>
                <w:color w:val="000000"/>
              </w:rPr>
            </w:pPr>
            <w:r w:rsidRPr="00190969">
              <w:rPr>
                <w:bCs/>
                <w:color w:val="000000"/>
                <w:sz w:val="22"/>
                <w:szCs w:val="22"/>
              </w:rPr>
              <w:sym w:font="Webdings" w:char="F048"/>
            </w:r>
            <w:r w:rsidRPr="00190969">
              <w:rPr>
                <w:i/>
                <w:color w:val="000000"/>
                <w:sz w:val="22"/>
                <w:szCs w:val="22"/>
              </w:rPr>
              <w:t xml:space="preserve"> </w:t>
            </w:r>
            <w:r w:rsidRPr="002F0699">
              <w:rPr>
                <w:rStyle w:val="Vurgu"/>
                <w:i w:val="0"/>
                <w:color w:val="000000"/>
              </w:rPr>
              <w:t>Kurbağa Sıçrayışı: Öğrenciler güvenlik önlemi alınarak sınırlandırılmış etkinlik alanı içinde değişik</w:t>
            </w:r>
          </w:p>
          <w:p w:rsidR="002F0699" w:rsidRPr="002F0699" w:rsidRDefault="002F0699" w:rsidP="002F0699">
            <w:pPr>
              <w:spacing w:line="240" w:lineRule="atLeast"/>
              <w:rPr>
                <w:rStyle w:val="Vurgu"/>
                <w:i w:val="0"/>
                <w:color w:val="000000"/>
              </w:rPr>
            </w:pPr>
            <w:proofErr w:type="gramStart"/>
            <w:r w:rsidRPr="002F0699">
              <w:rPr>
                <w:rStyle w:val="Vurgu"/>
                <w:i w:val="0"/>
                <w:color w:val="000000"/>
              </w:rPr>
              <w:t>şekilde</w:t>
            </w:r>
            <w:proofErr w:type="gramEnd"/>
            <w:r w:rsidRPr="002F0699">
              <w:rPr>
                <w:rStyle w:val="Vurgu"/>
                <w:i w:val="0"/>
                <w:color w:val="000000"/>
              </w:rPr>
              <w:t xml:space="preserve"> dağılırlar. Öğretmen öğrencilere kurbağa taklidi yapmalarını söyler. Öğrenciler bu hareketi</w:t>
            </w:r>
          </w:p>
          <w:p w:rsidR="002F0699" w:rsidRPr="002F0699" w:rsidRDefault="002F0699" w:rsidP="002F0699">
            <w:pPr>
              <w:spacing w:line="240" w:lineRule="atLeast"/>
              <w:rPr>
                <w:rStyle w:val="Vurgu"/>
                <w:i w:val="0"/>
                <w:color w:val="000000"/>
              </w:rPr>
            </w:pPr>
            <w:proofErr w:type="gramStart"/>
            <w:r w:rsidRPr="002F0699">
              <w:rPr>
                <w:rStyle w:val="Vurgu"/>
                <w:i w:val="0"/>
                <w:color w:val="000000"/>
              </w:rPr>
              <w:t>yaparken</w:t>
            </w:r>
            <w:proofErr w:type="gramEnd"/>
            <w:r w:rsidRPr="002F0699">
              <w:rPr>
                <w:rStyle w:val="Vurgu"/>
                <w:i w:val="0"/>
                <w:color w:val="000000"/>
              </w:rPr>
              <w:t xml:space="preserve"> öğretmen kurbağaların nasıl ses çıkardıklarını sorar. Öğrencilerin büyük ve küçük kurbağa</w:t>
            </w:r>
          </w:p>
          <w:p w:rsidR="002F0699" w:rsidRDefault="002F0699" w:rsidP="002F0699">
            <w:pPr>
              <w:spacing w:line="240" w:lineRule="atLeast"/>
              <w:rPr>
                <w:rStyle w:val="Vurgu"/>
                <w:i w:val="0"/>
                <w:color w:val="000000"/>
              </w:rPr>
            </w:pPr>
            <w:proofErr w:type="gramStart"/>
            <w:r w:rsidRPr="002F0699">
              <w:rPr>
                <w:rStyle w:val="Vurgu"/>
                <w:i w:val="0"/>
                <w:color w:val="000000"/>
              </w:rPr>
              <w:t>sıçrayışlarını</w:t>
            </w:r>
            <w:proofErr w:type="gramEnd"/>
            <w:r w:rsidRPr="002F0699">
              <w:rPr>
                <w:rStyle w:val="Vurgu"/>
                <w:i w:val="0"/>
                <w:color w:val="000000"/>
              </w:rPr>
              <w:t xml:space="preserve"> yönergeler doğrultusunda keşfetmeleri beklenir. </w:t>
            </w:r>
          </w:p>
          <w:p w:rsidR="00F33186" w:rsidRPr="00F33186" w:rsidRDefault="00F33186" w:rsidP="002F0699">
            <w:pPr>
              <w:spacing w:line="240" w:lineRule="atLeast"/>
              <w:rPr>
                <w:rStyle w:val="Vurgu"/>
                <w:i w:val="0"/>
                <w:color w:val="000000"/>
              </w:rPr>
            </w:pPr>
            <w:r>
              <w:rPr>
                <w:rStyle w:val="Vurgu"/>
                <w:i w:val="0"/>
                <w:color w:val="000000"/>
              </w:rPr>
              <w:t>Kazanımla ilgili farklı etkinlikler yaptırılır.</w:t>
            </w:r>
          </w:p>
          <w:p w:rsidR="00181623" w:rsidRPr="00181623" w:rsidRDefault="00181623" w:rsidP="00181623">
            <w:pPr>
              <w:spacing w:line="240" w:lineRule="atLeast"/>
              <w:ind w:left="360"/>
              <w:jc w:val="both"/>
              <w:rPr>
                <w:rStyle w:val="Vurgu"/>
                <w:i w:val="0"/>
                <w:color w:val="000000"/>
              </w:rPr>
            </w:pPr>
          </w:p>
          <w:p w:rsidR="00CA0D1A" w:rsidRPr="00190969" w:rsidRDefault="00CA0D1A" w:rsidP="00181623">
            <w:pPr>
              <w:autoSpaceDE w:val="0"/>
              <w:autoSpaceDN w:val="0"/>
              <w:adjustRightInd w:val="0"/>
              <w:spacing w:line="240" w:lineRule="atLeast"/>
              <w:rPr>
                <w:color w:val="000000"/>
              </w:rPr>
            </w:pPr>
          </w:p>
        </w:tc>
      </w:tr>
      <w:tr w:rsidR="00B13B09" w:rsidRPr="00190969" w:rsidTr="00B90D87">
        <w:trPr>
          <w:jc w:val="center"/>
        </w:trPr>
        <w:tc>
          <w:tcPr>
            <w:tcW w:w="2821" w:type="dxa"/>
            <w:tcBorders>
              <w:left w:val="single" w:sz="8" w:space="0" w:color="auto"/>
            </w:tcBorders>
            <w:vAlign w:val="center"/>
          </w:tcPr>
          <w:p w:rsidR="00B13B09" w:rsidRPr="00190969" w:rsidRDefault="00B13B09" w:rsidP="00B13B09">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rsidR="00B13B09" w:rsidRPr="00190969" w:rsidRDefault="00F33186" w:rsidP="00B13B09">
            <w:pPr>
              <w:pStyle w:val="Default"/>
              <w:spacing w:line="240" w:lineRule="atLeast"/>
              <w:rPr>
                <w:rFonts w:ascii="Times New Roman" w:hAnsi="Times New Roman" w:cs="Times New Roman"/>
                <w:sz w:val="22"/>
                <w:szCs w:val="22"/>
              </w:rPr>
            </w:pPr>
            <w:r w:rsidRPr="00F33186">
              <w:rPr>
                <w:rFonts w:ascii="Times New Roman" w:hAnsi="Times New Roman" w:cs="Times New Roman"/>
                <w:sz w:val="22"/>
                <w:szCs w:val="22"/>
              </w:rPr>
              <w:t>“Yer Değiştirme Hareketleri” grubundaki sarı, 1 - 8 arasındaki kartlar ve “Dengeleme Hareketleri” grubundaki sarı, 9 - 17 arasındaki kartlar.</w:t>
            </w:r>
          </w:p>
        </w:tc>
      </w:tr>
      <w:tr w:rsidR="00B13B09" w:rsidRPr="00190969" w:rsidTr="00B90D87">
        <w:trPr>
          <w:jc w:val="center"/>
        </w:trPr>
        <w:tc>
          <w:tcPr>
            <w:tcW w:w="2821" w:type="dxa"/>
            <w:tcBorders>
              <w:left w:val="single" w:sz="8" w:space="0" w:color="auto"/>
              <w:bottom w:val="single" w:sz="4" w:space="0" w:color="auto"/>
            </w:tcBorders>
            <w:vAlign w:val="center"/>
          </w:tcPr>
          <w:p w:rsidR="00B13B09" w:rsidRPr="00190969" w:rsidRDefault="00B13B09" w:rsidP="00B13B09">
            <w:pPr>
              <w:spacing w:line="240" w:lineRule="atLeast"/>
              <w:rPr>
                <w:color w:val="000000"/>
              </w:rPr>
            </w:pPr>
          </w:p>
          <w:p w:rsidR="00B13B09" w:rsidRPr="00190969" w:rsidRDefault="00B13B09" w:rsidP="00B13B09">
            <w:pPr>
              <w:spacing w:line="240" w:lineRule="atLeast"/>
              <w:rPr>
                <w:color w:val="000000"/>
              </w:rPr>
            </w:pPr>
            <w:r w:rsidRPr="00190969">
              <w:rPr>
                <w:color w:val="000000"/>
                <w:sz w:val="22"/>
                <w:szCs w:val="22"/>
              </w:rPr>
              <w:t>Grupla Öğrenme Etkinlikleri</w:t>
            </w:r>
          </w:p>
          <w:p w:rsidR="00B13B09" w:rsidRPr="00190969" w:rsidRDefault="00B13B09" w:rsidP="00B13B09">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B13B09" w:rsidRPr="00E53CF2" w:rsidRDefault="002F0699" w:rsidP="00B13B09">
            <w:pPr>
              <w:spacing w:line="240" w:lineRule="atLeast"/>
              <w:rPr>
                <w:i/>
                <w:color w:val="000000"/>
              </w:rPr>
            </w:pPr>
            <w:r>
              <w:rPr>
                <w:rStyle w:val="Vurgu"/>
                <w:i w:val="0"/>
                <w:color w:val="000000"/>
                <w:sz w:val="22"/>
                <w:szCs w:val="22"/>
              </w:rPr>
              <w:t xml:space="preserve">İpte </w:t>
            </w:r>
            <w:proofErr w:type="gramStart"/>
            <w:r>
              <w:rPr>
                <w:rStyle w:val="Vurgu"/>
                <w:i w:val="0"/>
                <w:color w:val="000000"/>
                <w:sz w:val="22"/>
                <w:szCs w:val="22"/>
              </w:rPr>
              <w:t>Denge , Kurbağa</w:t>
            </w:r>
            <w:proofErr w:type="gramEnd"/>
            <w:r>
              <w:rPr>
                <w:rStyle w:val="Vurgu"/>
                <w:i w:val="0"/>
                <w:color w:val="000000"/>
                <w:sz w:val="22"/>
                <w:szCs w:val="22"/>
              </w:rPr>
              <w:t xml:space="preserve"> Sıçrayışı</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A22CC6"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F33186" w:rsidRPr="00F33186" w:rsidRDefault="00F33186" w:rsidP="00F33186">
            <w:pPr>
              <w:pStyle w:val="Default"/>
              <w:spacing w:line="240" w:lineRule="atLeast"/>
              <w:rPr>
                <w:rFonts w:ascii="Times New Roman" w:hAnsi="Times New Roman" w:cs="Times New Roman"/>
                <w:sz w:val="22"/>
                <w:szCs w:val="22"/>
              </w:rPr>
            </w:pPr>
          </w:p>
          <w:p w:rsidR="00F33186" w:rsidRPr="00F33186" w:rsidRDefault="00F33186" w:rsidP="00F33186">
            <w:pPr>
              <w:pStyle w:val="Default"/>
              <w:spacing w:line="240" w:lineRule="atLeast"/>
              <w:rPr>
                <w:rFonts w:ascii="Times New Roman" w:hAnsi="Times New Roman" w:cs="Times New Roman"/>
                <w:sz w:val="22"/>
                <w:szCs w:val="22"/>
              </w:rPr>
            </w:pPr>
            <w:r w:rsidRPr="00F33186">
              <w:rPr>
                <w:rFonts w:ascii="Times New Roman" w:hAnsi="Times New Roman" w:cs="Times New Roman"/>
                <w:sz w:val="22"/>
                <w:szCs w:val="22"/>
              </w:rPr>
              <w:t xml:space="preserve">Vücut farkındalığında, vücut bölümleri (parçaları) ve vücudun tümü ile ilgili “Ne yapar?” sorusuna yanıt aranmalıdır. </w:t>
            </w:r>
          </w:p>
          <w:p w:rsidR="00CA0D1A" w:rsidRPr="00190969" w:rsidRDefault="00CA0D1A" w:rsidP="00CA0D1A">
            <w:pPr>
              <w:pStyle w:val="Default"/>
              <w:spacing w:line="240" w:lineRule="atLeast"/>
              <w:rPr>
                <w:rStyle w:val="Vurgu"/>
                <w:rFonts w:ascii="Times New Roman" w:hAnsi="Times New Roman" w:cs="Times New Roman"/>
                <w:i w:val="0"/>
                <w:iCs w:val="0"/>
                <w:sz w:val="22"/>
                <w:szCs w:val="22"/>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A61721">
        <w:rPr>
          <w:sz w:val="22"/>
          <w:szCs w:val="22"/>
        </w:rPr>
        <w:t>28</w:t>
      </w:r>
      <w:r w:rsidRPr="00D20F4A">
        <w:rPr>
          <w:sz w:val="22"/>
          <w:szCs w:val="22"/>
        </w:rPr>
        <w:t>.</w:t>
      </w:r>
      <w:r w:rsidR="00111C58">
        <w:rPr>
          <w:sz w:val="22"/>
          <w:szCs w:val="22"/>
        </w:rPr>
        <w:t>1</w:t>
      </w:r>
      <w:r w:rsidR="00F840DC">
        <w:rPr>
          <w:sz w:val="22"/>
          <w:szCs w:val="22"/>
        </w:rPr>
        <w:t>1</w:t>
      </w:r>
      <w:r w:rsidRPr="00D20F4A">
        <w:rPr>
          <w:sz w:val="22"/>
          <w:szCs w:val="22"/>
        </w:rPr>
        <w:t>.2022</w:t>
      </w:r>
    </w:p>
    <w:p w:rsidR="00016A49" w:rsidRDefault="00016A49" w:rsidP="00016A49">
      <w:pPr>
        <w:rPr>
          <w:sz w:val="22"/>
          <w:szCs w:val="22"/>
        </w:rPr>
      </w:pPr>
    </w:p>
    <w:p w:rsidR="0032544B" w:rsidRPr="00663FF8" w:rsidRDefault="0032544B" w:rsidP="0032544B">
      <w:pPr>
        <w:rPr>
          <w:sz w:val="22"/>
          <w:szCs w:val="22"/>
        </w:rPr>
      </w:pPr>
    </w:p>
    <w:p w:rsidR="0032544B" w:rsidRDefault="0032544B" w:rsidP="0032544B">
      <w:pPr>
        <w:tabs>
          <w:tab w:val="left" w:pos="7830"/>
        </w:tabs>
        <w:rPr>
          <w:sz w:val="22"/>
          <w:szCs w:val="22"/>
        </w:rPr>
      </w:pPr>
      <w:r>
        <w:rPr>
          <w:sz w:val="22"/>
          <w:szCs w:val="22"/>
        </w:rPr>
        <w:t xml:space="preserve">    </w:t>
      </w:r>
      <w:proofErr w:type="gramStart"/>
      <w:r>
        <w:rPr>
          <w:sz w:val="22"/>
          <w:szCs w:val="22"/>
        </w:rPr>
        <w:t>………………………….</w:t>
      </w:r>
      <w:proofErr w:type="gramEnd"/>
      <w:r>
        <w:rPr>
          <w:sz w:val="22"/>
          <w:szCs w:val="22"/>
        </w:rPr>
        <w:t xml:space="preserve"> </w:t>
      </w:r>
      <w:r>
        <w:rPr>
          <w:sz w:val="22"/>
          <w:szCs w:val="22"/>
        </w:rPr>
        <w:tab/>
      </w:r>
      <w:proofErr w:type="gramStart"/>
      <w:r>
        <w:rPr>
          <w:sz w:val="22"/>
          <w:szCs w:val="22"/>
        </w:rPr>
        <w:t>………………………….</w:t>
      </w:r>
      <w:proofErr w:type="gramEnd"/>
    </w:p>
    <w:p w:rsidR="0032544B" w:rsidRDefault="0032544B" w:rsidP="0032544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20A23" w:rsidRDefault="00220A23" w:rsidP="00220A23">
      <w:pPr>
        <w:rPr>
          <w:sz w:val="22"/>
          <w:szCs w:val="22"/>
        </w:rPr>
      </w:pPr>
    </w:p>
    <w:p w:rsidR="00C819AF" w:rsidRDefault="00C819AF" w:rsidP="00393861">
      <w:pPr>
        <w:rPr>
          <w:sz w:val="22"/>
          <w:szCs w:val="22"/>
        </w:rPr>
      </w:pPr>
    </w:p>
    <w:p w:rsidR="00AF7FFD" w:rsidRDefault="00AF7FFD" w:rsidP="00393861">
      <w:pPr>
        <w:rPr>
          <w:sz w:val="22"/>
          <w:szCs w:val="22"/>
        </w:rPr>
      </w:pPr>
    </w:p>
    <w:p w:rsidR="00F33186" w:rsidRDefault="00F33186" w:rsidP="00393861">
      <w:pPr>
        <w:rPr>
          <w:sz w:val="22"/>
          <w:szCs w:val="22"/>
        </w:rPr>
      </w:pPr>
    </w:p>
    <w:p w:rsidR="00F33186" w:rsidRDefault="00F33186"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Pr>
          <w:sz w:val="22"/>
          <w:szCs w:val="22"/>
        </w:rPr>
        <w:t xml:space="preserve"> </w:t>
      </w:r>
      <w:r w:rsidR="0040188D" w:rsidRPr="0040188D">
        <w:rPr>
          <w:sz w:val="22"/>
          <w:szCs w:val="22"/>
        </w:rPr>
        <w:t>28-02.11-12.2022</w:t>
      </w:r>
      <w:r w:rsidR="009C0C61" w:rsidRPr="001048C1">
        <w:rPr>
          <w:sz w:val="22"/>
          <w:szCs w:val="22"/>
        </w:rPr>
        <w:t xml:space="preserve"> </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B618AE" w:rsidP="00B90D87">
            <w:r w:rsidRPr="00023B10">
              <w:rPr>
                <w:sz w:val="22"/>
                <w:szCs w:val="22"/>
              </w:rPr>
              <w:t xml:space="preserve">Görsel İletişim ve Biçimlendirme  </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40188D" w:rsidP="00B90D87">
            <w:pPr>
              <w:autoSpaceDE w:val="0"/>
              <w:autoSpaceDN w:val="0"/>
              <w:adjustRightInd w:val="0"/>
              <w:rPr>
                <w:rFonts w:eastAsia="SimSun"/>
                <w:bCs/>
              </w:rPr>
            </w:pPr>
            <w:r w:rsidRPr="0040188D">
              <w:rPr>
                <w:rFonts w:eastAsia="SimSun"/>
                <w:bCs/>
                <w:sz w:val="22"/>
                <w:szCs w:val="22"/>
              </w:rPr>
              <w:t>G.1.2.1. Sanatın, kültürün bir parçası olduğunu fark eder.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B90D87">
            <w:r w:rsidRPr="00023B10">
              <w:rPr>
                <w:sz w:val="22"/>
                <w:szCs w:val="22"/>
              </w:rPr>
              <w:t>Çevresindeki geometrik şekiller, resim defteri, boya kalemleri.</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40188D" w:rsidRPr="0040188D" w:rsidRDefault="0040188D" w:rsidP="0040188D">
            <w:pPr>
              <w:ind w:left="45"/>
              <w:jc w:val="both"/>
              <w:rPr>
                <w:rFonts w:eastAsia="SimSun"/>
                <w:iCs/>
              </w:rPr>
            </w:pPr>
            <w:r w:rsidRPr="0040188D">
              <w:rPr>
                <w:rFonts w:eastAsia="SimSun"/>
                <w:iCs/>
                <w:sz w:val="22"/>
                <w:szCs w:val="22"/>
              </w:rPr>
              <w:t>Farklı sanat örneklerinden hareketle, sanatın bir milleti, toplumu veya medeniyeti oluşturan yerel ve</w:t>
            </w:r>
          </w:p>
          <w:p w:rsidR="0040188D" w:rsidRPr="0040188D" w:rsidRDefault="0040188D" w:rsidP="0040188D">
            <w:pPr>
              <w:ind w:left="45"/>
              <w:jc w:val="both"/>
              <w:rPr>
                <w:rFonts w:eastAsia="SimSun"/>
                <w:iCs/>
              </w:rPr>
            </w:pPr>
            <w:proofErr w:type="gramStart"/>
            <w:r w:rsidRPr="0040188D">
              <w:rPr>
                <w:rFonts w:eastAsia="SimSun"/>
                <w:iCs/>
                <w:sz w:val="22"/>
                <w:szCs w:val="22"/>
              </w:rPr>
              <w:t>evrensel</w:t>
            </w:r>
            <w:proofErr w:type="gramEnd"/>
            <w:r w:rsidRPr="0040188D">
              <w:rPr>
                <w:rFonts w:eastAsia="SimSun"/>
                <w:iCs/>
                <w:sz w:val="22"/>
                <w:szCs w:val="22"/>
              </w:rPr>
              <w:t xml:space="preserve"> değerler içeren kültür ürünleri olduğu üzerinde durulur.</w:t>
            </w:r>
          </w:p>
          <w:p w:rsidR="0040188D" w:rsidRPr="0040188D" w:rsidRDefault="0040188D" w:rsidP="0040188D">
            <w:pPr>
              <w:ind w:left="45"/>
              <w:jc w:val="both"/>
              <w:rPr>
                <w:rFonts w:eastAsia="SimSun"/>
                <w:iCs/>
              </w:rPr>
            </w:pPr>
            <w:r w:rsidRPr="0040188D">
              <w:rPr>
                <w:rFonts w:eastAsia="SimSun"/>
                <w:iCs/>
                <w:sz w:val="22"/>
                <w:szCs w:val="22"/>
              </w:rPr>
              <w:t>Atatürk’ün sanat ve sanatçı hakkında söylediği sözler örnek verilir.</w:t>
            </w:r>
          </w:p>
          <w:p w:rsidR="0040188D" w:rsidRPr="0040188D" w:rsidRDefault="0040188D" w:rsidP="0040188D">
            <w:pPr>
              <w:ind w:left="45"/>
              <w:jc w:val="both"/>
              <w:rPr>
                <w:rFonts w:eastAsia="SimSun"/>
                <w:iCs/>
              </w:rPr>
            </w:pPr>
            <w:r w:rsidRPr="0040188D">
              <w:rPr>
                <w:rFonts w:eastAsia="SimSun"/>
                <w:iCs/>
                <w:sz w:val="22"/>
                <w:szCs w:val="22"/>
              </w:rPr>
              <w:t>-  Sanatsız kalan bir milletin hayat damarlarından biri kopmuş demektir.</w:t>
            </w:r>
          </w:p>
          <w:p w:rsidR="0040188D" w:rsidRPr="0040188D" w:rsidRDefault="0040188D" w:rsidP="0040188D">
            <w:pPr>
              <w:ind w:left="45"/>
              <w:jc w:val="both"/>
              <w:rPr>
                <w:rFonts w:eastAsia="SimSun"/>
                <w:iCs/>
              </w:rPr>
            </w:pPr>
            <w:r w:rsidRPr="0040188D">
              <w:rPr>
                <w:rFonts w:eastAsia="SimSun"/>
                <w:iCs/>
                <w:sz w:val="22"/>
                <w:szCs w:val="22"/>
              </w:rPr>
              <w:t>- Hepiniz milletvekili olabilirsiniz, bakan olabilirsiniz… Hatta cumhurbaşkanı olabilirsiniz. Fakat sanatkâr olamazsınız.</w:t>
            </w:r>
          </w:p>
          <w:p w:rsidR="005D2CD2" w:rsidRDefault="0040188D" w:rsidP="0040188D">
            <w:pPr>
              <w:ind w:left="45"/>
              <w:jc w:val="both"/>
            </w:pPr>
            <w:r w:rsidRPr="0040188D">
              <w:rPr>
                <w:rFonts w:eastAsia="SimSun"/>
                <w:iCs/>
                <w:sz w:val="22"/>
                <w:szCs w:val="22"/>
              </w:rPr>
              <w:t>- Ülkemizin yetiştirdiği önemli sanatçılar hakkında ailelerinden ve yakın çevrelerinden bilgi edinmeleri istenir.</w:t>
            </w:r>
          </w:p>
          <w:p w:rsidR="00B1143F" w:rsidRPr="00023B10" w:rsidRDefault="00B1143F" w:rsidP="00B1143F">
            <w:pPr>
              <w:ind w:left="45"/>
              <w:jc w:val="both"/>
            </w:pP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D84645" w:rsidP="00D84645">
            <w:r w:rsidRPr="00023B10">
              <w:rPr>
                <w:sz w:val="22"/>
                <w:szCs w:val="22"/>
              </w:rPr>
              <w:t>Çalışma grupları oluşturulabilir.</w:t>
            </w:r>
          </w:p>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D84645" w:rsidRDefault="0040188D" w:rsidP="00D84645">
            <w:pPr>
              <w:autoSpaceDE w:val="0"/>
              <w:autoSpaceDN w:val="0"/>
              <w:adjustRightInd w:val="0"/>
            </w:pPr>
            <w:r>
              <w:rPr>
                <w:sz w:val="22"/>
                <w:szCs w:val="22"/>
              </w:rPr>
              <w:t>Resim çalışmalarında  s</w:t>
            </w:r>
            <w:r w:rsidR="00E431CB">
              <w:rPr>
                <w:sz w:val="22"/>
                <w:szCs w:val="22"/>
              </w:rPr>
              <w:t xml:space="preserve">ayfayı temiz ve düzenli kullanabiliyorlar </w:t>
            </w:r>
            <w:proofErr w:type="gramStart"/>
            <w:r w:rsidR="00E431CB">
              <w:rPr>
                <w:sz w:val="22"/>
                <w:szCs w:val="22"/>
              </w:rPr>
              <w:t>mı ?</w:t>
            </w:r>
            <w:proofErr w:type="gramEnd"/>
            <w:r w:rsidR="00E431CB">
              <w:rPr>
                <w:sz w:val="22"/>
                <w:szCs w:val="22"/>
              </w:rPr>
              <w:t xml:space="preserve"> </w:t>
            </w:r>
          </w:p>
          <w:p w:rsidR="001B6786" w:rsidRPr="00023B10" w:rsidRDefault="001B6786" w:rsidP="0040188D">
            <w:pPr>
              <w:autoSpaceDE w:val="0"/>
              <w:autoSpaceDN w:val="0"/>
              <w:adjustRightInd w:val="0"/>
            </w:pP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E431CB">
        <w:rPr>
          <w:sz w:val="22"/>
          <w:szCs w:val="22"/>
        </w:rPr>
        <w:t>2</w:t>
      </w:r>
      <w:r w:rsidR="006C304C">
        <w:rPr>
          <w:sz w:val="22"/>
          <w:szCs w:val="22"/>
        </w:rPr>
        <w:t>8</w:t>
      </w:r>
      <w:r w:rsidRPr="00D20F4A">
        <w:rPr>
          <w:sz w:val="22"/>
          <w:szCs w:val="22"/>
        </w:rPr>
        <w:t>.</w:t>
      </w:r>
      <w:r w:rsidR="00D84645">
        <w:rPr>
          <w:sz w:val="22"/>
          <w:szCs w:val="22"/>
        </w:rPr>
        <w:t>11</w:t>
      </w:r>
      <w:r w:rsidRPr="00D20F4A">
        <w:rPr>
          <w:sz w:val="22"/>
          <w:szCs w:val="22"/>
        </w:rPr>
        <w:t>.2022</w:t>
      </w:r>
    </w:p>
    <w:p w:rsidR="001F65E0" w:rsidRDefault="001F65E0" w:rsidP="001F65E0">
      <w:pPr>
        <w:rPr>
          <w:sz w:val="22"/>
          <w:szCs w:val="22"/>
        </w:rPr>
      </w:pPr>
    </w:p>
    <w:p w:rsidR="001F65E0" w:rsidRPr="00D20F4A" w:rsidRDefault="001F65E0" w:rsidP="001F65E0">
      <w:pPr>
        <w:rPr>
          <w:sz w:val="22"/>
          <w:szCs w:val="22"/>
        </w:rPr>
      </w:pPr>
    </w:p>
    <w:p w:rsidR="0032544B" w:rsidRPr="00663FF8" w:rsidRDefault="0032544B" w:rsidP="0032544B">
      <w:pPr>
        <w:rPr>
          <w:sz w:val="22"/>
          <w:szCs w:val="22"/>
        </w:rPr>
      </w:pPr>
    </w:p>
    <w:p w:rsidR="0032544B" w:rsidRDefault="0032544B" w:rsidP="0032544B">
      <w:pPr>
        <w:tabs>
          <w:tab w:val="left" w:pos="7830"/>
        </w:tabs>
        <w:rPr>
          <w:sz w:val="22"/>
          <w:szCs w:val="22"/>
        </w:rPr>
      </w:pPr>
      <w:r>
        <w:rPr>
          <w:sz w:val="22"/>
          <w:szCs w:val="22"/>
        </w:rPr>
        <w:t xml:space="preserve">    </w:t>
      </w:r>
      <w:proofErr w:type="gramStart"/>
      <w:r>
        <w:rPr>
          <w:sz w:val="22"/>
          <w:szCs w:val="22"/>
        </w:rPr>
        <w:t>………………………….</w:t>
      </w:r>
      <w:proofErr w:type="gramEnd"/>
      <w:r>
        <w:rPr>
          <w:sz w:val="22"/>
          <w:szCs w:val="22"/>
        </w:rPr>
        <w:t xml:space="preserve"> </w:t>
      </w:r>
      <w:r>
        <w:rPr>
          <w:sz w:val="22"/>
          <w:szCs w:val="22"/>
        </w:rPr>
        <w:tab/>
      </w:r>
      <w:proofErr w:type="gramStart"/>
      <w:r>
        <w:rPr>
          <w:sz w:val="22"/>
          <w:szCs w:val="22"/>
        </w:rPr>
        <w:t>………………………….</w:t>
      </w:r>
      <w:proofErr w:type="gramEnd"/>
    </w:p>
    <w:p w:rsidR="0032544B" w:rsidRDefault="0032544B" w:rsidP="0032544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C25729" w:rsidRDefault="00C25729" w:rsidP="00421B9D">
      <w:pPr>
        <w:shd w:val="clear" w:color="auto" w:fill="FFFFFF" w:themeFill="background1"/>
        <w:jc w:val="center"/>
        <w:rPr>
          <w:color w:val="000000" w:themeColor="text1"/>
          <w:sz w:val="21"/>
          <w:szCs w:val="21"/>
        </w:rPr>
      </w:pPr>
    </w:p>
    <w:p w:rsidR="00C25729" w:rsidRDefault="00C25729"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3078B0" w:rsidRPr="003078B0">
        <w:rPr>
          <w:sz w:val="22"/>
          <w:szCs w:val="22"/>
        </w:rPr>
        <w:t xml:space="preserve">28-02.11-12.2022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DİNLEME- SÖYLEME</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803003" w:rsidP="001B6786">
            <w:pPr>
              <w:shd w:val="clear" w:color="auto" w:fill="FFFFFF" w:themeFill="background1"/>
              <w:rPr>
                <w:color w:val="000000" w:themeColor="text1"/>
                <w:sz w:val="21"/>
                <w:szCs w:val="21"/>
              </w:rPr>
            </w:pPr>
            <w:r w:rsidRPr="00803003">
              <w:rPr>
                <w:color w:val="000000" w:themeColor="text1"/>
              </w:rPr>
              <w:t>Mü.1.A.3. Çevresindeki ses kaynaklarını ayırt eder.</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B90D87">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803003" w:rsidRDefault="00803003" w:rsidP="00803003">
            <w:pPr>
              <w:shd w:val="clear" w:color="auto" w:fill="FFFFFF" w:themeFill="background1"/>
              <w:ind w:left="349"/>
              <w:jc w:val="both"/>
              <w:rPr>
                <w:bCs/>
                <w:color w:val="000000" w:themeColor="text1"/>
                <w:sz w:val="21"/>
                <w:szCs w:val="21"/>
              </w:rPr>
            </w:pPr>
          </w:p>
          <w:p w:rsidR="00803003" w:rsidRPr="00C25729" w:rsidRDefault="00803003" w:rsidP="00803003">
            <w:pPr>
              <w:shd w:val="clear" w:color="auto" w:fill="FFFFFF" w:themeFill="background1"/>
              <w:ind w:left="349"/>
              <w:jc w:val="both"/>
              <w:rPr>
                <w:bCs/>
                <w:color w:val="000000" w:themeColor="text1"/>
                <w:szCs w:val="21"/>
              </w:rPr>
            </w:pPr>
            <w:r w:rsidRPr="00C25729">
              <w:rPr>
                <w:bCs/>
                <w:color w:val="000000" w:themeColor="text1"/>
                <w:sz w:val="22"/>
                <w:szCs w:val="21"/>
              </w:rPr>
              <w:sym w:font="Wingdings" w:char="F0D8"/>
            </w:r>
            <w:r w:rsidRPr="00C25729">
              <w:rPr>
                <w:bCs/>
                <w:color w:val="000000" w:themeColor="text1"/>
                <w:sz w:val="22"/>
                <w:szCs w:val="21"/>
              </w:rPr>
              <w:t>Sesler doğal (hayvan-doğadaki vb.) ve yapay sesler (radyo-televizyon-motorlu araç-makas vb.) şeklinde sınıflandırılarak bunlara değinilir.</w:t>
            </w:r>
          </w:p>
          <w:p w:rsidR="00803003" w:rsidRPr="00803003" w:rsidRDefault="00803003" w:rsidP="00803003">
            <w:pPr>
              <w:shd w:val="clear" w:color="auto" w:fill="FFFFFF" w:themeFill="background1"/>
              <w:ind w:left="349"/>
              <w:jc w:val="both"/>
              <w:rPr>
                <w:bCs/>
                <w:color w:val="000000" w:themeColor="text1"/>
                <w:sz w:val="21"/>
                <w:szCs w:val="21"/>
              </w:rPr>
            </w:pPr>
          </w:p>
          <w:p w:rsidR="00803003" w:rsidRPr="00C25729" w:rsidRDefault="00803003" w:rsidP="00803003">
            <w:pPr>
              <w:shd w:val="clear" w:color="auto" w:fill="FFFFFF" w:themeFill="background1"/>
              <w:ind w:left="349"/>
              <w:jc w:val="both"/>
              <w:rPr>
                <w:bCs/>
                <w:color w:val="000000" w:themeColor="text1"/>
                <w:szCs w:val="21"/>
              </w:rPr>
            </w:pPr>
            <w:r>
              <w:rPr>
                <w:bCs/>
                <w:color w:val="000000" w:themeColor="text1"/>
                <w:sz w:val="21"/>
                <w:szCs w:val="21"/>
              </w:rPr>
              <w:sym w:font="Wingdings" w:char="F0D8"/>
            </w:r>
            <w:r w:rsidRPr="00C25729">
              <w:rPr>
                <w:bCs/>
                <w:color w:val="000000" w:themeColor="text1"/>
                <w:sz w:val="22"/>
                <w:szCs w:val="21"/>
              </w:rPr>
              <w:t>Öğrenciler eşit sayılarda gruplara ayrılır. Ses kaynaklarını gösteren resimler akıllı tahtadan açılır.</w:t>
            </w:r>
          </w:p>
          <w:p w:rsidR="00803003" w:rsidRPr="00C25729" w:rsidRDefault="00803003" w:rsidP="00803003">
            <w:pPr>
              <w:shd w:val="clear" w:color="auto" w:fill="FFFFFF" w:themeFill="background1"/>
              <w:ind w:left="349"/>
              <w:jc w:val="both"/>
              <w:rPr>
                <w:bCs/>
                <w:color w:val="000000" w:themeColor="text1"/>
                <w:szCs w:val="21"/>
              </w:rPr>
            </w:pPr>
          </w:p>
          <w:p w:rsidR="00803003" w:rsidRPr="00C25729" w:rsidRDefault="00803003" w:rsidP="00803003">
            <w:pPr>
              <w:shd w:val="clear" w:color="auto" w:fill="FFFFFF" w:themeFill="background1"/>
              <w:ind w:left="349"/>
              <w:jc w:val="both"/>
              <w:rPr>
                <w:bCs/>
                <w:color w:val="000000" w:themeColor="text1"/>
                <w:szCs w:val="21"/>
              </w:rPr>
            </w:pPr>
            <w:r w:rsidRPr="00C25729">
              <w:rPr>
                <w:bCs/>
                <w:color w:val="000000" w:themeColor="text1"/>
                <w:sz w:val="22"/>
                <w:szCs w:val="21"/>
              </w:rPr>
              <w:sym w:font="Wingdings" w:char="F0D8"/>
            </w:r>
            <w:r w:rsidRPr="00C25729">
              <w:rPr>
                <w:bCs/>
                <w:color w:val="000000" w:themeColor="text1"/>
                <w:sz w:val="22"/>
                <w:szCs w:val="21"/>
              </w:rPr>
              <w:t>Ses kaynaklarının sesleri dinletilir ve dinletilen sesin hangi resme ait olduğu sırayla gruplara sorulur. En çok doğru cevabı veren grup kazanır.</w:t>
            </w:r>
          </w:p>
          <w:p w:rsidR="00803003" w:rsidRPr="00C25729" w:rsidRDefault="00803003" w:rsidP="00803003">
            <w:pPr>
              <w:shd w:val="clear" w:color="auto" w:fill="FFFFFF" w:themeFill="background1"/>
              <w:ind w:left="720"/>
              <w:jc w:val="both"/>
              <w:rPr>
                <w:bCs/>
                <w:color w:val="000000" w:themeColor="text1"/>
                <w:szCs w:val="21"/>
              </w:rPr>
            </w:pPr>
          </w:p>
          <w:p w:rsidR="00803003" w:rsidRPr="00C25729" w:rsidRDefault="00803003" w:rsidP="00803003">
            <w:pPr>
              <w:shd w:val="clear" w:color="auto" w:fill="FFFFFF" w:themeFill="background1"/>
              <w:jc w:val="both"/>
              <w:rPr>
                <w:bCs/>
                <w:color w:val="000000" w:themeColor="text1"/>
                <w:szCs w:val="21"/>
              </w:rPr>
            </w:pPr>
            <w:r w:rsidRPr="00C25729">
              <w:rPr>
                <w:bCs/>
                <w:color w:val="000000" w:themeColor="text1"/>
                <w:sz w:val="22"/>
                <w:szCs w:val="21"/>
              </w:rPr>
              <w:t xml:space="preserve">       </w:t>
            </w:r>
            <w:r w:rsidRPr="00C25729">
              <w:rPr>
                <w:bCs/>
                <w:color w:val="000000" w:themeColor="text1"/>
                <w:sz w:val="22"/>
                <w:szCs w:val="21"/>
              </w:rPr>
              <w:sym w:font="Wingdings" w:char="F0D8"/>
            </w:r>
            <w:r w:rsidRPr="00C25729">
              <w:rPr>
                <w:bCs/>
                <w:color w:val="000000" w:themeColor="text1"/>
                <w:sz w:val="22"/>
                <w:szCs w:val="21"/>
              </w:rPr>
              <w:t>Öğrencilere daha sonra bu ses kaynaklarını anlatan bir şarkı öğretilir ve bu şarkıda yer alan ses kaynaklarını</w:t>
            </w:r>
          </w:p>
          <w:p w:rsidR="009B25E8" w:rsidRPr="00C25729" w:rsidRDefault="00803003" w:rsidP="00803003">
            <w:pPr>
              <w:shd w:val="clear" w:color="auto" w:fill="FFFFFF" w:themeFill="background1"/>
              <w:jc w:val="both"/>
              <w:rPr>
                <w:bCs/>
                <w:color w:val="000000" w:themeColor="text1"/>
                <w:szCs w:val="21"/>
              </w:rPr>
            </w:pPr>
            <w:r w:rsidRPr="00C25729">
              <w:rPr>
                <w:bCs/>
                <w:color w:val="000000" w:themeColor="text1"/>
                <w:sz w:val="22"/>
                <w:szCs w:val="21"/>
              </w:rPr>
              <w:t xml:space="preserve">       </w:t>
            </w:r>
            <w:proofErr w:type="gramStart"/>
            <w:r w:rsidRPr="00C25729">
              <w:rPr>
                <w:bCs/>
                <w:color w:val="000000" w:themeColor="text1"/>
                <w:sz w:val="22"/>
                <w:szCs w:val="21"/>
              </w:rPr>
              <w:t>taklit</w:t>
            </w:r>
            <w:proofErr w:type="gramEnd"/>
            <w:r w:rsidRPr="00C25729">
              <w:rPr>
                <w:bCs/>
                <w:color w:val="000000" w:themeColor="text1"/>
                <w:sz w:val="22"/>
                <w:szCs w:val="21"/>
              </w:rPr>
              <w:t xml:space="preserve"> etmeleri istenir.</w:t>
            </w:r>
          </w:p>
          <w:p w:rsidR="00803003" w:rsidRPr="009B25E8" w:rsidRDefault="00803003" w:rsidP="00803003">
            <w:pPr>
              <w:shd w:val="clear" w:color="auto" w:fill="FFFFFF" w:themeFill="background1"/>
              <w:jc w:val="both"/>
              <w:rPr>
                <w:color w:val="000000" w:themeColor="text1"/>
                <w:sz w:val="21"/>
                <w:szCs w:val="21"/>
              </w:rPr>
            </w:pPr>
          </w:p>
        </w:tc>
      </w:tr>
      <w:tr w:rsidR="00C25729" w:rsidRPr="009B25E8" w:rsidTr="003C2838">
        <w:trPr>
          <w:jc w:val="center"/>
        </w:trPr>
        <w:tc>
          <w:tcPr>
            <w:tcW w:w="2821" w:type="dxa"/>
            <w:tcBorders>
              <w:left w:val="single" w:sz="8" w:space="0" w:color="auto"/>
            </w:tcBorders>
            <w:vAlign w:val="center"/>
          </w:tcPr>
          <w:p w:rsidR="00C25729" w:rsidRPr="009B25E8" w:rsidRDefault="00C25729" w:rsidP="00C25729">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C25729" w:rsidRPr="009B25E8" w:rsidRDefault="00C25729" w:rsidP="00C25729">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tcPr>
          <w:p w:rsidR="00C25729" w:rsidRPr="00B24E9A" w:rsidRDefault="00C25729" w:rsidP="00C25729">
            <w:r w:rsidRPr="00B24E9A">
              <w:t>Çevredeki sesleri dinleyelim.</w:t>
            </w:r>
          </w:p>
        </w:tc>
      </w:tr>
      <w:tr w:rsidR="00C25729" w:rsidRPr="009B25E8" w:rsidTr="003C2838">
        <w:trPr>
          <w:jc w:val="center"/>
        </w:trPr>
        <w:tc>
          <w:tcPr>
            <w:tcW w:w="2821" w:type="dxa"/>
            <w:tcBorders>
              <w:left w:val="single" w:sz="8" w:space="0" w:color="auto"/>
              <w:bottom w:val="single" w:sz="4" w:space="0" w:color="auto"/>
            </w:tcBorders>
            <w:vAlign w:val="center"/>
          </w:tcPr>
          <w:p w:rsidR="00C25729" w:rsidRPr="009B25E8" w:rsidRDefault="00C25729" w:rsidP="00C25729">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C25729" w:rsidRPr="009B25E8" w:rsidRDefault="00C25729" w:rsidP="00C25729">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tcPr>
          <w:p w:rsidR="00C25729" w:rsidRDefault="00C25729" w:rsidP="00C25729">
            <w:r w:rsidRPr="00B24E9A">
              <w:t>Öğrenciler birlikte çevredeki sesleri birbirlerine tekrar ederler.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25E8" w:rsidRPr="009B25E8" w:rsidTr="00C25729">
        <w:trPr>
          <w:trHeight w:val="968"/>
          <w:jc w:val="center"/>
        </w:trPr>
        <w:tc>
          <w:tcPr>
            <w:tcW w:w="2817" w:type="dxa"/>
            <w:tcBorders>
              <w:top w:val="single" w:sz="8" w:space="0" w:color="auto"/>
              <w:left w:val="single" w:sz="8" w:space="0" w:color="auto"/>
              <w:bottom w:val="single" w:sz="8"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9B25E8" w:rsidRPr="009B25E8" w:rsidRDefault="009B25E8" w:rsidP="009B25E8">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rsidR="00C25729" w:rsidRPr="00C25729" w:rsidRDefault="00C25729" w:rsidP="00C25729">
            <w:pPr>
              <w:shd w:val="clear" w:color="auto" w:fill="FFFFFF" w:themeFill="background1"/>
              <w:rPr>
                <w:color w:val="000000" w:themeColor="text1"/>
                <w:sz w:val="21"/>
                <w:szCs w:val="21"/>
              </w:rPr>
            </w:pPr>
            <w:r w:rsidRPr="00C25729">
              <w:rPr>
                <w:color w:val="000000" w:themeColor="text1"/>
                <w:sz w:val="21"/>
                <w:szCs w:val="21"/>
              </w:rPr>
              <w:t>Dinlediğiniz doğal sesleri iyi tanıyabildiniz mi?</w:t>
            </w:r>
          </w:p>
          <w:p w:rsidR="009B25E8" w:rsidRPr="009B25E8" w:rsidRDefault="00C25729" w:rsidP="00C25729">
            <w:pPr>
              <w:shd w:val="clear" w:color="auto" w:fill="FFFFFF" w:themeFill="background1"/>
              <w:rPr>
                <w:color w:val="000000" w:themeColor="text1"/>
                <w:sz w:val="21"/>
                <w:szCs w:val="21"/>
              </w:rPr>
            </w:pPr>
            <w:r w:rsidRPr="00C25729">
              <w:rPr>
                <w:color w:val="000000" w:themeColor="text1"/>
                <w:sz w:val="21"/>
                <w:szCs w:val="21"/>
              </w:rPr>
              <w:t>Bu sesleri tahtadaki resimlerle eşleştirebilir misiniz?</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32544B">
        <w:rPr>
          <w:sz w:val="22"/>
          <w:szCs w:val="22"/>
        </w:rPr>
        <w:t>28</w:t>
      </w:r>
      <w:r w:rsidRPr="00D20F4A">
        <w:rPr>
          <w:sz w:val="22"/>
          <w:szCs w:val="22"/>
        </w:rPr>
        <w:t>.</w:t>
      </w:r>
      <w:r w:rsidR="002C25A0">
        <w:rPr>
          <w:sz w:val="22"/>
          <w:szCs w:val="22"/>
        </w:rPr>
        <w:t>11</w:t>
      </w:r>
      <w:r w:rsidRPr="00D20F4A">
        <w:rPr>
          <w:sz w:val="22"/>
          <w:szCs w:val="22"/>
        </w:rPr>
        <w:t>.2022</w:t>
      </w:r>
    </w:p>
    <w:p w:rsidR="006F0114" w:rsidRDefault="006F0114" w:rsidP="006F0114">
      <w:pPr>
        <w:rPr>
          <w:sz w:val="22"/>
          <w:szCs w:val="22"/>
        </w:rPr>
      </w:pPr>
    </w:p>
    <w:p w:rsidR="006F0114" w:rsidRPr="00D20F4A" w:rsidRDefault="006F0114" w:rsidP="006F0114">
      <w:pPr>
        <w:rPr>
          <w:sz w:val="22"/>
          <w:szCs w:val="22"/>
        </w:rPr>
      </w:pPr>
    </w:p>
    <w:p w:rsidR="0032544B" w:rsidRPr="00663FF8" w:rsidRDefault="006F0114" w:rsidP="0032544B">
      <w:pPr>
        <w:rPr>
          <w:sz w:val="22"/>
          <w:szCs w:val="22"/>
        </w:rPr>
      </w:pPr>
      <w:r w:rsidRPr="00D20F4A">
        <w:rPr>
          <w:sz w:val="22"/>
          <w:szCs w:val="22"/>
        </w:rPr>
        <w:t xml:space="preserve">           </w:t>
      </w:r>
    </w:p>
    <w:p w:rsidR="0032544B" w:rsidRDefault="0032544B" w:rsidP="0032544B">
      <w:pPr>
        <w:tabs>
          <w:tab w:val="left" w:pos="7830"/>
        </w:tabs>
        <w:rPr>
          <w:sz w:val="22"/>
          <w:szCs w:val="22"/>
        </w:rPr>
      </w:pPr>
      <w:r>
        <w:rPr>
          <w:sz w:val="22"/>
          <w:szCs w:val="22"/>
        </w:rPr>
        <w:t xml:space="preserve">    </w:t>
      </w:r>
      <w:proofErr w:type="gramStart"/>
      <w:r>
        <w:rPr>
          <w:sz w:val="22"/>
          <w:szCs w:val="22"/>
        </w:rPr>
        <w:t>………………………….</w:t>
      </w:r>
      <w:proofErr w:type="gramEnd"/>
      <w:r>
        <w:rPr>
          <w:sz w:val="22"/>
          <w:szCs w:val="22"/>
        </w:rPr>
        <w:t xml:space="preserve"> </w:t>
      </w:r>
      <w:r>
        <w:rPr>
          <w:sz w:val="22"/>
          <w:szCs w:val="22"/>
        </w:rPr>
        <w:tab/>
      </w:r>
      <w:proofErr w:type="gramStart"/>
      <w:r>
        <w:rPr>
          <w:sz w:val="22"/>
          <w:szCs w:val="22"/>
        </w:rPr>
        <w:t>………………………….</w:t>
      </w:r>
      <w:proofErr w:type="gramEnd"/>
    </w:p>
    <w:p w:rsidR="0032544B" w:rsidRDefault="0032544B" w:rsidP="0032544B">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220A23" w:rsidRDefault="00220A23" w:rsidP="0032544B">
      <w:pPr>
        <w:rPr>
          <w:sz w:val="22"/>
          <w:szCs w:val="22"/>
        </w:rPr>
      </w:pP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9"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0"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6"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5"/>
  </w:num>
  <w:num w:numId="4">
    <w:abstractNumId w:val="8"/>
  </w:num>
  <w:num w:numId="5">
    <w:abstractNumId w:val="13"/>
  </w:num>
  <w:num w:numId="6">
    <w:abstractNumId w:val="6"/>
  </w:num>
  <w:num w:numId="7">
    <w:abstractNumId w:val="23"/>
  </w:num>
  <w:num w:numId="8">
    <w:abstractNumId w:val="16"/>
  </w:num>
  <w:num w:numId="9">
    <w:abstractNumId w:val="18"/>
  </w:num>
  <w:num w:numId="10">
    <w:abstractNumId w:val="24"/>
  </w:num>
  <w:num w:numId="11">
    <w:abstractNumId w:val="4"/>
  </w:num>
  <w:num w:numId="12">
    <w:abstractNumId w:val="26"/>
  </w:num>
  <w:num w:numId="13">
    <w:abstractNumId w:val="14"/>
  </w:num>
  <w:num w:numId="14">
    <w:abstractNumId w:val="9"/>
  </w:num>
  <w:num w:numId="15">
    <w:abstractNumId w:val="19"/>
  </w:num>
  <w:num w:numId="16">
    <w:abstractNumId w:val="11"/>
  </w:num>
  <w:num w:numId="17">
    <w:abstractNumId w:val="20"/>
  </w:num>
  <w:num w:numId="18">
    <w:abstractNumId w:val="12"/>
  </w:num>
  <w:num w:numId="19">
    <w:abstractNumId w:val="17"/>
  </w:num>
  <w:num w:numId="20">
    <w:abstractNumId w:val="3"/>
  </w:num>
  <w:num w:numId="21">
    <w:abstractNumId w:val="21"/>
  </w:num>
  <w:num w:numId="22">
    <w:abstractNumId w:val="2"/>
  </w:num>
  <w:num w:numId="23">
    <w:abstractNumId w:val="25"/>
  </w:num>
  <w:num w:numId="24">
    <w:abstractNumId w:val="7"/>
  </w:num>
  <w:num w:numId="25">
    <w:abstractNumId w:val="5"/>
  </w:num>
  <w:num w:numId="26">
    <w:abstractNumId w:val="2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16A49"/>
    <w:rsid w:val="00016F41"/>
    <w:rsid w:val="00042FD0"/>
    <w:rsid w:val="00092324"/>
    <w:rsid w:val="00093501"/>
    <w:rsid w:val="000B72C6"/>
    <w:rsid w:val="000C3C5A"/>
    <w:rsid w:val="000D100F"/>
    <w:rsid w:val="000F5067"/>
    <w:rsid w:val="001048C1"/>
    <w:rsid w:val="00111C58"/>
    <w:rsid w:val="00117E2F"/>
    <w:rsid w:val="0012677A"/>
    <w:rsid w:val="00136E94"/>
    <w:rsid w:val="00160C19"/>
    <w:rsid w:val="00181623"/>
    <w:rsid w:val="001956CC"/>
    <w:rsid w:val="001B6786"/>
    <w:rsid w:val="001D146B"/>
    <w:rsid w:val="001F65E0"/>
    <w:rsid w:val="0020443B"/>
    <w:rsid w:val="00220321"/>
    <w:rsid w:val="00220A23"/>
    <w:rsid w:val="002375E3"/>
    <w:rsid w:val="0025086F"/>
    <w:rsid w:val="002509AB"/>
    <w:rsid w:val="00266613"/>
    <w:rsid w:val="00285B7D"/>
    <w:rsid w:val="0029513F"/>
    <w:rsid w:val="00297ED9"/>
    <w:rsid w:val="002C25A0"/>
    <w:rsid w:val="002D4526"/>
    <w:rsid w:val="002F0699"/>
    <w:rsid w:val="003078B0"/>
    <w:rsid w:val="00311107"/>
    <w:rsid w:val="0032544B"/>
    <w:rsid w:val="00334845"/>
    <w:rsid w:val="00337D55"/>
    <w:rsid w:val="00350B0D"/>
    <w:rsid w:val="00370FFE"/>
    <w:rsid w:val="003771EC"/>
    <w:rsid w:val="003775B7"/>
    <w:rsid w:val="0038011A"/>
    <w:rsid w:val="0038241E"/>
    <w:rsid w:val="00393861"/>
    <w:rsid w:val="003A6ACE"/>
    <w:rsid w:val="003C20F8"/>
    <w:rsid w:val="003C7D20"/>
    <w:rsid w:val="003F6BFC"/>
    <w:rsid w:val="004001E7"/>
    <w:rsid w:val="0040188D"/>
    <w:rsid w:val="00407981"/>
    <w:rsid w:val="00421B9D"/>
    <w:rsid w:val="00422604"/>
    <w:rsid w:val="00430E80"/>
    <w:rsid w:val="00436BCA"/>
    <w:rsid w:val="00444F8D"/>
    <w:rsid w:val="004507E0"/>
    <w:rsid w:val="0045203A"/>
    <w:rsid w:val="00452B96"/>
    <w:rsid w:val="00492B17"/>
    <w:rsid w:val="004A0545"/>
    <w:rsid w:val="004A09A0"/>
    <w:rsid w:val="004A5EAC"/>
    <w:rsid w:val="004D2891"/>
    <w:rsid w:val="004F5024"/>
    <w:rsid w:val="004F7D25"/>
    <w:rsid w:val="0050061F"/>
    <w:rsid w:val="00523F8B"/>
    <w:rsid w:val="005432F0"/>
    <w:rsid w:val="0054338B"/>
    <w:rsid w:val="00557B5F"/>
    <w:rsid w:val="005715B6"/>
    <w:rsid w:val="005D2776"/>
    <w:rsid w:val="005D2CD2"/>
    <w:rsid w:val="005D7CE5"/>
    <w:rsid w:val="005E71CF"/>
    <w:rsid w:val="0061302F"/>
    <w:rsid w:val="00643ABA"/>
    <w:rsid w:val="006A172C"/>
    <w:rsid w:val="006C304C"/>
    <w:rsid w:val="006E4A37"/>
    <w:rsid w:val="006E7A10"/>
    <w:rsid w:val="006F0114"/>
    <w:rsid w:val="006F2B49"/>
    <w:rsid w:val="006F48CB"/>
    <w:rsid w:val="006F50B5"/>
    <w:rsid w:val="0070128C"/>
    <w:rsid w:val="0071780A"/>
    <w:rsid w:val="00717E57"/>
    <w:rsid w:val="00744D7A"/>
    <w:rsid w:val="007656D6"/>
    <w:rsid w:val="00775826"/>
    <w:rsid w:val="007D2B24"/>
    <w:rsid w:val="007D5A29"/>
    <w:rsid w:val="007E4356"/>
    <w:rsid w:val="007E7239"/>
    <w:rsid w:val="007F4DD1"/>
    <w:rsid w:val="007F7E32"/>
    <w:rsid w:val="00803003"/>
    <w:rsid w:val="00825C1A"/>
    <w:rsid w:val="00825FEB"/>
    <w:rsid w:val="00834902"/>
    <w:rsid w:val="00866354"/>
    <w:rsid w:val="0089766F"/>
    <w:rsid w:val="008F5B65"/>
    <w:rsid w:val="009215DE"/>
    <w:rsid w:val="00922639"/>
    <w:rsid w:val="00923F0D"/>
    <w:rsid w:val="0095132A"/>
    <w:rsid w:val="0098439B"/>
    <w:rsid w:val="00993ABC"/>
    <w:rsid w:val="009976FF"/>
    <w:rsid w:val="009B25E8"/>
    <w:rsid w:val="009C0C61"/>
    <w:rsid w:val="009C45A1"/>
    <w:rsid w:val="009D1985"/>
    <w:rsid w:val="00A05307"/>
    <w:rsid w:val="00A10392"/>
    <w:rsid w:val="00A22CC6"/>
    <w:rsid w:val="00A2358E"/>
    <w:rsid w:val="00A316DB"/>
    <w:rsid w:val="00A34BF2"/>
    <w:rsid w:val="00A46111"/>
    <w:rsid w:val="00A57F71"/>
    <w:rsid w:val="00A61721"/>
    <w:rsid w:val="00A819D2"/>
    <w:rsid w:val="00A94531"/>
    <w:rsid w:val="00AA3B88"/>
    <w:rsid w:val="00AB3D81"/>
    <w:rsid w:val="00AB3FA6"/>
    <w:rsid w:val="00AE34B1"/>
    <w:rsid w:val="00AF7FFD"/>
    <w:rsid w:val="00B1143F"/>
    <w:rsid w:val="00B13B09"/>
    <w:rsid w:val="00B4633C"/>
    <w:rsid w:val="00B618AE"/>
    <w:rsid w:val="00B627C6"/>
    <w:rsid w:val="00B6529D"/>
    <w:rsid w:val="00B90D87"/>
    <w:rsid w:val="00B95D67"/>
    <w:rsid w:val="00BE1F39"/>
    <w:rsid w:val="00C060E9"/>
    <w:rsid w:val="00C24BE9"/>
    <w:rsid w:val="00C25729"/>
    <w:rsid w:val="00C819AF"/>
    <w:rsid w:val="00CA0D1A"/>
    <w:rsid w:val="00CB5FA0"/>
    <w:rsid w:val="00CB7B5A"/>
    <w:rsid w:val="00CC2570"/>
    <w:rsid w:val="00CC4410"/>
    <w:rsid w:val="00CC5940"/>
    <w:rsid w:val="00CC6BCF"/>
    <w:rsid w:val="00CD1786"/>
    <w:rsid w:val="00CD2038"/>
    <w:rsid w:val="00CE6746"/>
    <w:rsid w:val="00CF2462"/>
    <w:rsid w:val="00D011DD"/>
    <w:rsid w:val="00D01496"/>
    <w:rsid w:val="00D043E8"/>
    <w:rsid w:val="00D0722D"/>
    <w:rsid w:val="00D13C1F"/>
    <w:rsid w:val="00D20F4A"/>
    <w:rsid w:val="00D5386A"/>
    <w:rsid w:val="00D565CC"/>
    <w:rsid w:val="00D70EC0"/>
    <w:rsid w:val="00D84645"/>
    <w:rsid w:val="00DC56CD"/>
    <w:rsid w:val="00E431CB"/>
    <w:rsid w:val="00E53177"/>
    <w:rsid w:val="00E53CF2"/>
    <w:rsid w:val="00E669D9"/>
    <w:rsid w:val="00E719AD"/>
    <w:rsid w:val="00E71F99"/>
    <w:rsid w:val="00E8040B"/>
    <w:rsid w:val="00E84679"/>
    <w:rsid w:val="00EA5A61"/>
    <w:rsid w:val="00ED247A"/>
    <w:rsid w:val="00ED3A82"/>
    <w:rsid w:val="00F005A5"/>
    <w:rsid w:val="00F11B66"/>
    <w:rsid w:val="00F263D1"/>
    <w:rsid w:val="00F33186"/>
    <w:rsid w:val="00F34182"/>
    <w:rsid w:val="00F441B0"/>
    <w:rsid w:val="00F840DC"/>
    <w:rsid w:val="00FA0F7D"/>
    <w:rsid w:val="00FC200E"/>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7"/>
        <o:r id="V:Rule2" type="connector" idref="#_x0000_s1028"/>
      </o:rules>
    </o:shapelayout>
  </w:shapeDefaults>
  <w:decimalSymbol w:val=","/>
  <w:listSeparator w:val=";"/>
  <w14:docId w14:val="184FB17A"/>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44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628</TotalTime>
  <Pages>6</Pages>
  <Words>2280</Words>
  <Characters>13002</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90</cp:revision>
  <dcterms:created xsi:type="dcterms:W3CDTF">2022-09-29T16:01:00Z</dcterms:created>
  <dcterms:modified xsi:type="dcterms:W3CDTF">2022-11-24T20:11:00Z</dcterms:modified>
</cp:coreProperties>
</file>