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8D4" w:rsidRDefault="002F78D4" w:rsidP="002F78D4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09301449"/>
      <w:bookmarkStart w:id="1" w:name="_Hlk525421178"/>
      <w:r>
        <w:rPr>
          <w:b/>
        </w:rPr>
        <w:t>... / … / 2022</w:t>
      </w:r>
    </w:p>
    <w:p w:rsidR="002F78D4" w:rsidRDefault="002F78D4" w:rsidP="002F78D4">
      <w:pPr>
        <w:jc w:val="center"/>
        <w:rPr>
          <w:b/>
        </w:rPr>
      </w:pPr>
      <w:r>
        <w:rPr>
          <w:b/>
        </w:rPr>
        <w:t>TÜRKÇE DERSİ GÜNLÜK DERS PLANI</w:t>
      </w:r>
    </w:p>
    <w:p w:rsidR="002F78D4" w:rsidRDefault="002F78D4" w:rsidP="002F78D4">
      <w:pPr>
        <w:jc w:val="center"/>
        <w:rPr>
          <w:b/>
        </w:rPr>
      </w:pPr>
      <w:r>
        <w:rPr>
          <w:b/>
        </w:rPr>
        <w:t>(HAFTA 15</w:t>
      </w:r>
      <w:r>
        <w:rPr>
          <w:b/>
        </w:rPr>
        <w:t xml:space="preserve"> )</w:t>
      </w:r>
    </w:p>
    <w:p w:rsidR="002F78D4" w:rsidRDefault="002F78D4" w:rsidP="002F78D4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8D4" w:rsidTr="002F78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8 Saat   </w:t>
            </w:r>
          </w:p>
        </w:tc>
      </w:tr>
      <w:tr w:rsidR="002F78D4" w:rsidTr="002F78D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TÜRKÇE</w:t>
            </w:r>
          </w:p>
        </w:tc>
      </w:tr>
      <w:tr w:rsidR="002F78D4" w:rsidTr="002F78D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F78D4" w:rsidTr="002F78D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TEMA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KİŞİSEL GELİŞİM</w:t>
            </w:r>
          </w:p>
        </w:tc>
      </w:tr>
      <w:tr w:rsidR="002F78D4" w:rsidTr="002F78D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METİN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Büyük Gün</w:t>
            </w:r>
          </w:p>
        </w:tc>
      </w:tr>
      <w:bookmarkEnd w:id="3"/>
    </w:tbl>
    <w:p w:rsidR="002F78D4" w:rsidRDefault="002F78D4" w:rsidP="002F78D4">
      <w:pPr>
        <w:ind w:firstLine="180"/>
        <w:rPr>
          <w:b/>
        </w:rPr>
      </w:pPr>
    </w:p>
    <w:p w:rsidR="002F78D4" w:rsidRDefault="002F78D4" w:rsidP="002F78D4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8D4" w:rsidTr="002F78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D4" w:rsidRDefault="002F78D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T.4.2.1. Kelimeleri anlamlarına uygun kullanır.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T.4.2.2. Hazırlıksız konuşmalar yapar.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T.4.2.3. Hazırlıklı konuşmalar yapar.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T.4.2.4. Konuşma stratejilerini uygular.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T4.2.5. Sınıf içindeki tartışma ve konuşmalara katılır.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T.4.4.12. Yazdıklarını paylaşır.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T.4.4.9. Formları yönergelerine uygun doldurur.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T.4.4.6. Görselleri ilişkilendirerek bir olayı anlatır.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T.4.4.20. Harflerin yapısal özelliklerine uygun metin yazar.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T.4.4.21. Yazma stratejilerini uygular.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T.4.3.1. Noktalama işaretlerine dikkat ederek sesli ve sessiz okur.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T.4.3.4. Metinleri türün özelliklerine uygun biçimde okur.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T.4.3.12. Bağlamdan yararlanarak bilmediği kelime ve kelime gruplarının anlamını tahmin eder.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T.4.3.18. Okuduğu metinle ilgili soruları cevaplar.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T.4.3.16. Okuduğu metnin konusunu belirler.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T.4.3.17. Metnin ana fikri/ana duygusunu belirler.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4.3.27. Okuduğu metindeki kahramanların özelliklerini karşılaştırır.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T.4.3.29. Görsellerle okuduğu metnin içeriğini ilişkilendirir.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T.4.3.10. Okuduğu metindeki gerçek, mecaz ve terim anlamlı sözcükleri belirler.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T.4.3.28. Okudukları ile ilgili çıkarımlar yapar.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T.4.3.20. Okuduğu metinlerdeki hikâye unsurlarını belirler.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</w:p>
        </w:tc>
      </w:tr>
      <w:tr w:rsidR="002F78D4" w:rsidTr="002F78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8D4" w:rsidRDefault="002F78D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F78D4" w:rsidRDefault="002F78D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soru cevap, tümevarım</w:t>
            </w:r>
          </w:p>
        </w:tc>
      </w:tr>
      <w:tr w:rsidR="002F78D4" w:rsidTr="002F78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8D4" w:rsidRDefault="002F78D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kitabı, “</w:t>
            </w:r>
            <w:r>
              <w:rPr>
                <w:b/>
                <w:lang w:eastAsia="en-US"/>
              </w:rPr>
              <w:t>Büyük Gün</w:t>
            </w:r>
            <w:r>
              <w:rPr>
                <w:lang w:eastAsia="en-US"/>
              </w:rPr>
              <w:t>”</w:t>
            </w:r>
          </w:p>
        </w:tc>
      </w:tr>
      <w:tr w:rsidR="002F78D4" w:rsidTr="002F78D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8D4" w:rsidRDefault="002F78D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Sınıf </w:t>
            </w:r>
          </w:p>
        </w:tc>
      </w:tr>
      <w:tr w:rsidR="002F78D4" w:rsidTr="002F78D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F78D4" w:rsidTr="002F78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8D4" w:rsidRDefault="002F78D4" w:rsidP="002F78D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İnsanlar uçabilir mi? Sorusu hakkında sohbet edilir. Dikkat çekilir-öğrenci görüşleri alınır.</w:t>
            </w:r>
          </w:p>
          <w:p w:rsidR="002F78D4" w:rsidRDefault="002F78D4" w:rsidP="002F78D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lang w:eastAsia="en-US"/>
              </w:rPr>
              <w:t>Büyük Gün</w:t>
            </w:r>
            <w:r>
              <w:rPr>
                <w:iCs/>
                <w:lang w:eastAsia="en-US"/>
              </w:rPr>
              <w:t xml:space="preserve"> metin görselleri incelenir-sohbet edilir.-içerik tahmin edilmeye çalışılır.</w:t>
            </w:r>
          </w:p>
          <w:p w:rsidR="002F78D4" w:rsidRDefault="002F78D4" w:rsidP="002F78D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lang w:eastAsia="en-US"/>
              </w:rPr>
              <w:t>Büyük Gün</w:t>
            </w:r>
            <w:r>
              <w:rPr>
                <w:iCs/>
                <w:lang w:eastAsia="en-US"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2F78D4" w:rsidRDefault="002F78D4" w:rsidP="002F78D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Metnin konusu ve anafikri bulunur</w:t>
            </w:r>
          </w:p>
          <w:p w:rsidR="002F78D4" w:rsidRDefault="002F78D4" w:rsidP="002F78D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101) Kelimeler etkinliği yapılır- sorular cevaplanır-kontrol edilir.</w:t>
            </w:r>
          </w:p>
          <w:p w:rsidR="002F78D4" w:rsidRDefault="002F78D4" w:rsidP="002F78D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102) Soru-cevap etkinliği yapılır.</w:t>
            </w:r>
          </w:p>
          <w:p w:rsidR="002F78D4" w:rsidRDefault="002F78D4" w:rsidP="002F78D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103) Yazma etkinliği yapılır.</w:t>
            </w:r>
          </w:p>
          <w:p w:rsidR="002F78D4" w:rsidRDefault="002F78D4" w:rsidP="002F78D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104) Kelime oluşturma ve noktalama işaretleri etkinliği yapılır.</w:t>
            </w:r>
          </w:p>
        </w:tc>
      </w:tr>
      <w:tr w:rsidR="002F78D4" w:rsidTr="002F78D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8D4" w:rsidRDefault="002F78D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F78D4" w:rsidRDefault="002F78D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8D4" w:rsidRDefault="002F78D4">
            <w:pPr>
              <w:spacing w:line="276" w:lineRule="auto"/>
              <w:rPr>
                <w:lang w:eastAsia="en-US"/>
              </w:rPr>
            </w:pPr>
          </w:p>
        </w:tc>
      </w:tr>
    </w:tbl>
    <w:p w:rsidR="002F78D4" w:rsidRDefault="002F78D4" w:rsidP="002F78D4">
      <w:pPr>
        <w:pStyle w:val="Balk6"/>
        <w:ind w:firstLine="180"/>
        <w:rPr>
          <w:sz w:val="20"/>
        </w:rPr>
      </w:pPr>
    </w:p>
    <w:p w:rsidR="002F78D4" w:rsidRDefault="002F78D4" w:rsidP="002F78D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8D4" w:rsidTr="002F78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8D4" w:rsidRDefault="002F78D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F78D4" w:rsidRDefault="002F78D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78D4" w:rsidRDefault="002F78D4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101) daki sorular cevaplanır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</w:p>
        </w:tc>
      </w:tr>
    </w:tbl>
    <w:p w:rsidR="002F78D4" w:rsidRDefault="002F78D4" w:rsidP="002F78D4">
      <w:pPr>
        <w:pStyle w:val="Balk6"/>
        <w:ind w:firstLine="180"/>
        <w:rPr>
          <w:sz w:val="20"/>
        </w:rPr>
      </w:pPr>
    </w:p>
    <w:p w:rsidR="002F78D4" w:rsidRDefault="002F78D4" w:rsidP="002F78D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8D4" w:rsidTr="002F78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8D4" w:rsidRDefault="002F78D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8D4" w:rsidRDefault="002F78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kendi yazı stillerini oluşturmaları teşvik edilir.</w:t>
            </w:r>
          </w:p>
        </w:tc>
      </w:tr>
    </w:tbl>
    <w:p w:rsidR="002F78D4" w:rsidRDefault="002F78D4" w:rsidP="002F78D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78D4" w:rsidRDefault="002F78D4" w:rsidP="002F78D4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F78D4" w:rsidRDefault="002F78D4" w:rsidP="002F78D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F78D4" w:rsidRDefault="002F78D4" w:rsidP="002F78D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</w:p>
    <w:p w:rsidR="0050195F" w:rsidRPr="002F78D4" w:rsidRDefault="0050195F" w:rsidP="002F78D4">
      <w:r w:rsidRPr="002F78D4">
        <w:t xml:space="preserve"> </w:t>
      </w:r>
    </w:p>
    <w:sectPr w:rsidR="0050195F" w:rsidRPr="002F78D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1D8" w:rsidRDefault="002F71D8" w:rsidP="00161E3C">
      <w:r>
        <w:separator/>
      </w:r>
    </w:p>
  </w:endnote>
  <w:endnote w:type="continuationSeparator" w:id="0">
    <w:p w:rsidR="002F71D8" w:rsidRDefault="002F71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1D8" w:rsidRDefault="002F71D8" w:rsidP="00161E3C">
      <w:r>
        <w:separator/>
      </w:r>
    </w:p>
  </w:footnote>
  <w:footnote w:type="continuationSeparator" w:id="0">
    <w:p w:rsidR="002F71D8" w:rsidRDefault="002F71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2F71D8"/>
    <w:rsid w:val="002F78D4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43FF7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29A8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4CFE7-3D3B-48EE-8885-74BD45FF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2019-09-10T16:13:00Z</dcterms:created>
  <dcterms:modified xsi:type="dcterms:W3CDTF">2022-12-02T07:45:00Z</dcterms:modified>
</cp:coreProperties>
</file>