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821E8" w:rsidRDefault="00EC5011" w:rsidP="00D25107">
      <w:pPr>
        <w:rPr>
          <w:b/>
          <w:sz w:val="18"/>
          <w:szCs w:val="18"/>
        </w:rPr>
      </w:pPr>
      <w:bookmarkStart w:id="0" w:name="_Hlk525421178"/>
      <w:r w:rsidRPr="001821E8">
        <w:rPr>
          <w:b/>
          <w:sz w:val="18"/>
          <w:szCs w:val="18"/>
        </w:rPr>
        <w:t xml:space="preserve">          </w:t>
      </w:r>
      <w:r w:rsidR="00D25107" w:rsidRPr="001821E8">
        <w:rPr>
          <w:b/>
          <w:sz w:val="18"/>
          <w:szCs w:val="18"/>
        </w:rPr>
        <w:t xml:space="preserve">                    </w:t>
      </w:r>
    </w:p>
    <w:p w:rsidR="00D25107" w:rsidRPr="001821E8" w:rsidRDefault="00C67DD0" w:rsidP="00D664D1">
      <w:pPr>
        <w:jc w:val="right"/>
        <w:rPr>
          <w:b/>
          <w:sz w:val="18"/>
          <w:szCs w:val="18"/>
        </w:rPr>
      </w:pPr>
      <w:r>
        <w:rPr>
          <w:b/>
          <w:sz w:val="18"/>
          <w:szCs w:val="18"/>
        </w:rPr>
        <w:t>... / … / 2023</w:t>
      </w:r>
    </w:p>
    <w:p w:rsidR="00020B87" w:rsidRPr="001821E8" w:rsidRDefault="00020B87" w:rsidP="00020B87">
      <w:pPr>
        <w:rPr>
          <w:b/>
          <w:sz w:val="18"/>
          <w:szCs w:val="18"/>
        </w:rPr>
      </w:pPr>
      <w:bookmarkStart w:id="1" w:name="_Hlk509301449"/>
    </w:p>
    <w:p w:rsidR="00020B87" w:rsidRPr="001821E8" w:rsidRDefault="000B3A9B" w:rsidP="00D664D1">
      <w:pPr>
        <w:jc w:val="center"/>
        <w:rPr>
          <w:b/>
          <w:sz w:val="18"/>
          <w:szCs w:val="18"/>
        </w:rPr>
      </w:pPr>
      <w:r w:rsidRPr="001821E8">
        <w:rPr>
          <w:b/>
          <w:sz w:val="18"/>
          <w:szCs w:val="18"/>
        </w:rPr>
        <w:t>GÖRSEL SANATLAR</w:t>
      </w:r>
      <w:r w:rsidR="00020B87" w:rsidRPr="001821E8">
        <w:rPr>
          <w:b/>
          <w:sz w:val="18"/>
          <w:szCs w:val="18"/>
        </w:rPr>
        <w:t xml:space="preserve"> GÜNLÜK DERS PLANI</w:t>
      </w:r>
    </w:p>
    <w:p w:rsidR="00706E39" w:rsidRPr="001821E8" w:rsidRDefault="00706E39" w:rsidP="00706E39">
      <w:pPr>
        <w:jc w:val="center"/>
        <w:rPr>
          <w:b/>
          <w:sz w:val="18"/>
          <w:szCs w:val="18"/>
        </w:rPr>
      </w:pPr>
      <w:r w:rsidRPr="001821E8">
        <w:rPr>
          <w:b/>
          <w:sz w:val="18"/>
          <w:szCs w:val="18"/>
        </w:rPr>
        <w:t xml:space="preserve">(HAFTA </w:t>
      </w:r>
      <w:r w:rsidR="001821E8" w:rsidRPr="001821E8">
        <w:rPr>
          <w:b/>
          <w:sz w:val="18"/>
          <w:szCs w:val="18"/>
        </w:rPr>
        <w:t>17</w:t>
      </w:r>
      <w:r w:rsidR="00E66162" w:rsidRPr="001821E8">
        <w:rPr>
          <w:b/>
          <w:sz w:val="18"/>
          <w:szCs w:val="18"/>
        </w:rPr>
        <w:t xml:space="preserve"> </w:t>
      </w:r>
      <w:r w:rsidRPr="001821E8">
        <w:rPr>
          <w:b/>
          <w:sz w:val="18"/>
          <w:szCs w:val="18"/>
        </w:rPr>
        <w:t>)</w:t>
      </w:r>
    </w:p>
    <w:p w:rsidR="00020B87" w:rsidRPr="001821E8" w:rsidRDefault="00020B87" w:rsidP="00020B87">
      <w:pPr>
        <w:tabs>
          <w:tab w:val="left" w:pos="1894"/>
        </w:tabs>
        <w:rPr>
          <w:b/>
          <w:sz w:val="18"/>
          <w:szCs w:val="18"/>
        </w:rPr>
      </w:pPr>
      <w:r w:rsidRPr="001821E8">
        <w:rPr>
          <w:b/>
          <w:sz w:val="18"/>
          <w:szCs w:val="18"/>
        </w:rPr>
        <w:tab/>
      </w:r>
    </w:p>
    <w:p w:rsidR="00E251B6" w:rsidRPr="001821E8" w:rsidRDefault="00E251B6" w:rsidP="00E251B6">
      <w:pPr>
        <w:rPr>
          <w:b/>
          <w:sz w:val="18"/>
          <w:szCs w:val="18"/>
        </w:rPr>
      </w:pPr>
      <w:bookmarkStart w:id="2" w:name="_Hlk509301420"/>
      <w:r w:rsidRPr="001821E8">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821E8"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821E8" w:rsidRDefault="00E251B6" w:rsidP="00042BEA">
            <w:pPr>
              <w:spacing w:line="220" w:lineRule="exact"/>
              <w:rPr>
                <w:sz w:val="18"/>
                <w:szCs w:val="18"/>
              </w:rPr>
            </w:pPr>
            <w:bookmarkStart w:id="3" w:name="_Hlk525421145"/>
            <w:r w:rsidRPr="001821E8">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1821E8" w:rsidRDefault="000B3A9B" w:rsidP="00042BEA">
            <w:pPr>
              <w:spacing w:line="220" w:lineRule="exact"/>
              <w:rPr>
                <w:sz w:val="18"/>
                <w:szCs w:val="18"/>
              </w:rPr>
            </w:pPr>
            <w:r w:rsidRPr="001821E8">
              <w:rPr>
                <w:sz w:val="18"/>
                <w:szCs w:val="18"/>
              </w:rPr>
              <w:t>1</w:t>
            </w:r>
            <w:r w:rsidR="00B2146D" w:rsidRPr="001821E8">
              <w:rPr>
                <w:sz w:val="18"/>
                <w:szCs w:val="18"/>
              </w:rPr>
              <w:t xml:space="preserve"> Saat</w:t>
            </w:r>
          </w:p>
        </w:tc>
      </w:tr>
      <w:tr w:rsidR="00E251B6" w:rsidRPr="001821E8"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821E8" w:rsidRDefault="00E251B6" w:rsidP="00042BEA">
            <w:pPr>
              <w:spacing w:line="180" w:lineRule="exact"/>
              <w:rPr>
                <w:b/>
                <w:sz w:val="18"/>
                <w:szCs w:val="18"/>
              </w:rPr>
            </w:pPr>
            <w:r w:rsidRPr="001821E8">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1821E8" w:rsidRDefault="000B3A9B" w:rsidP="00042BEA">
            <w:pPr>
              <w:tabs>
                <w:tab w:val="left" w:pos="284"/>
              </w:tabs>
              <w:spacing w:line="240" w:lineRule="exact"/>
              <w:rPr>
                <w:sz w:val="18"/>
                <w:szCs w:val="18"/>
              </w:rPr>
            </w:pPr>
            <w:r w:rsidRPr="001821E8">
              <w:rPr>
                <w:sz w:val="18"/>
                <w:szCs w:val="18"/>
              </w:rPr>
              <w:t>GÖRSEL SANATLAR</w:t>
            </w:r>
          </w:p>
        </w:tc>
      </w:tr>
      <w:tr w:rsidR="00E251B6" w:rsidRPr="001821E8"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821E8" w:rsidRDefault="00E251B6" w:rsidP="00042BEA">
            <w:pPr>
              <w:spacing w:line="180" w:lineRule="exact"/>
              <w:rPr>
                <w:b/>
                <w:sz w:val="18"/>
                <w:szCs w:val="18"/>
              </w:rPr>
            </w:pPr>
            <w:r w:rsidRPr="001821E8">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1821E8" w:rsidRDefault="00E06727" w:rsidP="00042BEA">
            <w:pPr>
              <w:tabs>
                <w:tab w:val="left" w:pos="284"/>
              </w:tabs>
              <w:spacing w:line="240" w:lineRule="exact"/>
              <w:rPr>
                <w:sz w:val="18"/>
                <w:szCs w:val="18"/>
              </w:rPr>
            </w:pPr>
            <w:r w:rsidRPr="001821E8">
              <w:rPr>
                <w:sz w:val="18"/>
                <w:szCs w:val="18"/>
              </w:rPr>
              <w:t>1</w:t>
            </w:r>
          </w:p>
        </w:tc>
      </w:tr>
      <w:tr w:rsidR="00E251B6" w:rsidRPr="001821E8" w:rsidTr="003C2E8E">
        <w:trPr>
          <w:cantSplit/>
          <w:trHeight w:val="397"/>
          <w:jc w:val="center"/>
        </w:trPr>
        <w:tc>
          <w:tcPr>
            <w:tcW w:w="2817" w:type="dxa"/>
            <w:tcBorders>
              <w:left w:val="single" w:sz="8" w:space="0" w:color="auto"/>
              <w:right w:val="single" w:sz="8" w:space="0" w:color="auto"/>
            </w:tcBorders>
            <w:vAlign w:val="center"/>
          </w:tcPr>
          <w:p w:rsidR="00E251B6" w:rsidRPr="001821E8" w:rsidRDefault="00092398" w:rsidP="00042BEA">
            <w:pPr>
              <w:spacing w:line="180" w:lineRule="exact"/>
              <w:rPr>
                <w:b/>
                <w:sz w:val="18"/>
                <w:szCs w:val="18"/>
              </w:rPr>
            </w:pPr>
            <w:r w:rsidRPr="001821E8">
              <w:rPr>
                <w:b/>
                <w:sz w:val="18"/>
                <w:szCs w:val="18"/>
              </w:rPr>
              <w:t>ÖĞRENME ALANI</w:t>
            </w:r>
            <w:r w:rsidR="00E251B6" w:rsidRPr="001821E8">
              <w:rPr>
                <w:b/>
                <w:sz w:val="18"/>
                <w:szCs w:val="18"/>
              </w:rPr>
              <w:t xml:space="preserve">    </w:t>
            </w:r>
          </w:p>
        </w:tc>
        <w:tc>
          <w:tcPr>
            <w:tcW w:w="7300" w:type="dxa"/>
            <w:tcBorders>
              <w:left w:val="single" w:sz="8" w:space="0" w:color="auto"/>
              <w:right w:val="single" w:sz="8" w:space="0" w:color="auto"/>
            </w:tcBorders>
            <w:vAlign w:val="center"/>
          </w:tcPr>
          <w:p w:rsidR="00E251B6" w:rsidRPr="001821E8" w:rsidRDefault="00E66162" w:rsidP="00042BEA">
            <w:pPr>
              <w:tabs>
                <w:tab w:val="left" w:pos="284"/>
              </w:tabs>
              <w:spacing w:line="240" w:lineRule="exact"/>
              <w:rPr>
                <w:sz w:val="18"/>
                <w:szCs w:val="18"/>
              </w:rPr>
            </w:pPr>
            <w:r w:rsidRPr="001821E8">
              <w:rPr>
                <w:b/>
                <w:sz w:val="18"/>
                <w:szCs w:val="18"/>
              </w:rPr>
              <w:t>Görsel İletişim ve Biçimlendirme</w:t>
            </w:r>
          </w:p>
        </w:tc>
      </w:tr>
      <w:tr w:rsidR="00706E39" w:rsidRPr="001821E8" w:rsidTr="003C2E8E">
        <w:trPr>
          <w:cantSplit/>
          <w:trHeight w:val="397"/>
          <w:jc w:val="center"/>
        </w:trPr>
        <w:tc>
          <w:tcPr>
            <w:tcW w:w="2817" w:type="dxa"/>
            <w:tcBorders>
              <w:left w:val="single" w:sz="8" w:space="0" w:color="auto"/>
              <w:right w:val="single" w:sz="8" w:space="0" w:color="auto"/>
            </w:tcBorders>
            <w:vAlign w:val="center"/>
          </w:tcPr>
          <w:p w:rsidR="00706E39" w:rsidRPr="001821E8" w:rsidRDefault="00706E39" w:rsidP="00042BEA">
            <w:pPr>
              <w:spacing w:line="180" w:lineRule="exact"/>
              <w:rPr>
                <w:b/>
                <w:sz w:val="18"/>
                <w:szCs w:val="18"/>
              </w:rPr>
            </w:pPr>
            <w:r w:rsidRPr="001821E8">
              <w:rPr>
                <w:b/>
                <w:sz w:val="18"/>
                <w:szCs w:val="18"/>
              </w:rPr>
              <w:t>KONU</w:t>
            </w:r>
            <w:r w:rsidR="002B1DF1" w:rsidRPr="001821E8">
              <w:rPr>
                <w:b/>
                <w:sz w:val="18"/>
                <w:szCs w:val="18"/>
              </w:rPr>
              <w:t xml:space="preserve"> / ETKİNLİK</w:t>
            </w:r>
          </w:p>
        </w:tc>
        <w:tc>
          <w:tcPr>
            <w:tcW w:w="7300" w:type="dxa"/>
            <w:tcBorders>
              <w:left w:val="single" w:sz="8" w:space="0" w:color="auto"/>
              <w:right w:val="single" w:sz="8" w:space="0" w:color="auto"/>
            </w:tcBorders>
            <w:vAlign w:val="center"/>
          </w:tcPr>
          <w:p w:rsidR="005458FA" w:rsidRPr="001821E8" w:rsidRDefault="001821E8" w:rsidP="00042BEA">
            <w:pPr>
              <w:tabs>
                <w:tab w:val="left" w:pos="284"/>
              </w:tabs>
              <w:spacing w:line="240" w:lineRule="exact"/>
              <w:rPr>
                <w:sz w:val="18"/>
                <w:szCs w:val="18"/>
              </w:rPr>
            </w:pPr>
            <w:r w:rsidRPr="001821E8">
              <w:rPr>
                <w:sz w:val="18"/>
                <w:szCs w:val="18"/>
              </w:rPr>
              <w:t>Doğadan Nesnelerle Koleksiyon</w:t>
            </w:r>
          </w:p>
        </w:tc>
      </w:tr>
      <w:bookmarkEnd w:id="3"/>
    </w:tbl>
    <w:p w:rsidR="00E251B6" w:rsidRPr="001821E8" w:rsidRDefault="00E251B6" w:rsidP="00E251B6">
      <w:pPr>
        <w:ind w:firstLine="180"/>
        <w:rPr>
          <w:b/>
          <w:sz w:val="18"/>
          <w:szCs w:val="18"/>
        </w:rPr>
      </w:pPr>
    </w:p>
    <w:p w:rsidR="00E251B6" w:rsidRPr="001821E8" w:rsidRDefault="00E251B6" w:rsidP="00E251B6">
      <w:pPr>
        <w:ind w:firstLine="180"/>
        <w:rPr>
          <w:b/>
          <w:sz w:val="18"/>
          <w:szCs w:val="18"/>
        </w:rPr>
      </w:pPr>
      <w:r w:rsidRPr="001821E8">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821E8"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821E8" w:rsidRDefault="00E251B6" w:rsidP="00042BEA">
            <w:pPr>
              <w:pStyle w:val="Balk1"/>
              <w:jc w:val="left"/>
              <w:rPr>
                <w:sz w:val="18"/>
                <w:szCs w:val="18"/>
              </w:rPr>
            </w:pPr>
            <w:r w:rsidRPr="001821E8">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1821E8" w:rsidRDefault="001821E8" w:rsidP="00834BEB">
            <w:pPr>
              <w:autoSpaceDE w:val="0"/>
              <w:autoSpaceDN w:val="0"/>
              <w:adjustRightInd w:val="0"/>
              <w:rPr>
                <w:bCs/>
                <w:sz w:val="18"/>
                <w:szCs w:val="18"/>
              </w:rPr>
            </w:pPr>
            <w:r w:rsidRPr="001821E8">
              <w:rPr>
                <w:sz w:val="18"/>
                <w:szCs w:val="18"/>
              </w:rPr>
              <w:t>G.1.1.2. Görsel sanat çalışmalarında farklı materyal, malzeme, gereç ve teknikleri kullanır.</w:t>
            </w:r>
          </w:p>
        </w:tc>
      </w:tr>
      <w:tr w:rsidR="00E251B6" w:rsidRPr="001821E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821E8" w:rsidRDefault="00E251B6" w:rsidP="00042BEA">
            <w:pPr>
              <w:pStyle w:val="Balk2"/>
              <w:spacing w:line="240" w:lineRule="auto"/>
              <w:jc w:val="left"/>
              <w:rPr>
                <w:sz w:val="18"/>
                <w:szCs w:val="18"/>
              </w:rPr>
            </w:pPr>
            <w:r w:rsidRPr="001821E8">
              <w:rPr>
                <w:sz w:val="18"/>
                <w:szCs w:val="18"/>
              </w:rPr>
              <w:t xml:space="preserve">ÖĞRENME-ÖĞRETME YÖNTEM </w:t>
            </w:r>
          </w:p>
          <w:p w:rsidR="00E251B6" w:rsidRPr="001821E8" w:rsidRDefault="00E251B6" w:rsidP="00042BEA">
            <w:pPr>
              <w:pStyle w:val="Balk2"/>
              <w:spacing w:line="240" w:lineRule="auto"/>
              <w:jc w:val="left"/>
              <w:rPr>
                <w:sz w:val="18"/>
                <w:szCs w:val="18"/>
              </w:rPr>
            </w:pPr>
            <w:r w:rsidRPr="001821E8">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1821E8" w:rsidRDefault="00830F9B" w:rsidP="00830F9B">
            <w:pPr>
              <w:rPr>
                <w:sz w:val="18"/>
                <w:szCs w:val="18"/>
              </w:rPr>
            </w:pPr>
            <w:r w:rsidRPr="001821E8">
              <w:rPr>
                <w:sz w:val="18"/>
                <w:szCs w:val="18"/>
              </w:rPr>
              <w:t>1.Anlatım</w:t>
            </w:r>
          </w:p>
          <w:p w:rsidR="00830F9B" w:rsidRPr="001821E8" w:rsidRDefault="00830F9B" w:rsidP="00830F9B">
            <w:pPr>
              <w:rPr>
                <w:sz w:val="18"/>
                <w:szCs w:val="18"/>
              </w:rPr>
            </w:pPr>
            <w:r w:rsidRPr="001821E8">
              <w:rPr>
                <w:sz w:val="18"/>
                <w:szCs w:val="18"/>
              </w:rPr>
              <w:t>2. Gösteri</w:t>
            </w:r>
          </w:p>
          <w:p w:rsidR="00830F9B" w:rsidRPr="001821E8" w:rsidRDefault="00830F9B" w:rsidP="00830F9B">
            <w:pPr>
              <w:rPr>
                <w:sz w:val="18"/>
                <w:szCs w:val="18"/>
              </w:rPr>
            </w:pPr>
            <w:r w:rsidRPr="001821E8">
              <w:rPr>
                <w:sz w:val="18"/>
                <w:szCs w:val="18"/>
              </w:rPr>
              <w:t>3. Örnek olay</w:t>
            </w:r>
          </w:p>
          <w:p w:rsidR="00E251B6" w:rsidRPr="001821E8" w:rsidRDefault="00830F9B" w:rsidP="00042BEA">
            <w:pPr>
              <w:rPr>
                <w:sz w:val="18"/>
                <w:szCs w:val="18"/>
              </w:rPr>
            </w:pPr>
            <w:r w:rsidRPr="001821E8">
              <w:rPr>
                <w:sz w:val="18"/>
                <w:szCs w:val="18"/>
              </w:rPr>
              <w:t>4. Grup çalışmaları</w:t>
            </w:r>
          </w:p>
        </w:tc>
      </w:tr>
      <w:tr w:rsidR="00E251B6" w:rsidRPr="001821E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821E8" w:rsidRDefault="00E251B6" w:rsidP="00042BEA">
            <w:pPr>
              <w:pStyle w:val="Balk2"/>
              <w:spacing w:line="240" w:lineRule="auto"/>
              <w:jc w:val="left"/>
              <w:rPr>
                <w:sz w:val="18"/>
                <w:szCs w:val="18"/>
              </w:rPr>
            </w:pPr>
            <w:r w:rsidRPr="001821E8">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821E8" w:rsidRDefault="00E251B6" w:rsidP="00042BEA">
            <w:pPr>
              <w:rPr>
                <w:sz w:val="18"/>
                <w:szCs w:val="18"/>
              </w:rPr>
            </w:pPr>
            <w:r w:rsidRPr="001821E8">
              <w:rPr>
                <w:sz w:val="18"/>
                <w:szCs w:val="18"/>
              </w:rPr>
              <w:t>Bilgisayar, akıllı tahta</w:t>
            </w:r>
            <w:r w:rsidR="00F11E74" w:rsidRPr="001821E8">
              <w:rPr>
                <w:sz w:val="18"/>
                <w:szCs w:val="18"/>
              </w:rPr>
              <w:t>, Görsel Sanat defteri</w:t>
            </w:r>
          </w:p>
        </w:tc>
      </w:tr>
      <w:tr w:rsidR="00E251B6" w:rsidRPr="001821E8" w:rsidTr="00706E39">
        <w:trPr>
          <w:trHeight w:val="571"/>
          <w:jc w:val="center"/>
        </w:trPr>
        <w:tc>
          <w:tcPr>
            <w:tcW w:w="2821" w:type="dxa"/>
            <w:tcBorders>
              <w:left w:val="single" w:sz="8" w:space="0" w:color="auto"/>
            </w:tcBorders>
            <w:vAlign w:val="center"/>
          </w:tcPr>
          <w:p w:rsidR="00E251B6" w:rsidRPr="001821E8" w:rsidRDefault="00E251B6" w:rsidP="00042BEA">
            <w:pPr>
              <w:rPr>
                <w:b/>
                <w:sz w:val="18"/>
                <w:szCs w:val="18"/>
              </w:rPr>
            </w:pPr>
            <w:r w:rsidRPr="001821E8">
              <w:rPr>
                <w:b/>
                <w:sz w:val="18"/>
                <w:szCs w:val="18"/>
              </w:rPr>
              <w:t xml:space="preserve">DERS ALANI                   </w:t>
            </w:r>
          </w:p>
        </w:tc>
        <w:tc>
          <w:tcPr>
            <w:tcW w:w="7304" w:type="dxa"/>
            <w:tcBorders>
              <w:right w:val="single" w:sz="8" w:space="0" w:color="auto"/>
            </w:tcBorders>
            <w:vAlign w:val="center"/>
          </w:tcPr>
          <w:p w:rsidR="00E251B6" w:rsidRPr="001821E8" w:rsidRDefault="00354E35" w:rsidP="00042BEA">
            <w:pPr>
              <w:tabs>
                <w:tab w:val="left" w:pos="284"/>
                <w:tab w:val="left" w:pos="2268"/>
                <w:tab w:val="left" w:pos="2520"/>
              </w:tabs>
              <w:spacing w:line="240" w:lineRule="exact"/>
              <w:rPr>
                <w:sz w:val="18"/>
                <w:szCs w:val="18"/>
              </w:rPr>
            </w:pPr>
            <w:r w:rsidRPr="001821E8">
              <w:rPr>
                <w:sz w:val="18"/>
                <w:szCs w:val="18"/>
              </w:rPr>
              <w:t>Sınıf</w:t>
            </w:r>
          </w:p>
        </w:tc>
      </w:tr>
      <w:tr w:rsidR="00E251B6" w:rsidRPr="001821E8"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821E8" w:rsidRDefault="00E251B6" w:rsidP="00042BEA">
            <w:pPr>
              <w:jc w:val="center"/>
              <w:rPr>
                <w:sz w:val="18"/>
                <w:szCs w:val="18"/>
              </w:rPr>
            </w:pPr>
            <w:r w:rsidRPr="001821E8">
              <w:rPr>
                <w:b/>
                <w:sz w:val="18"/>
                <w:szCs w:val="18"/>
              </w:rPr>
              <w:t>ETKİNLİK SÜRECİ</w:t>
            </w:r>
          </w:p>
        </w:tc>
      </w:tr>
      <w:tr w:rsidR="00E251B6" w:rsidRPr="001821E8"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1821E8" w:rsidRDefault="001821E8" w:rsidP="009C4D9A">
            <w:pPr>
              <w:pStyle w:val="ListeParagraf"/>
              <w:numPr>
                <w:ilvl w:val="0"/>
                <w:numId w:val="27"/>
              </w:numPr>
              <w:rPr>
                <w:sz w:val="18"/>
                <w:szCs w:val="18"/>
              </w:rPr>
            </w:pPr>
            <w:r w:rsidRPr="001821E8">
              <w:rPr>
                <w:iCs/>
                <w:sz w:val="18"/>
                <w:szCs w:val="18"/>
              </w:rPr>
              <w:t>Öğrenciler, gezi sırasında topladıkları çakıl taşı, midye kabuğu, kozalak, ağaç kabuğu ya da kurumuş yaprak, dal gibi doğal malzemelerin her birini şeffaf minik poşetlere yerleştirirler. Daha sonra bunları poşetlerin ağız kısımlarından bir karton panoya zımbalarlar. Bunun yerine, nesneleri kibrit kutularının çekmecelerine yapıştırdıktan sonra yine bir karton panoya istedikleri düzende sabitleyerek de çalışmayı tamamlayabilirler.</w:t>
            </w:r>
            <w:r w:rsidR="00E66162" w:rsidRPr="001821E8">
              <w:rPr>
                <w:iCs/>
                <w:sz w:val="18"/>
                <w:szCs w:val="18"/>
              </w:rPr>
              <w:t>.</w:t>
            </w:r>
          </w:p>
        </w:tc>
      </w:tr>
      <w:tr w:rsidR="00E251B6" w:rsidRPr="001821E8" w:rsidTr="00042BEA">
        <w:trPr>
          <w:jc w:val="center"/>
        </w:trPr>
        <w:tc>
          <w:tcPr>
            <w:tcW w:w="2821" w:type="dxa"/>
            <w:tcBorders>
              <w:left w:val="single" w:sz="8" w:space="0" w:color="auto"/>
            </w:tcBorders>
            <w:vAlign w:val="center"/>
          </w:tcPr>
          <w:p w:rsidR="00E251B6" w:rsidRPr="001821E8" w:rsidRDefault="00E251B6" w:rsidP="00042BEA">
            <w:pPr>
              <w:rPr>
                <w:b/>
                <w:sz w:val="18"/>
                <w:szCs w:val="18"/>
              </w:rPr>
            </w:pPr>
            <w:r w:rsidRPr="001821E8">
              <w:rPr>
                <w:b/>
                <w:sz w:val="18"/>
                <w:szCs w:val="18"/>
              </w:rPr>
              <w:t>Grupla Öğrenme Etkinlikleri</w:t>
            </w:r>
          </w:p>
          <w:p w:rsidR="00E251B6" w:rsidRPr="001821E8" w:rsidRDefault="00E251B6" w:rsidP="00042BEA">
            <w:pPr>
              <w:rPr>
                <w:b/>
                <w:sz w:val="18"/>
                <w:szCs w:val="18"/>
              </w:rPr>
            </w:pPr>
            <w:r w:rsidRPr="001821E8">
              <w:rPr>
                <w:b/>
                <w:sz w:val="18"/>
                <w:szCs w:val="18"/>
              </w:rPr>
              <w:t>(Proje, gezi, gözlem vb.)</w:t>
            </w:r>
          </w:p>
        </w:tc>
        <w:tc>
          <w:tcPr>
            <w:tcW w:w="7304" w:type="dxa"/>
            <w:tcBorders>
              <w:top w:val="single" w:sz="8" w:space="0" w:color="auto"/>
              <w:right w:val="single" w:sz="8" w:space="0" w:color="auto"/>
            </w:tcBorders>
            <w:vAlign w:val="center"/>
          </w:tcPr>
          <w:p w:rsidR="00E251B6" w:rsidRPr="001821E8" w:rsidRDefault="00E251B6" w:rsidP="00DE5034">
            <w:pPr>
              <w:rPr>
                <w:sz w:val="18"/>
                <w:szCs w:val="18"/>
              </w:rPr>
            </w:pPr>
          </w:p>
        </w:tc>
      </w:tr>
    </w:tbl>
    <w:p w:rsidR="00E251B6" w:rsidRPr="001821E8" w:rsidRDefault="00E251B6" w:rsidP="00E251B6">
      <w:pPr>
        <w:pStyle w:val="Balk6"/>
        <w:ind w:firstLine="180"/>
        <w:rPr>
          <w:sz w:val="18"/>
          <w:szCs w:val="18"/>
        </w:rPr>
      </w:pPr>
    </w:p>
    <w:p w:rsidR="00E251B6" w:rsidRPr="001821E8" w:rsidRDefault="00E251B6" w:rsidP="00E251B6">
      <w:pPr>
        <w:pStyle w:val="Balk6"/>
        <w:ind w:firstLine="180"/>
        <w:rPr>
          <w:sz w:val="18"/>
          <w:szCs w:val="18"/>
        </w:rPr>
      </w:pPr>
      <w:r w:rsidRPr="001821E8">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821E8" w:rsidTr="00042BEA">
        <w:trPr>
          <w:jc w:val="center"/>
        </w:trPr>
        <w:tc>
          <w:tcPr>
            <w:tcW w:w="2817" w:type="dxa"/>
            <w:tcBorders>
              <w:top w:val="single" w:sz="8" w:space="0" w:color="auto"/>
              <w:left w:val="single" w:sz="8" w:space="0" w:color="auto"/>
              <w:bottom w:val="single" w:sz="8" w:space="0" w:color="auto"/>
            </w:tcBorders>
            <w:vAlign w:val="center"/>
          </w:tcPr>
          <w:p w:rsidR="00E251B6" w:rsidRPr="001821E8" w:rsidRDefault="00E251B6" w:rsidP="00042BEA">
            <w:pPr>
              <w:pStyle w:val="Balk1"/>
              <w:jc w:val="left"/>
              <w:rPr>
                <w:sz w:val="18"/>
                <w:szCs w:val="18"/>
              </w:rPr>
            </w:pPr>
            <w:r w:rsidRPr="001821E8">
              <w:rPr>
                <w:sz w:val="18"/>
                <w:szCs w:val="18"/>
              </w:rPr>
              <w:t>Ölçme-Değerlendirme:</w:t>
            </w:r>
          </w:p>
          <w:p w:rsidR="00E251B6" w:rsidRPr="001821E8" w:rsidRDefault="00E251B6" w:rsidP="00E06727">
            <w:pPr>
              <w:rPr>
                <w:sz w:val="18"/>
                <w:szCs w:val="18"/>
              </w:rPr>
            </w:pPr>
            <w:r w:rsidRPr="001821E8">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1821E8" w:rsidRDefault="00C8011E" w:rsidP="00CE5BAB">
            <w:pPr>
              <w:rPr>
                <w:sz w:val="18"/>
                <w:szCs w:val="18"/>
              </w:rPr>
            </w:pPr>
            <w:r w:rsidRPr="001821E8">
              <w:rPr>
                <w:sz w:val="18"/>
                <w:szCs w:val="18"/>
              </w:rPr>
              <w:t>Çalışma ve süreç değerlendirme formu işlenir.</w:t>
            </w:r>
          </w:p>
          <w:p w:rsidR="00DE5034" w:rsidRPr="001821E8" w:rsidRDefault="00DE5034" w:rsidP="00DE5034">
            <w:pPr>
              <w:rPr>
                <w:sz w:val="18"/>
                <w:szCs w:val="18"/>
              </w:rPr>
            </w:pPr>
            <w:r w:rsidRPr="001821E8">
              <w:rPr>
                <w:sz w:val="18"/>
                <w:szCs w:val="18"/>
              </w:rPr>
              <w:t>Çalışma Değerlendirme Formu</w:t>
            </w:r>
          </w:p>
          <w:p w:rsidR="00DE5034" w:rsidRPr="001821E8" w:rsidRDefault="00DE5034" w:rsidP="00DE5034">
            <w:pPr>
              <w:jc w:val="center"/>
              <w:rPr>
                <w:sz w:val="18"/>
                <w:szCs w:val="18"/>
              </w:rPr>
            </w:pPr>
          </w:p>
          <w:p w:rsidR="00DE5034" w:rsidRPr="001821E8" w:rsidRDefault="00DE5034" w:rsidP="00DE5034">
            <w:pPr>
              <w:rPr>
                <w:sz w:val="18"/>
                <w:szCs w:val="18"/>
              </w:rPr>
            </w:pPr>
            <w:r w:rsidRPr="001821E8">
              <w:rPr>
                <w:sz w:val="18"/>
                <w:szCs w:val="18"/>
              </w:rPr>
              <w:t>Süreç Değerlendirme Formu</w:t>
            </w:r>
          </w:p>
        </w:tc>
      </w:tr>
    </w:tbl>
    <w:p w:rsidR="00E251B6" w:rsidRPr="001821E8" w:rsidRDefault="00E251B6" w:rsidP="00E251B6">
      <w:pPr>
        <w:pStyle w:val="Balk6"/>
        <w:ind w:firstLine="180"/>
        <w:rPr>
          <w:sz w:val="18"/>
          <w:szCs w:val="18"/>
        </w:rPr>
      </w:pPr>
    </w:p>
    <w:p w:rsidR="00E251B6" w:rsidRPr="001821E8" w:rsidRDefault="00E251B6" w:rsidP="00E251B6">
      <w:pPr>
        <w:pStyle w:val="Balk6"/>
        <w:ind w:firstLine="180"/>
        <w:rPr>
          <w:sz w:val="18"/>
          <w:szCs w:val="18"/>
        </w:rPr>
      </w:pPr>
      <w:r w:rsidRPr="001821E8">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821E8" w:rsidTr="00042BEA">
        <w:trPr>
          <w:jc w:val="center"/>
        </w:trPr>
        <w:tc>
          <w:tcPr>
            <w:tcW w:w="2834" w:type="dxa"/>
            <w:tcBorders>
              <w:top w:val="single" w:sz="8" w:space="0" w:color="auto"/>
              <w:left w:val="single" w:sz="8" w:space="0" w:color="auto"/>
              <w:bottom w:val="single" w:sz="8" w:space="0" w:color="auto"/>
            </w:tcBorders>
            <w:vAlign w:val="center"/>
          </w:tcPr>
          <w:p w:rsidR="00E251B6" w:rsidRPr="001821E8" w:rsidRDefault="00E251B6" w:rsidP="00042BEA">
            <w:pPr>
              <w:rPr>
                <w:b/>
                <w:sz w:val="18"/>
                <w:szCs w:val="18"/>
              </w:rPr>
            </w:pPr>
            <w:r w:rsidRPr="001821E8">
              <w:rPr>
                <w:b/>
                <w:sz w:val="18"/>
                <w:szCs w:val="18"/>
              </w:rPr>
              <w:t xml:space="preserve">Planın Uygulanmasına </w:t>
            </w:r>
          </w:p>
          <w:p w:rsidR="00E251B6" w:rsidRPr="001821E8" w:rsidRDefault="00E251B6" w:rsidP="00042BEA">
            <w:pPr>
              <w:rPr>
                <w:sz w:val="18"/>
                <w:szCs w:val="18"/>
              </w:rPr>
            </w:pPr>
            <w:r w:rsidRPr="001821E8">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1821E8" w:rsidRDefault="001821E8" w:rsidP="001821E8">
            <w:pPr>
              <w:rPr>
                <w:sz w:val="18"/>
                <w:szCs w:val="18"/>
              </w:rPr>
            </w:pPr>
            <w:r w:rsidRPr="001821E8">
              <w:rPr>
                <w:sz w:val="18"/>
                <w:szCs w:val="18"/>
              </w:rPr>
              <w:t>Uygulama yaptırılırken -öğrencinin bilgi düzeyi ve ekonomik imkânlar ölçüsünde- oyun hamuru, kil, kâğıt, boyar malzeme vb.nin yanı sıra dijital teknolojilerden (fotoğraf makinesi, tablet, akıllı tahta vb.)yararlanılması</w:t>
            </w:r>
            <w:r>
              <w:rPr>
                <w:sz w:val="18"/>
                <w:szCs w:val="18"/>
              </w:rPr>
              <w:t xml:space="preserve"> </w:t>
            </w:r>
            <w:r w:rsidRPr="001821E8">
              <w:rPr>
                <w:sz w:val="18"/>
                <w:szCs w:val="18"/>
              </w:rPr>
              <w:t>üzerinde de durulabilir.</w:t>
            </w:r>
          </w:p>
        </w:tc>
      </w:tr>
    </w:tbl>
    <w:p w:rsidR="00E251B6" w:rsidRPr="001821E8" w:rsidRDefault="00E251B6" w:rsidP="00E251B6">
      <w:pPr>
        <w:rPr>
          <w:b/>
          <w:sz w:val="18"/>
          <w:szCs w:val="18"/>
        </w:rPr>
      </w:pP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p>
    <w:p w:rsidR="00020B87" w:rsidRPr="001821E8" w:rsidRDefault="00020B87" w:rsidP="00020B87">
      <w:pPr>
        <w:rPr>
          <w:b/>
          <w:sz w:val="18"/>
          <w:szCs w:val="18"/>
        </w:rPr>
      </w:pPr>
    </w:p>
    <w:p w:rsidR="00020B87" w:rsidRPr="001821E8" w:rsidRDefault="00020B87" w:rsidP="00020B87">
      <w:pPr>
        <w:rPr>
          <w:b/>
          <w:sz w:val="18"/>
          <w:szCs w:val="18"/>
        </w:rPr>
      </w:pPr>
    </w:p>
    <w:p w:rsidR="00354E35" w:rsidRPr="001821E8" w:rsidRDefault="00354E35" w:rsidP="00354E35">
      <w:pPr>
        <w:tabs>
          <w:tab w:val="left" w:pos="3569"/>
        </w:tabs>
        <w:jc w:val="right"/>
        <w:rPr>
          <w:b/>
          <w:sz w:val="18"/>
          <w:szCs w:val="18"/>
        </w:rPr>
      </w:pPr>
      <w:r w:rsidRPr="001821E8">
        <w:rPr>
          <w:b/>
          <w:sz w:val="18"/>
          <w:szCs w:val="18"/>
        </w:rPr>
        <w:t>……………………..</w:t>
      </w:r>
    </w:p>
    <w:p w:rsidR="00020B87" w:rsidRPr="001821E8" w:rsidRDefault="003B0DF1" w:rsidP="00354E35">
      <w:pPr>
        <w:tabs>
          <w:tab w:val="left" w:pos="3569"/>
        </w:tabs>
        <w:jc w:val="right"/>
        <w:rPr>
          <w:b/>
          <w:sz w:val="18"/>
          <w:szCs w:val="18"/>
        </w:rPr>
      </w:pPr>
      <w:r w:rsidRPr="001821E8">
        <w:rPr>
          <w:b/>
          <w:sz w:val="18"/>
          <w:szCs w:val="18"/>
        </w:rPr>
        <w:t>1</w:t>
      </w:r>
      <w:r w:rsidR="00354E35" w:rsidRPr="001821E8">
        <w:rPr>
          <w:b/>
          <w:sz w:val="18"/>
          <w:szCs w:val="18"/>
        </w:rPr>
        <w:t>/… Sınıf Öğretmeni</w:t>
      </w:r>
    </w:p>
    <w:p w:rsidR="00020B87" w:rsidRPr="001821E8" w:rsidRDefault="00020B87" w:rsidP="00020B87">
      <w:pPr>
        <w:tabs>
          <w:tab w:val="left" w:pos="3569"/>
        </w:tabs>
        <w:rPr>
          <w:b/>
          <w:sz w:val="18"/>
          <w:szCs w:val="18"/>
        </w:rPr>
      </w:pPr>
    </w:p>
    <w:p w:rsidR="00020B87" w:rsidRPr="001821E8" w:rsidRDefault="00C67DD0" w:rsidP="00354E35">
      <w:pPr>
        <w:tabs>
          <w:tab w:val="left" w:pos="3569"/>
        </w:tabs>
        <w:jc w:val="center"/>
        <w:rPr>
          <w:b/>
          <w:sz w:val="18"/>
          <w:szCs w:val="18"/>
        </w:rPr>
      </w:pPr>
      <w:r>
        <w:rPr>
          <w:b/>
          <w:sz w:val="18"/>
          <w:szCs w:val="18"/>
        </w:rPr>
        <w:t>…/…./2023</w:t>
      </w:r>
      <w:bookmarkStart w:id="4" w:name="_GoBack"/>
      <w:bookmarkEnd w:id="4"/>
    </w:p>
    <w:p w:rsidR="00D664D1" w:rsidRPr="001821E8" w:rsidRDefault="00D664D1" w:rsidP="00354E35">
      <w:pPr>
        <w:tabs>
          <w:tab w:val="left" w:pos="3569"/>
        </w:tabs>
        <w:jc w:val="center"/>
        <w:rPr>
          <w:b/>
          <w:sz w:val="18"/>
          <w:szCs w:val="18"/>
        </w:rPr>
      </w:pPr>
    </w:p>
    <w:p w:rsidR="00354E35" w:rsidRPr="001821E8" w:rsidRDefault="00354E35" w:rsidP="00354E35">
      <w:pPr>
        <w:tabs>
          <w:tab w:val="left" w:pos="3569"/>
        </w:tabs>
        <w:jc w:val="center"/>
        <w:rPr>
          <w:b/>
          <w:sz w:val="18"/>
          <w:szCs w:val="18"/>
        </w:rPr>
      </w:pPr>
      <w:r w:rsidRPr="001821E8">
        <w:rPr>
          <w:b/>
          <w:sz w:val="18"/>
          <w:szCs w:val="18"/>
        </w:rPr>
        <w:t>………………………</w:t>
      </w:r>
    </w:p>
    <w:p w:rsidR="00D664D1" w:rsidRPr="001821E8" w:rsidRDefault="00020B87" w:rsidP="00E06727">
      <w:pPr>
        <w:tabs>
          <w:tab w:val="left" w:pos="3569"/>
        </w:tabs>
        <w:jc w:val="center"/>
        <w:rPr>
          <w:b/>
          <w:sz w:val="18"/>
          <w:szCs w:val="18"/>
        </w:rPr>
      </w:pPr>
      <w:r w:rsidRPr="001821E8">
        <w:rPr>
          <w:b/>
          <w:sz w:val="18"/>
          <w:szCs w:val="18"/>
        </w:rPr>
        <w:t>Okul Müdür</w:t>
      </w:r>
      <w:bookmarkEnd w:id="0"/>
      <w:bookmarkEnd w:id="1"/>
      <w:bookmarkEnd w:id="2"/>
    </w:p>
    <w:sectPr w:rsidR="00D664D1" w:rsidRPr="001821E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D0D" w:rsidRDefault="00890D0D" w:rsidP="00161E3C">
      <w:r>
        <w:separator/>
      </w:r>
    </w:p>
  </w:endnote>
  <w:endnote w:type="continuationSeparator" w:id="0">
    <w:p w:rsidR="00890D0D" w:rsidRDefault="00890D0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D0D" w:rsidRDefault="00890D0D" w:rsidP="00161E3C">
      <w:r>
        <w:separator/>
      </w:r>
    </w:p>
  </w:footnote>
  <w:footnote w:type="continuationSeparator" w:id="0">
    <w:p w:rsidR="00890D0D" w:rsidRDefault="00890D0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3F7174"/>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57D4"/>
    <w:rsid w:val="00890D0D"/>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67DD0"/>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7819"/>
    <w:rsid w:val="00E77D68"/>
    <w:rsid w:val="00E8218F"/>
    <w:rsid w:val="00E86C1E"/>
    <w:rsid w:val="00E9447D"/>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DCC4D-E846-4FDD-AC80-91E4CF9C0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247</Words>
  <Characters>1414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23</cp:revision>
  <cp:lastPrinted>2018-03-23T12:00:00Z</cp:lastPrinted>
  <dcterms:created xsi:type="dcterms:W3CDTF">2019-09-08T17:47:00Z</dcterms:created>
  <dcterms:modified xsi:type="dcterms:W3CDTF">2022-12-19T06:22:00Z</dcterms:modified>
</cp:coreProperties>
</file>