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8F" w:rsidRDefault="009F1B8F" w:rsidP="009F1B8F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  <w:sz w:val="22"/>
          <w:szCs w:val="22"/>
        </w:rPr>
        <w:t xml:space="preserve">                              </w:t>
      </w:r>
      <w:r>
        <w:rPr>
          <w:b/>
        </w:rPr>
        <w:t>... / … / 2023</w:t>
      </w:r>
    </w:p>
    <w:p w:rsidR="009F1B8F" w:rsidRDefault="009F1B8F" w:rsidP="009F1B8F">
      <w:pPr>
        <w:jc w:val="right"/>
        <w:rPr>
          <w:b/>
          <w:sz w:val="22"/>
          <w:szCs w:val="22"/>
        </w:rPr>
      </w:pPr>
    </w:p>
    <w:p w:rsidR="009F1B8F" w:rsidRDefault="009F1B8F" w:rsidP="009F1B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TÜRKÇE DERSİ GÜNLÜK DERS PLANI</w:t>
      </w:r>
    </w:p>
    <w:p w:rsidR="009F1B8F" w:rsidRDefault="009F1B8F" w:rsidP="009F1B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17-18</w:t>
      </w:r>
      <w:r>
        <w:rPr>
          <w:b/>
          <w:sz w:val="22"/>
          <w:szCs w:val="22"/>
        </w:rPr>
        <w:t xml:space="preserve"> )</w:t>
      </w:r>
    </w:p>
    <w:p w:rsidR="009F1B8F" w:rsidRDefault="009F1B8F" w:rsidP="009F1B8F">
      <w:pPr>
        <w:rPr>
          <w:b/>
          <w:sz w:val="22"/>
          <w:szCs w:val="22"/>
        </w:rPr>
      </w:pPr>
      <w:r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F1B8F" w:rsidTr="009F1B8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>
              <w:rPr>
                <w:b/>
                <w:bCs/>
                <w:sz w:val="22"/>
                <w:szCs w:val="22"/>
                <w:lang w:eastAsia="en-US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16 Saat   </w:t>
            </w:r>
          </w:p>
        </w:tc>
      </w:tr>
      <w:tr w:rsidR="009F1B8F" w:rsidTr="009F1B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TÜRKÇE </w:t>
            </w:r>
          </w:p>
        </w:tc>
      </w:tr>
      <w:tr w:rsidR="009F1B8F" w:rsidTr="009F1B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9F1B8F" w:rsidTr="009F1B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TEMA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KİŞİSEL GELİŞİM</w:t>
            </w:r>
          </w:p>
        </w:tc>
      </w:tr>
      <w:tr w:rsidR="009F1B8F" w:rsidTr="009F1B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METİN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Aziz Sancar (Dinleme Metni)</w:t>
            </w:r>
          </w:p>
          <w:p w:rsidR="009F1B8F" w:rsidRDefault="009F1B8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Taş Çorbası (Serbest Okuma)</w:t>
            </w:r>
          </w:p>
        </w:tc>
      </w:tr>
      <w:bookmarkEnd w:id="3"/>
    </w:tbl>
    <w:p w:rsidR="009F1B8F" w:rsidRDefault="009F1B8F" w:rsidP="009F1B8F">
      <w:pPr>
        <w:ind w:firstLine="180"/>
        <w:rPr>
          <w:b/>
          <w:sz w:val="22"/>
          <w:szCs w:val="22"/>
        </w:rPr>
      </w:pPr>
    </w:p>
    <w:p w:rsidR="009F1B8F" w:rsidRDefault="009F1B8F" w:rsidP="009F1B8F">
      <w:pPr>
        <w:ind w:firstLine="180"/>
        <w:rPr>
          <w:b/>
          <w:sz w:val="22"/>
          <w:szCs w:val="22"/>
        </w:rPr>
      </w:pPr>
      <w:r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F1B8F" w:rsidTr="009F1B8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B8F" w:rsidRDefault="009F1B8F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T.4.1.12. Dinleme stratejilerini uygular.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T.4.1.9. Dinledikleriyle/izledikleriyle ilgili görüşlerini ifade eder.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T.4.1.7. Dinlediklerine/izlediklerine yönelik sorulara cevap verir.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T.4.1.5. Dinlediklerinin/izlediklerinin konusunu belirler.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T.4.1.6. Dinlediklerinin/izlediklerinin ana fikrini/ana duygusunu belirler.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bookmarkStart w:id="4" w:name="_GoBack"/>
            <w:bookmarkEnd w:id="4"/>
            <w:r>
              <w:rPr>
                <w:sz w:val="22"/>
                <w:szCs w:val="22"/>
                <w:lang w:eastAsia="en-US"/>
              </w:rPr>
              <w:t>T.4.2.1. Kelimeleri anlamlarına uygun kullanır.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T.4.2.2. Hazırlıksız konuşmalar yapar.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T.4.2.3. Hazırlıklı konuşmalar yapar.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T.4.2.4. Konuşma stratejilerini uygular.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T4.2.5. Sınıf içindeki tartışma ve konuşmalara katılır.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T.4.4.12. Yazdıklarını paylaşır.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T.4.4.9. Formları yönergelerine uygun doldurur.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T.4.4.6. Görselleri ilişkilendirerek bir olayı anlatır.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T.4.4.20. Harflerin yapısal özelliklerine uygun metin yazar.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T.4.4.21. Yazma stratejilerini uygular.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T.4.3.1. Noktalama işaretlerine dikkat ederek sesli ve sessiz okur.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T.4.3.4. Metinleri türün özelliklerine uygun biçimde okur.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T.4.3.12. Bağlamdan yararlanarak bilmediği kelime ve kelime gruplarının anlamını tahmin eder.</w:t>
            </w:r>
          </w:p>
        </w:tc>
      </w:tr>
      <w:tr w:rsidR="009F1B8F" w:rsidTr="009F1B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F1B8F" w:rsidRDefault="009F1B8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9F1B8F" w:rsidRDefault="009F1B8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Anlatım, soru cevap, tümevarım</w:t>
            </w:r>
          </w:p>
        </w:tc>
      </w:tr>
      <w:tr w:rsidR="009F1B8F" w:rsidTr="009F1B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F1B8F" w:rsidRDefault="009F1B8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ind w:right="113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Bilgisayar, akıllı tahta, ders kitabı, “</w:t>
            </w:r>
            <w:r>
              <w:rPr>
                <w:b/>
                <w:sz w:val="22"/>
                <w:szCs w:val="22"/>
                <w:lang w:eastAsia="en-US"/>
              </w:rPr>
              <w:t>Aziz Sancar (Dinleme Metni)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Taş Çorbası (Serbest Okuma)</w:t>
            </w:r>
          </w:p>
        </w:tc>
      </w:tr>
      <w:tr w:rsidR="009F1B8F" w:rsidTr="009F1B8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Sınıf </w:t>
            </w:r>
          </w:p>
        </w:tc>
      </w:tr>
      <w:tr w:rsidR="009F1B8F" w:rsidTr="009F1B8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9F1B8F" w:rsidTr="009F1B8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lastRenderedPageBreak/>
              <w:t>Aziz SANCAR ı tanıyor musunuz? Sorusu hakkında sohbet edilir. Dikkat çekilir-öğrenci görüşleri alınır.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Aziz Sancar (Dinleme Metni)</w:t>
            </w:r>
            <w:r>
              <w:rPr>
                <w:iCs/>
                <w:sz w:val="22"/>
                <w:szCs w:val="22"/>
                <w:lang w:eastAsia="en-US"/>
              </w:rPr>
              <w:t>metin görselleri incelenir-sohbet edilir.-içerik tahmin edilmeye çalışılır.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Aziz Sancar (Dinleme Metni)</w:t>
            </w:r>
            <w:r>
              <w:rPr>
                <w:iCs/>
                <w:sz w:val="22"/>
                <w:szCs w:val="22"/>
                <w:lang w:eastAsia="en-US"/>
              </w:rPr>
              <w:t xml:space="preserve">noktalama-vurgu ve tonlamaya dikkat edilerek okunur-anlama etkinlikleri </w:t>
            </w:r>
            <w:r>
              <w:rPr>
                <w:iCs/>
                <w:sz w:val="22"/>
                <w:szCs w:val="22"/>
                <w:lang w:eastAsia="en-US"/>
              </w:rPr>
              <w:t>yapılır. Metinde</w:t>
            </w:r>
            <w:r>
              <w:rPr>
                <w:iCs/>
                <w:sz w:val="22"/>
                <w:szCs w:val="22"/>
                <w:lang w:eastAsia="en-US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Metnin konusu ve </w:t>
            </w:r>
            <w:r>
              <w:rPr>
                <w:iCs/>
                <w:sz w:val="22"/>
                <w:szCs w:val="22"/>
                <w:lang w:eastAsia="en-US"/>
              </w:rPr>
              <w:t>ana fikri</w:t>
            </w:r>
            <w:r>
              <w:rPr>
                <w:iCs/>
                <w:sz w:val="22"/>
                <w:szCs w:val="22"/>
                <w:lang w:eastAsia="en-US"/>
              </w:rPr>
              <w:t xml:space="preserve"> bulunur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(sayfa 111) Metinle ilgili sorular </w:t>
            </w:r>
            <w:r>
              <w:rPr>
                <w:iCs/>
                <w:sz w:val="22"/>
                <w:szCs w:val="22"/>
                <w:lang w:eastAsia="en-US"/>
              </w:rPr>
              <w:t>cevaplanır. Yazma</w:t>
            </w:r>
            <w:r>
              <w:rPr>
                <w:iCs/>
                <w:sz w:val="22"/>
                <w:szCs w:val="22"/>
                <w:lang w:eastAsia="en-US"/>
              </w:rPr>
              <w:t xml:space="preserve"> etkinlikleri yapılır.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112-113) Yazma etkinliği yapılır.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114)  Tartışma etkinliği ve bulmaca etkinliği yapılır.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115) Yazma etkinliği yapılır.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Taş Çorbası (Serbest Okuma) </w:t>
            </w:r>
            <w:r>
              <w:rPr>
                <w:iCs/>
                <w:sz w:val="22"/>
                <w:szCs w:val="22"/>
                <w:lang w:eastAsia="en-US"/>
              </w:rPr>
              <w:t xml:space="preserve">noktalama-vurgu ve tonlamaya dikkat edilerek okunur-anlama etkinlikleri </w:t>
            </w:r>
            <w:r>
              <w:rPr>
                <w:iCs/>
                <w:sz w:val="22"/>
                <w:szCs w:val="22"/>
                <w:lang w:eastAsia="en-US"/>
              </w:rPr>
              <w:t>yapılır. Metinde</w:t>
            </w:r>
            <w:r>
              <w:rPr>
                <w:iCs/>
                <w:sz w:val="22"/>
                <w:szCs w:val="22"/>
                <w:lang w:eastAsia="en-US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9F1B8F" w:rsidRDefault="009F1B8F" w:rsidP="009F1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(Sayfa 117) </w:t>
            </w:r>
            <w:r>
              <w:rPr>
                <w:sz w:val="22"/>
                <w:szCs w:val="22"/>
                <w:lang w:eastAsia="en-US"/>
              </w:rPr>
              <w:t>Değerlendirme çalışmaları yapılır-kontrol edilir.</w:t>
            </w:r>
          </w:p>
        </w:tc>
      </w:tr>
      <w:tr w:rsidR="009F1B8F" w:rsidTr="009F1B8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9F1B8F" w:rsidRDefault="009F1B8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F1B8F" w:rsidRDefault="009F1B8F" w:rsidP="009F1B8F">
      <w:pPr>
        <w:pStyle w:val="Balk6"/>
        <w:ind w:firstLine="180"/>
        <w:rPr>
          <w:szCs w:val="22"/>
        </w:rPr>
      </w:pPr>
    </w:p>
    <w:p w:rsidR="009F1B8F" w:rsidRDefault="009F1B8F" w:rsidP="009F1B8F">
      <w:pPr>
        <w:pStyle w:val="Balk6"/>
        <w:ind w:firstLine="180"/>
        <w:rPr>
          <w:szCs w:val="22"/>
        </w:rPr>
      </w:pPr>
      <w:r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F1B8F" w:rsidTr="009F1B8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F1B8F" w:rsidRDefault="009F1B8F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Ölçme-Değerlendirme:</w:t>
            </w:r>
          </w:p>
          <w:p w:rsidR="009F1B8F" w:rsidRDefault="009F1B8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B8F" w:rsidRDefault="009F1B8F">
            <w:pPr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(sayfa 111) daki sorular cevaplanır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F1B8F" w:rsidRDefault="009F1B8F" w:rsidP="009F1B8F">
      <w:pPr>
        <w:pStyle w:val="Balk6"/>
        <w:ind w:firstLine="180"/>
        <w:rPr>
          <w:szCs w:val="22"/>
        </w:rPr>
      </w:pPr>
    </w:p>
    <w:p w:rsidR="009F1B8F" w:rsidRDefault="009F1B8F" w:rsidP="009F1B8F">
      <w:pPr>
        <w:pStyle w:val="Balk6"/>
        <w:ind w:firstLine="180"/>
        <w:rPr>
          <w:szCs w:val="22"/>
        </w:rPr>
      </w:pPr>
      <w:r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F1B8F" w:rsidTr="009F1B8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B8F" w:rsidRDefault="009F1B8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kendi yazı stillerini oluşturmaları teşvik edilir.</w:t>
            </w:r>
          </w:p>
        </w:tc>
      </w:tr>
    </w:tbl>
    <w:p w:rsidR="009F1B8F" w:rsidRDefault="009F1B8F" w:rsidP="009F1B8F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……………..………..</w:t>
      </w:r>
    </w:p>
    <w:p w:rsidR="009F1B8F" w:rsidRDefault="009F1B8F" w:rsidP="009F1B8F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4/… Sınıf Öğretmeni</w:t>
      </w:r>
    </w:p>
    <w:p w:rsidR="009F1B8F" w:rsidRDefault="009F1B8F" w:rsidP="009F1B8F">
      <w:pPr>
        <w:jc w:val="center"/>
        <w:rPr>
          <w:b/>
        </w:rPr>
      </w:pPr>
      <w:r>
        <w:rPr>
          <w:b/>
        </w:rPr>
        <w:t>... / … / 2023</w:t>
      </w:r>
    </w:p>
    <w:p w:rsidR="009F1B8F" w:rsidRDefault="009F1B8F" w:rsidP="009F1B8F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Okul Müdürü </w:t>
      </w:r>
    </w:p>
    <w:p w:rsidR="0050195F" w:rsidRPr="009F1B8F" w:rsidRDefault="00E7773C" w:rsidP="009F1B8F">
      <w:r w:rsidRPr="009F1B8F">
        <w:t xml:space="preserve"> </w:t>
      </w:r>
      <w:bookmarkEnd w:id="0"/>
      <w:bookmarkEnd w:id="1"/>
      <w:bookmarkEnd w:id="2"/>
    </w:p>
    <w:sectPr w:rsidR="0050195F" w:rsidRPr="009F1B8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2FD" w:rsidRDefault="002E22FD" w:rsidP="00161E3C">
      <w:r>
        <w:separator/>
      </w:r>
    </w:p>
  </w:endnote>
  <w:endnote w:type="continuationSeparator" w:id="0">
    <w:p w:rsidR="002E22FD" w:rsidRDefault="002E22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2FD" w:rsidRDefault="002E22FD" w:rsidP="00161E3C">
      <w:r>
        <w:separator/>
      </w:r>
    </w:p>
  </w:footnote>
  <w:footnote w:type="continuationSeparator" w:id="0">
    <w:p w:rsidR="002E22FD" w:rsidRDefault="002E22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E22FD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1B8F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0633E-A9A2-4782-825B-5EE301DE8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2019-09-10T16:13:00Z</dcterms:created>
  <dcterms:modified xsi:type="dcterms:W3CDTF">2022-12-20T12:24:00Z</dcterms:modified>
</cp:coreProperties>
</file>