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00714C">
        <w:rPr>
          <w:sz w:val="22"/>
          <w:szCs w:val="22"/>
        </w:rPr>
        <w:t>0</w:t>
      </w:r>
      <w:r w:rsidR="00EE0F27">
        <w:rPr>
          <w:sz w:val="22"/>
          <w:szCs w:val="22"/>
        </w:rPr>
        <w:t>9</w:t>
      </w:r>
      <w:r>
        <w:rPr>
          <w:sz w:val="22"/>
          <w:szCs w:val="22"/>
        </w:rPr>
        <w:t>-</w:t>
      </w:r>
      <w:r w:rsidR="00EE0F27">
        <w:rPr>
          <w:sz w:val="22"/>
          <w:szCs w:val="22"/>
        </w:rPr>
        <w:t>13</w:t>
      </w:r>
      <w:r>
        <w:rPr>
          <w:sz w:val="22"/>
          <w:szCs w:val="22"/>
        </w:rPr>
        <w:t>.</w:t>
      </w:r>
      <w:r w:rsidR="00E529AD">
        <w:rPr>
          <w:sz w:val="22"/>
          <w:szCs w:val="22"/>
        </w:rPr>
        <w:t>01</w:t>
      </w:r>
      <w:r>
        <w:rPr>
          <w:sz w:val="22"/>
          <w:szCs w:val="22"/>
        </w:rPr>
        <w:t>.202</w:t>
      </w:r>
      <w:r w:rsidR="00E529AD">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4B7653" w:rsidP="00B6529D">
            <w:pPr>
              <w:tabs>
                <w:tab w:val="left" w:pos="284"/>
              </w:tabs>
              <w:spacing w:line="240" w:lineRule="exact"/>
            </w:pPr>
            <w:r>
              <w:rPr>
                <w:sz w:val="22"/>
                <w:szCs w:val="22"/>
              </w:rPr>
              <w:t>4</w:t>
            </w:r>
            <w:r w:rsidR="001048C1" w:rsidRPr="00663FF8">
              <w:rPr>
                <w:sz w:val="22"/>
                <w:szCs w:val="22"/>
              </w:rPr>
              <w:t xml:space="preserve">- </w:t>
            </w:r>
            <w:r w:rsidRPr="004B7653">
              <w:rPr>
                <w:rFonts w:eastAsia="Calibri"/>
                <w:sz w:val="22"/>
                <w:szCs w:val="18"/>
                <w:lang w:eastAsia="en-US"/>
              </w:rPr>
              <w:t>MİLLİ MÜCADELE VE ATATÜRK</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A73DA7" w:rsidRDefault="001048C1" w:rsidP="00B90D87">
            <w:pPr>
              <w:rPr>
                <w:sz w:val="21"/>
                <w:szCs w:val="21"/>
              </w:rPr>
            </w:pPr>
            <w:r w:rsidRPr="00A73DA7">
              <w:rPr>
                <w:sz w:val="21"/>
                <w:szCs w:val="21"/>
              </w:rPr>
              <w:t>1. DİNLEME/İZLEME</w:t>
            </w:r>
          </w:p>
          <w:p w:rsidR="001048C1" w:rsidRPr="00A73DA7" w:rsidRDefault="001048C1" w:rsidP="00B90D87">
            <w:pPr>
              <w:rPr>
                <w:sz w:val="21"/>
                <w:szCs w:val="21"/>
              </w:rPr>
            </w:pPr>
            <w:r w:rsidRPr="00A73DA7">
              <w:rPr>
                <w:sz w:val="21"/>
                <w:szCs w:val="21"/>
              </w:rPr>
              <w:t xml:space="preserve">2. KONUŞMA </w:t>
            </w:r>
          </w:p>
          <w:p w:rsidR="00516558" w:rsidRPr="00A73DA7" w:rsidRDefault="00516558" w:rsidP="00516558">
            <w:pPr>
              <w:rPr>
                <w:bCs/>
                <w:color w:val="221E1F"/>
                <w:sz w:val="21"/>
                <w:szCs w:val="21"/>
              </w:rPr>
            </w:pPr>
            <w:r w:rsidRPr="00A73DA7">
              <w:rPr>
                <w:bCs/>
                <w:color w:val="221E1F"/>
                <w:sz w:val="21"/>
                <w:szCs w:val="21"/>
              </w:rPr>
              <w:t>.1.2.1. Kelimeleri anlamlarına uygun kullanır.</w:t>
            </w:r>
          </w:p>
          <w:p w:rsidR="00516558" w:rsidRPr="00A73DA7" w:rsidRDefault="00516558" w:rsidP="00516558">
            <w:pPr>
              <w:rPr>
                <w:bCs/>
                <w:color w:val="221E1F"/>
                <w:sz w:val="21"/>
                <w:szCs w:val="21"/>
              </w:rPr>
            </w:pPr>
            <w:r w:rsidRPr="00A73DA7">
              <w:rPr>
                <w:bCs/>
                <w:color w:val="221E1F"/>
                <w:sz w:val="21"/>
                <w:szCs w:val="21"/>
              </w:rPr>
              <w:t>T.1.2.2. Hazırlıksız konuşmalar yapar.</w:t>
            </w:r>
          </w:p>
          <w:p w:rsidR="00516558" w:rsidRPr="00A73DA7" w:rsidRDefault="00516558" w:rsidP="00516558">
            <w:pPr>
              <w:rPr>
                <w:bCs/>
                <w:color w:val="221E1F"/>
                <w:sz w:val="21"/>
                <w:szCs w:val="21"/>
              </w:rPr>
            </w:pPr>
            <w:r w:rsidRPr="00A73DA7">
              <w:rPr>
                <w:bCs/>
                <w:color w:val="221E1F"/>
                <w:sz w:val="21"/>
                <w:szCs w:val="21"/>
              </w:rPr>
              <w:t>T.1.2.3. Çerçevesi belirli bir konu hakkında konuşur.</w:t>
            </w:r>
          </w:p>
          <w:p w:rsidR="00516558" w:rsidRPr="00A73DA7" w:rsidRDefault="00516558" w:rsidP="00516558">
            <w:pPr>
              <w:rPr>
                <w:bCs/>
                <w:color w:val="221E1F"/>
                <w:sz w:val="21"/>
                <w:szCs w:val="21"/>
              </w:rPr>
            </w:pPr>
            <w:r w:rsidRPr="00A73DA7">
              <w:rPr>
                <w:bCs/>
                <w:color w:val="221E1F"/>
                <w:sz w:val="21"/>
                <w:szCs w:val="21"/>
              </w:rPr>
              <w:t>T.1.2.4. Konuşma stratejilerini uygular.</w:t>
            </w:r>
          </w:p>
          <w:p w:rsidR="001048C1" w:rsidRDefault="001048C1" w:rsidP="00516558">
            <w:pPr>
              <w:rPr>
                <w:sz w:val="21"/>
                <w:szCs w:val="21"/>
              </w:rPr>
            </w:pPr>
            <w:r w:rsidRPr="00A73DA7">
              <w:rPr>
                <w:sz w:val="21"/>
                <w:szCs w:val="21"/>
              </w:rPr>
              <w:t>3. OKUMA</w:t>
            </w:r>
          </w:p>
          <w:p w:rsidR="00065DA2" w:rsidRPr="00A73DA7" w:rsidRDefault="00065DA2" w:rsidP="00516558">
            <w:pPr>
              <w:rPr>
                <w:sz w:val="21"/>
                <w:szCs w:val="21"/>
              </w:rPr>
            </w:pPr>
            <w:r w:rsidRPr="00065DA2">
              <w:rPr>
                <w:sz w:val="21"/>
                <w:szCs w:val="21"/>
              </w:rPr>
              <w:t>T.1.3.14. Görsellerden hareketle okuyacağı metnin içeriğini tahmin eder.</w:t>
            </w:r>
            <w:bookmarkStart w:id="0" w:name="_GoBack"/>
            <w:bookmarkEnd w:id="0"/>
          </w:p>
          <w:p w:rsidR="00516558" w:rsidRPr="00A73DA7" w:rsidRDefault="00516558" w:rsidP="00516558">
            <w:pPr>
              <w:rPr>
                <w:sz w:val="21"/>
                <w:szCs w:val="21"/>
              </w:rPr>
            </w:pPr>
            <w:r w:rsidRPr="00A73DA7">
              <w:rPr>
                <w:sz w:val="21"/>
                <w:szCs w:val="21"/>
              </w:rPr>
              <w:t>T.1.3.5. Kısa metinleri okur.</w:t>
            </w:r>
          </w:p>
          <w:p w:rsidR="00516558" w:rsidRPr="00A73DA7" w:rsidRDefault="00516558" w:rsidP="00516558">
            <w:pPr>
              <w:rPr>
                <w:sz w:val="21"/>
                <w:szCs w:val="21"/>
              </w:rPr>
            </w:pPr>
            <w:r w:rsidRPr="00A73DA7">
              <w:rPr>
                <w:sz w:val="21"/>
                <w:szCs w:val="21"/>
              </w:rPr>
              <w:t xml:space="preserve">T.1.3.6. Noktalama işaretlerine dikkat ederek okur.         </w:t>
            </w:r>
            <w:r w:rsidRPr="00A73DA7">
              <w:rPr>
                <w:bCs/>
                <w:color w:val="221E1F"/>
                <w:sz w:val="21"/>
                <w:szCs w:val="21"/>
              </w:rPr>
              <w:t>T.1.3.12. Okuma stratejilerini uygular.</w:t>
            </w:r>
          </w:p>
          <w:p w:rsidR="00516558" w:rsidRPr="00663FF8" w:rsidRDefault="00516558" w:rsidP="00516558">
            <w:pPr>
              <w:rPr>
                <w:bCs/>
                <w:color w:val="221E1F"/>
              </w:rPr>
            </w:pPr>
            <w:r w:rsidRPr="00A73DA7">
              <w:rPr>
                <w:bCs/>
                <w:color w:val="221E1F"/>
                <w:sz w:val="21"/>
                <w:szCs w:val="21"/>
              </w:rPr>
              <w:t>T.1.3.15. Metinle ilgili soruları cevaplar.</w:t>
            </w:r>
          </w:p>
        </w:tc>
        <w:tc>
          <w:tcPr>
            <w:tcW w:w="3652" w:type="dxa"/>
            <w:tcBorders>
              <w:top w:val="single" w:sz="4" w:space="0" w:color="auto"/>
              <w:left w:val="nil"/>
              <w:bottom w:val="single" w:sz="4" w:space="0" w:color="auto"/>
              <w:right w:val="single" w:sz="4" w:space="0" w:color="auto"/>
            </w:tcBorders>
            <w:vAlign w:val="center"/>
          </w:tcPr>
          <w:p w:rsidR="00516558" w:rsidRPr="00A73DA7" w:rsidRDefault="00516558" w:rsidP="00516558">
            <w:pPr>
              <w:pStyle w:val="Pa10"/>
              <w:spacing w:after="100"/>
              <w:jc w:val="both"/>
              <w:rPr>
                <w:rFonts w:ascii="Times New Roman" w:hAnsi="Times New Roman" w:cs="Times New Roman"/>
                <w:bCs/>
                <w:color w:val="221E1F"/>
                <w:sz w:val="21"/>
                <w:szCs w:val="21"/>
              </w:rPr>
            </w:pPr>
            <w:r w:rsidRPr="00516558">
              <w:rPr>
                <w:rFonts w:ascii="Times New Roman" w:hAnsi="Times New Roman" w:cs="Times New Roman"/>
                <w:bCs/>
                <w:color w:val="221E1F"/>
                <w:sz w:val="22"/>
                <w:szCs w:val="22"/>
              </w:rPr>
              <w:t>T</w:t>
            </w:r>
            <w:r w:rsidRPr="00A73DA7">
              <w:rPr>
                <w:rFonts w:ascii="Times New Roman" w:hAnsi="Times New Roman" w:cs="Times New Roman"/>
                <w:bCs/>
                <w:color w:val="221E1F"/>
                <w:sz w:val="21"/>
                <w:szCs w:val="21"/>
              </w:rPr>
              <w:t>.1.3.16. Okuduklarını ana hatlarıyla anlatır.</w:t>
            </w:r>
          </w:p>
          <w:p w:rsidR="001048C1" w:rsidRPr="00A73DA7" w:rsidRDefault="001048C1" w:rsidP="00516558">
            <w:pPr>
              <w:pStyle w:val="Pa10"/>
              <w:spacing w:after="100"/>
              <w:jc w:val="both"/>
              <w:rPr>
                <w:rFonts w:ascii="Times New Roman" w:hAnsi="Times New Roman" w:cs="Times New Roman"/>
                <w:bCs/>
                <w:color w:val="221E1F"/>
                <w:sz w:val="21"/>
                <w:szCs w:val="21"/>
              </w:rPr>
            </w:pPr>
            <w:r w:rsidRPr="00A73DA7">
              <w:rPr>
                <w:rFonts w:ascii="Times New Roman" w:hAnsi="Times New Roman" w:cs="Times New Roman"/>
                <w:bCs/>
                <w:color w:val="221E1F"/>
                <w:sz w:val="21"/>
                <w:szCs w:val="21"/>
              </w:rPr>
              <w:t xml:space="preserve">4. YAZMA </w:t>
            </w:r>
          </w:p>
          <w:p w:rsidR="00516558" w:rsidRPr="00A73DA7" w:rsidRDefault="00516558" w:rsidP="00516558">
            <w:pPr>
              <w:rPr>
                <w:bCs/>
                <w:color w:val="221E1F"/>
                <w:sz w:val="21"/>
                <w:szCs w:val="21"/>
              </w:rPr>
            </w:pPr>
            <w:r w:rsidRPr="00A73DA7">
              <w:rPr>
                <w:bCs/>
                <w:color w:val="221E1F"/>
                <w:sz w:val="21"/>
                <w:szCs w:val="21"/>
              </w:rPr>
              <w:t>T.1.4.5. Anlamlı ve kurallı cümleler yazar.</w:t>
            </w:r>
          </w:p>
          <w:p w:rsidR="00516558" w:rsidRPr="00A73DA7" w:rsidRDefault="00516558" w:rsidP="00516558">
            <w:pPr>
              <w:rPr>
                <w:bCs/>
                <w:color w:val="221E1F"/>
                <w:sz w:val="21"/>
                <w:szCs w:val="21"/>
              </w:rPr>
            </w:pPr>
            <w:r w:rsidRPr="00A73DA7">
              <w:rPr>
                <w:bCs/>
                <w:color w:val="221E1F"/>
                <w:sz w:val="21"/>
                <w:szCs w:val="21"/>
              </w:rPr>
              <w:t>T.1.4.7. Harfler, kelimeler ve cümleler arasında uygun boşluklar bırakır.</w:t>
            </w:r>
          </w:p>
          <w:p w:rsidR="00516558" w:rsidRPr="00A73DA7" w:rsidRDefault="00516558" w:rsidP="00516558">
            <w:pPr>
              <w:rPr>
                <w:bCs/>
                <w:color w:val="221E1F"/>
                <w:sz w:val="21"/>
                <w:szCs w:val="21"/>
              </w:rPr>
            </w:pPr>
            <w:r w:rsidRPr="00A73DA7">
              <w:rPr>
                <w:bCs/>
                <w:color w:val="221E1F"/>
                <w:sz w:val="21"/>
                <w:szCs w:val="21"/>
              </w:rPr>
              <w:t>T.1.4.8. Büyük harfleri ve noktalama işaretlerini uygun şekilde kullanır.</w:t>
            </w:r>
          </w:p>
          <w:p w:rsidR="00516558" w:rsidRPr="00A73DA7" w:rsidRDefault="00516558" w:rsidP="00516558">
            <w:pPr>
              <w:rPr>
                <w:bCs/>
                <w:color w:val="221E1F"/>
                <w:sz w:val="21"/>
                <w:szCs w:val="21"/>
              </w:rPr>
            </w:pPr>
            <w:r w:rsidRPr="00A73DA7">
              <w:rPr>
                <w:bCs/>
                <w:color w:val="221E1F"/>
                <w:sz w:val="21"/>
                <w:szCs w:val="21"/>
              </w:rPr>
              <w:t>T.1.4.10. Yazdıklarını gözden geçirir.</w:t>
            </w:r>
          </w:p>
          <w:p w:rsidR="00516558" w:rsidRPr="00A73DA7" w:rsidRDefault="00516558" w:rsidP="00516558">
            <w:pPr>
              <w:rPr>
                <w:bCs/>
                <w:color w:val="221E1F"/>
                <w:sz w:val="21"/>
                <w:szCs w:val="21"/>
              </w:rPr>
            </w:pPr>
            <w:r w:rsidRPr="00A73DA7">
              <w:rPr>
                <w:bCs/>
                <w:color w:val="221E1F"/>
                <w:sz w:val="21"/>
                <w:szCs w:val="21"/>
              </w:rPr>
              <w:t>T.1.4.11. Yazdıklarını paylaşır</w:t>
            </w:r>
          </w:p>
          <w:p w:rsidR="00516558" w:rsidRPr="00A73DA7" w:rsidRDefault="00516558" w:rsidP="00516558">
            <w:pPr>
              <w:rPr>
                <w:bCs/>
                <w:color w:val="221E1F"/>
                <w:sz w:val="21"/>
                <w:szCs w:val="21"/>
              </w:rPr>
            </w:pPr>
            <w:r w:rsidRPr="00A73DA7">
              <w:rPr>
                <w:bCs/>
                <w:color w:val="221E1F"/>
                <w:sz w:val="21"/>
                <w:szCs w:val="21"/>
              </w:rPr>
              <w:t>T.1.4.12. Yazma çalışmaları yapar.</w:t>
            </w:r>
          </w:p>
          <w:p w:rsidR="001048C1" w:rsidRPr="00663FF8" w:rsidRDefault="00516558" w:rsidP="00516558">
            <w:pPr>
              <w:rPr>
                <w:bCs/>
                <w:color w:val="221E1F"/>
              </w:rPr>
            </w:pPr>
            <w:r w:rsidRPr="00A73DA7">
              <w:rPr>
                <w:bCs/>
                <w:color w:val="221E1F"/>
                <w:sz w:val="21"/>
                <w:szCs w:val="21"/>
              </w:rPr>
              <w:t>T.1.4.13. Yazma stratejilerini uygular.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EE0F27" w:rsidRPr="00EE0F27" w:rsidRDefault="00EE0F27" w:rsidP="00EE0F27">
            <w:pPr>
              <w:rPr>
                <w:bCs/>
                <w:color w:val="221E1F"/>
              </w:rPr>
            </w:pPr>
            <w:proofErr w:type="gramStart"/>
            <w:r w:rsidRPr="00EE0F27">
              <w:rPr>
                <w:bCs/>
                <w:color w:val="221E1F"/>
                <w:sz w:val="22"/>
                <w:szCs w:val="22"/>
              </w:rPr>
              <w:t>Seslerin  tamamı</w:t>
            </w:r>
            <w:proofErr w:type="gramEnd"/>
            <w:r w:rsidRPr="00EE0F27">
              <w:rPr>
                <w:bCs/>
                <w:color w:val="221E1F"/>
                <w:sz w:val="22"/>
                <w:szCs w:val="22"/>
              </w:rPr>
              <w:t xml:space="preserve">  kavratıldıktan  sonra  ve  temaya  başlamadan  önce  en  az  iki  hafta  süreyle  öğretmenin rehberliğinde  akıcı  okuma  düzeyini  geliştirmek  amacıyla  okuma  çalışmaları  (sessiz  ve  sesli  okuma, sesleri  doğru  çıkarma,  vurgu  tonlama,  anlamlı  okuma,  koro  hâlinde  okuma,  metin  üzerinde konuşma vb.) yapılmalıdır. Bu süreçte öğretmenler, bireysel farklılıkları göz önüne alarak öğrencilerin akıcı okuma becerilerini geliştirme çalışmalarını yürütebilir. Öğrencilerin dil gelişimine (doğru telaffuz, akıcılık, sesleri </w:t>
            </w:r>
          </w:p>
          <w:p w:rsidR="00EE0F27" w:rsidRPr="00EE0F27" w:rsidRDefault="00EE0F27" w:rsidP="00EE0F27">
            <w:pPr>
              <w:rPr>
                <w:bCs/>
                <w:color w:val="221E1F"/>
              </w:rPr>
            </w:pPr>
            <w:proofErr w:type="gramStart"/>
            <w:r w:rsidRPr="00EE0F27">
              <w:rPr>
                <w:bCs/>
                <w:color w:val="221E1F"/>
                <w:sz w:val="22"/>
                <w:szCs w:val="22"/>
              </w:rPr>
              <w:t>ayırt</w:t>
            </w:r>
            <w:proofErr w:type="gramEnd"/>
            <w:r w:rsidRPr="00EE0F27">
              <w:rPr>
                <w:bCs/>
                <w:color w:val="221E1F"/>
                <w:sz w:val="22"/>
                <w:szCs w:val="22"/>
              </w:rPr>
              <w:t xml:space="preserve"> etme vb.) katkıda bulunan tekerlemelerin ilk okuma yazma öğretiminde kullanılması önerilmektedir. Okumayı geliştirmeye yönelik tekerleme, sayışma, ninni, bilmece ve maniler sıklıkla kullanılmalıdır.</w:t>
            </w:r>
          </w:p>
          <w:p w:rsidR="001048C1" w:rsidRPr="00A73DA7" w:rsidRDefault="00EE0F27" w:rsidP="00EE0F27">
            <w:pPr>
              <w:rPr>
                <w:bCs/>
                <w:color w:val="221E1F"/>
              </w:rPr>
            </w:pPr>
            <w:r w:rsidRPr="00EE0F27">
              <w:rPr>
                <w:bCs/>
                <w:color w:val="221E1F"/>
                <w:sz w:val="22"/>
                <w:szCs w:val="22"/>
              </w:rPr>
              <w:t xml:space="preserve">Serbest Okuma metinleri:  </w:t>
            </w:r>
            <w:r w:rsidR="00A73DA7" w:rsidRPr="00A73DA7">
              <w:rPr>
                <w:bCs/>
                <w:color w:val="221E1F"/>
                <w:sz w:val="22"/>
                <w:szCs w:val="22"/>
              </w:rPr>
              <w:t xml:space="preserve">Güvercin İle Karınca   </w:t>
            </w:r>
            <w:r w:rsidR="00A73DA7">
              <w:rPr>
                <w:bCs/>
                <w:color w:val="221E1F"/>
                <w:sz w:val="22"/>
                <w:szCs w:val="22"/>
              </w:rPr>
              <w:t>-</w:t>
            </w:r>
            <w:r w:rsidR="00A73DA7" w:rsidRPr="00A73DA7">
              <w:rPr>
                <w:bCs/>
                <w:color w:val="221E1F"/>
                <w:sz w:val="22"/>
                <w:szCs w:val="22"/>
              </w:rPr>
              <w:t xml:space="preserve">  Ye Kürküm Ye</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Default="00EE0F27" w:rsidP="00225AE0">
            <w:r>
              <w:t>Kelime ve cümleleri doğru okuyabiliyorlar mı?</w:t>
            </w:r>
          </w:p>
          <w:p w:rsidR="00EE0F27" w:rsidRPr="00663FF8" w:rsidRDefault="00EE0F27" w:rsidP="00EE0F27">
            <w:r w:rsidRPr="00EE0F27">
              <w:t xml:space="preserve">Kelime ve cümleleri doğru </w:t>
            </w:r>
            <w:r>
              <w:t>yaza</w:t>
            </w:r>
            <w:r w:rsidRPr="00EE0F27">
              <w:t>biliyorlar mı?</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w:t>
            </w:r>
            <w:proofErr w:type="spellStart"/>
            <w:r w:rsidRPr="0011194B">
              <w:rPr>
                <w:bCs/>
                <w:color w:val="221E1F"/>
                <w:sz w:val="22"/>
                <w:szCs w:val="22"/>
              </w:rPr>
              <w:t>bulunuşluk</w:t>
            </w:r>
            <w:proofErr w:type="spellEnd"/>
            <w:r w:rsidRPr="0011194B">
              <w:rPr>
                <w:bCs/>
                <w:color w:val="221E1F"/>
                <w:sz w:val="22"/>
                <w:szCs w:val="22"/>
              </w:rPr>
              <w:t xml:space="preserve"> düzeyleri, öğrenme stilleri ve ihtiyaçları, sosyokültürel farklılıkları vb.) göz önünde bulundurulmalıdır. </w:t>
            </w:r>
          </w:p>
          <w:p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rsidR="00452B96" w:rsidRDefault="00452B96" w:rsidP="001048C1">
      <w:pPr>
        <w:tabs>
          <w:tab w:val="left" w:pos="8190"/>
        </w:tabs>
        <w:rPr>
          <w:sz w:val="22"/>
          <w:szCs w:val="22"/>
        </w:rPr>
      </w:pPr>
      <w:r>
        <w:rPr>
          <w:sz w:val="22"/>
          <w:szCs w:val="22"/>
        </w:rPr>
        <w:t xml:space="preserve">                                                                                                                                                          </w:t>
      </w:r>
      <w:r w:rsidR="00E529AD">
        <w:rPr>
          <w:sz w:val="22"/>
          <w:szCs w:val="22"/>
        </w:rPr>
        <w:t>0</w:t>
      </w:r>
      <w:r w:rsidR="00EE0F27">
        <w:rPr>
          <w:sz w:val="22"/>
          <w:szCs w:val="22"/>
        </w:rPr>
        <w:t>9</w:t>
      </w:r>
      <w:r>
        <w:rPr>
          <w:sz w:val="22"/>
          <w:szCs w:val="22"/>
        </w:rPr>
        <w:t>.</w:t>
      </w:r>
      <w:r w:rsidR="00E529AD">
        <w:rPr>
          <w:sz w:val="22"/>
          <w:szCs w:val="22"/>
        </w:rPr>
        <w:t>01</w:t>
      </w:r>
      <w:r>
        <w:rPr>
          <w:sz w:val="22"/>
          <w:szCs w:val="22"/>
        </w:rPr>
        <w:t>.202</w:t>
      </w:r>
      <w:r w:rsidR="00E529AD">
        <w:rPr>
          <w:sz w:val="22"/>
          <w:szCs w:val="22"/>
        </w:rPr>
        <w:t>3</w:t>
      </w:r>
    </w:p>
    <w:p w:rsidR="00E529AD" w:rsidRDefault="00E529AD" w:rsidP="001048C1">
      <w:pPr>
        <w:tabs>
          <w:tab w:val="left" w:pos="8190"/>
        </w:tabs>
        <w:rPr>
          <w:sz w:val="22"/>
          <w:szCs w:val="22"/>
        </w:rPr>
      </w:pPr>
    </w:p>
    <w:p w:rsidR="00297ED9" w:rsidRPr="00663FF8" w:rsidRDefault="00297ED9" w:rsidP="00297ED9">
      <w:pPr>
        <w:rPr>
          <w:sz w:val="22"/>
          <w:szCs w:val="22"/>
        </w:rPr>
      </w:pPr>
    </w:p>
    <w:p w:rsidR="00297ED9" w:rsidRDefault="006D1377" w:rsidP="00297ED9">
      <w:pPr>
        <w:tabs>
          <w:tab w:val="left" w:pos="8655"/>
        </w:tabs>
        <w:rPr>
          <w:sz w:val="22"/>
          <w:szCs w:val="22"/>
        </w:rPr>
      </w:pPr>
      <w:r>
        <w:rPr>
          <w:sz w:val="22"/>
          <w:szCs w:val="22"/>
        </w:rPr>
        <w:t xml:space="preserve">   </w:t>
      </w:r>
      <w:r w:rsidR="00452B96">
        <w:rPr>
          <w:sz w:val="22"/>
          <w:szCs w:val="22"/>
        </w:rPr>
        <w:t xml:space="preserve"> </w:t>
      </w:r>
      <w:proofErr w:type="gramStart"/>
      <w:r>
        <w:rPr>
          <w:sz w:val="22"/>
          <w:szCs w:val="22"/>
        </w:rPr>
        <w:t>…………………………..</w:t>
      </w:r>
      <w:proofErr w:type="gramEnd"/>
      <w:r w:rsidR="00220321">
        <w:rPr>
          <w:sz w:val="22"/>
          <w:szCs w:val="22"/>
        </w:rPr>
        <w:t xml:space="preserve">                                                                          </w:t>
      </w:r>
      <w:r w:rsidR="00452B96">
        <w:rPr>
          <w:sz w:val="22"/>
          <w:szCs w:val="22"/>
        </w:rPr>
        <w:t xml:space="preserve">          </w:t>
      </w:r>
      <w:r w:rsidR="00CC4410">
        <w:rPr>
          <w:sz w:val="22"/>
          <w:szCs w:val="22"/>
        </w:rPr>
        <w:t xml:space="preserve">       </w:t>
      </w:r>
      <w:r w:rsidR="00220321">
        <w:rPr>
          <w:sz w:val="22"/>
          <w:szCs w:val="22"/>
        </w:rPr>
        <w:t xml:space="preserve">   </w:t>
      </w:r>
      <w:proofErr w:type="gramStart"/>
      <w:r>
        <w:rPr>
          <w:sz w:val="22"/>
          <w:szCs w:val="22"/>
        </w:rPr>
        <w:t>…………………………….</w:t>
      </w:r>
      <w:proofErr w:type="gramEnd"/>
      <w:r w:rsidR="00CC4410">
        <w:rPr>
          <w:sz w:val="22"/>
          <w:szCs w:val="22"/>
        </w:rPr>
        <w:t xml:space="preserve"> </w:t>
      </w:r>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E8040B" w:rsidRDefault="00E8040B" w:rsidP="00297ED9">
      <w:pPr>
        <w:rPr>
          <w:sz w:val="22"/>
          <w:szCs w:val="22"/>
        </w:rPr>
      </w:pPr>
    </w:p>
    <w:p w:rsidR="00D91807" w:rsidRDefault="00D91807" w:rsidP="00297ED9">
      <w:pPr>
        <w:rPr>
          <w:sz w:val="22"/>
          <w:szCs w:val="22"/>
        </w:rPr>
      </w:pPr>
    </w:p>
    <w:p w:rsidR="005121F2" w:rsidRDefault="005121F2" w:rsidP="00297ED9">
      <w:pPr>
        <w:rPr>
          <w:sz w:val="22"/>
          <w:szCs w:val="22"/>
        </w:rPr>
      </w:pPr>
    </w:p>
    <w:p w:rsidR="005121F2" w:rsidRDefault="005121F2"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EE0F27" w:rsidRPr="00EE0F27">
        <w:rPr>
          <w:sz w:val="22"/>
          <w:szCs w:val="22"/>
        </w:rPr>
        <w:t xml:space="preserve">09-13.01.2023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CE4DC5">
            <w:pPr>
              <w:tabs>
                <w:tab w:val="left" w:pos="284"/>
              </w:tabs>
              <w:spacing w:line="240" w:lineRule="exact"/>
              <w:rPr>
                <w:color w:val="000000" w:themeColor="text1"/>
              </w:rPr>
            </w:pPr>
            <w:r w:rsidRPr="005D2776">
              <w:rPr>
                <w:color w:val="000000" w:themeColor="text1"/>
                <w:sz w:val="22"/>
                <w:szCs w:val="22"/>
              </w:rPr>
              <w:t xml:space="preserve">1- </w:t>
            </w:r>
            <w:r w:rsidR="00CE4DC5">
              <w:rPr>
                <w:color w:val="000000" w:themeColor="text1"/>
                <w:sz w:val="22"/>
                <w:szCs w:val="22"/>
              </w:rPr>
              <w:t xml:space="preserve">EVİMİZDE </w:t>
            </w:r>
            <w:r w:rsidRPr="005D2776">
              <w:rPr>
                <w:color w:val="000000" w:themeColor="text1"/>
                <w:sz w:val="22"/>
                <w:szCs w:val="22"/>
              </w:rPr>
              <w:t>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225AE0" w:rsidRPr="00866354" w:rsidRDefault="00944EEC" w:rsidP="00444F8D">
            <w:pPr>
              <w:autoSpaceDE w:val="0"/>
              <w:autoSpaceDN w:val="0"/>
              <w:adjustRightInd w:val="0"/>
              <w:rPr>
                <w:bCs/>
                <w:color w:val="000000" w:themeColor="text1"/>
              </w:rPr>
            </w:pPr>
            <w:r w:rsidRPr="00944EEC">
              <w:rPr>
                <w:bCs/>
                <w:color w:val="000000" w:themeColor="text1"/>
                <w:sz w:val="22"/>
                <w:szCs w:val="22"/>
              </w:rPr>
              <w:t>HB.1.2.6. Gün içerisinde neler yapabileceğini planlar.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E4DC5" w:rsidRDefault="00CE4DC5" w:rsidP="00CE4DC5">
            <w:pPr>
              <w:autoSpaceDE w:val="0"/>
              <w:autoSpaceDN w:val="0"/>
              <w:adjustRightInd w:val="0"/>
              <w:rPr>
                <w:iCs/>
                <w:color w:val="000000" w:themeColor="text1"/>
              </w:rPr>
            </w:pPr>
          </w:p>
          <w:p w:rsidR="00944EEC" w:rsidRPr="00944EEC" w:rsidRDefault="00944EEC" w:rsidP="00944EEC">
            <w:pPr>
              <w:numPr>
                <w:ilvl w:val="0"/>
                <w:numId w:val="23"/>
              </w:numPr>
            </w:pPr>
            <w:r w:rsidRPr="00944EEC">
              <w:rPr>
                <w:sz w:val="22"/>
                <w:szCs w:val="22"/>
              </w:rPr>
              <w:t>Oyun oynama, ders çalışma, dinlenme, uyuma, beslenme, ailesi ve arkadaşlarıyla birlikte nitelikli zaman geçirme ile kitle iletişim araçlarını kullanma gibi işlere ayrılan süre üzerinde durulur.</w:t>
            </w:r>
          </w:p>
          <w:p w:rsidR="00944EEC" w:rsidRPr="00944EEC" w:rsidRDefault="00944EEC" w:rsidP="00944EEC">
            <w:pPr>
              <w:numPr>
                <w:ilvl w:val="0"/>
                <w:numId w:val="23"/>
              </w:numPr>
            </w:pPr>
            <w:r>
              <w:rPr>
                <w:sz w:val="22"/>
                <w:szCs w:val="22"/>
              </w:rPr>
              <w:t>D</w:t>
            </w:r>
            <w:r w:rsidRPr="00944EEC">
              <w:rPr>
                <w:sz w:val="22"/>
                <w:szCs w:val="22"/>
              </w:rPr>
              <w:t>ers kitabındaki yönergelere uygun olarak konu işlenir.</w:t>
            </w:r>
          </w:p>
          <w:p w:rsidR="00944EEC" w:rsidRPr="00944EEC" w:rsidRDefault="00944EEC" w:rsidP="00944EEC">
            <w:pPr>
              <w:numPr>
                <w:ilvl w:val="0"/>
                <w:numId w:val="23"/>
              </w:numPr>
            </w:pPr>
            <w:r w:rsidRPr="00944EEC">
              <w:rPr>
                <w:sz w:val="22"/>
                <w:szCs w:val="22"/>
              </w:rPr>
              <w:t>Gün içerisinde yapacaklarımızı planlamak zamanımızı daha iyi kullanmamızı sağlar. Planlı olursak daha başarılı olur, işlerimizi kolay yaparız.</w:t>
            </w:r>
          </w:p>
          <w:p w:rsidR="00944EEC" w:rsidRPr="00944EEC" w:rsidRDefault="00944EEC" w:rsidP="00944EEC">
            <w:pPr>
              <w:numPr>
                <w:ilvl w:val="0"/>
                <w:numId w:val="23"/>
              </w:numPr>
            </w:pPr>
            <w:r w:rsidRPr="00944EEC">
              <w:rPr>
                <w:sz w:val="22"/>
                <w:szCs w:val="22"/>
              </w:rPr>
              <w:t>Öğrenciler ile birlikte bir günün planda neler olması gerektiği tartışılır.</w:t>
            </w:r>
          </w:p>
          <w:p w:rsidR="00944EEC" w:rsidRDefault="00944EEC" w:rsidP="00944EEC">
            <w:pPr>
              <w:numPr>
                <w:ilvl w:val="0"/>
                <w:numId w:val="23"/>
              </w:numPr>
            </w:pPr>
            <w:r w:rsidRPr="00944EEC">
              <w:rPr>
                <w:sz w:val="22"/>
                <w:szCs w:val="22"/>
              </w:rPr>
              <w:t>Atatürk’ün planlı ve çalışkan bir lider olduğu vurgu yapılır.</w:t>
            </w:r>
          </w:p>
          <w:p w:rsidR="00944EEC" w:rsidRPr="00944EEC" w:rsidRDefault="00944EEC" w:rsidP="00944EEC">
            <w:pPr>
              <w:numPr>
                <w:ilvl w:val="0"/>
                <w:numId w:val="23"/>
              </w:numPr>
            </w:pPr>
            <w:r>
              <w:rPr>
                <w:sz w:val="22"/>
                <w:szCs w:val="22"/>
              </w:rPr>
              <w:t>“Zamanımız Değerlidir” etkinliği öğrencilere yaptırılır.</w:t>
            </w:r>
          </w:p>
          <w:p w:rsidR="00CE4DC5" w:rsidRPr="00944EEC" w:rsidRDefault="00CE4DC5" w:rsidP="00944EEC">
            <w:pPr>
              <w:ind w:left="644"/>
            </w:pPr>
          </w:p>
        </w:tc>
      </w:tr>
      <w:tr w:rsidR="005D2776" w:rsidRPr="005D2776" w:rsidTr="00B90D87">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D2776" w:rsidRPr="00F95658" w:rsidRDefault="00944EEC" w:rsidP="00285B7D">
            <w:pPr>
              <w:rPr>
                <w:color w:val="000000" w:themeColor="text1"/>
              </w:rPr>
            </w:pPr>
            <w:r w:rsidRPr="00944EEC">
              <w:rPr>
                <w:color w:val="000000" w:themeColor="text1"/>
                <w:sz w:val="22"/>
                <w:szCs w:val="22"/>
              </w:rPr>
              <w:t>Bir günümüzü anlatalım.</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525DC8" w:rsidRPr="005D2776" w:rsidRDefault="00944EEC" w:rsidP="00285B7D">
            <w:pPr>
              <w:rPr>
                <w:color w:val="000000" w:themeColor="text1"/>
              </w:rPr>
            </w:pPr>
            <w:r w:rsidRPr="00944EEC">
              <w:rPr>
                <w:sz w:val="22"/>
                <w:szCs w:val="22"/>
              </w:rPr>
              <w:t>Planlı yaşamanın insana ne kazandırır?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B90D87">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E529AD">
        <w:rPr>
          <w:sz w:val="22"/>
          <w:szCs w:val="22"/>
        </w:rPr>
        <w:t>0</w:t>
      </w:r>
      <w:r w:rsidR="00EE0F27">
        <w:rPr>
          <w:sz w:val="22"/>
          <w:szCs w:val="22"/>
        </w:rPr>
        <w:t>9</w:t>
      </w:r>
      <w:r w:rsidR="007E213C">
        <w:rPr>
          <w:sz w:val="22"/>
          <w:szCs w:val="22"/>
        </w:rPr>
        <w:t>.</w:t>
      </w:r>
      <w:r w:rsidR="00E529AD">
        <w:rPr>
          <w:sz w:val="22"/>
          <w:szCs w:val="22"/>
        </w:rPr>
        <w:t>01.2023</w:t>
      </w:r>
    </w:p>
    <w:p w:rsidR="00D20F4A" w:rsidRDefault="00D20F4A" w:rsidP="00D20F4A">
      <w:pPr>
        <w:rPr>
          <w:sz w:val="22"/>
          <w:szCs w:val="22"/>
        </w:rPr>
      </w:pPr>
    </w:p>
    <w:p w:rsidR="006D1377" w:rsidRPr="00663FF8" w:rsidRDefault="00D20F4A" w:rsidP="006D1377">
      <w:pPr>
        <w:rPr>
          <w:sz w:val="22"/>
          <w:szCs w:val="22"/>
        </w:rPr>
      </w:pPr>
      <w:r w:rsidRPr="00D20F4A">
        <w:rPr>
          <w:sz w:val="22"/>
          <w:szCs w:val="22"/>
        </w:rPr>
        <w:t xml:space="preserve">           </w:t>
      </w:r>
    </w:p>
    <w:p w:rsidR="006D1377" w:rsidRDefault="006D1377" w:rsidP="006D1377">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6D1377" w:rsidRDefault="006D1377" w:rsidP="006D1377">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6D1377" w:rsidRDefault="006D1377" w:rsidP="006D1377">
      <w:pPr>
        <w:rPr>
          <w:sz w:val="22"/>
          <w:szCs w:val="22"/>
        </w:rPr>
      </w:pPr>
    </w:p>
    <w:p w:rsidR="00993ABC" w:rsidRDefault="00993ABC" w:rsidP="006D1377">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C4174C" w:rsidRDefault="00C4174C" w:rsidP="00CC4410">
      <w:pPr>
        <w:rPr>
          <w:sz w:val="22"/>
          <w:szCs w:val="22"/>
        </w:rPr>
      </w:pPr>
    </w:p>
    <w:p w:rsidR="00C4174C" w:rsidRDefault="00C4174C" w:rsidP="00CC4410">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EE0F27" w:rsidRPr="00EE0F27">
        <w:rPr>
          <w:sz w:val="22"/>
          <w:szCs w:val="22"/>
        </w:rPr>
        <w:t xml:space="preserve">09-13.01.2023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AD26B0" w:rsidP="00A05307">
            <w:pPr>
              <w:pStyle w:val="Default"/>
              <w:rPr>
                <w:rFonts w:ascii="Times New Roman" w:hAnsi="Times New Roman" w:cs="Times New Roman"/>
                <w:color w:val="auto"/>
                <w:sz w:val="22"/>
                <w:szCs w:val="22"/>
              </w:rPr>
            </w:pPr>
            <w:r w:rsidRPr="00AD26B0">
              <w:rPr>
                <w:rFonts w:ascii="Times New Roman" w:hAnsi="Times New Roman" w:cs="Times New Roman"/>
                <w:bCs/>
                <w:sz w:val="22"/>
                <w:szCs w:val="22"/>
              </w:rPr>
              <w:t>M.1.1.3.2. 20’ye kadar (20 dâhil) olan doğal sayılarla çıkarma işlemi yapar.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Çıkarma işleminin sembolü (–) tanıtılır.</w:t>
            </w:r>
          </w:p>
          <w:p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Öğrenci işleme ait matematik cümlesini yazar, modelle gösterir ve açıklar.</w:t>
            </w:r>
          </w:p>
          <w:p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Uygun problem durumları kullanılır.</w:t>
            </w:r>
          </w:p>
          <w:p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Çıkarma, eksilen, çıkan, fark ve eksi terimlerinin anlamları vurgulanır.</w:t>
            </w:r>
          </w:p>
          <w:p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Yan yana ve alt alta çıkarma işlemi yaptırılır.</w:t>
            </w:r>
          </w:p>
          <w:p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 xml:space="preserve"> Birbirine eşit iki doğal sayının farkının “sıfır” olduğu gösterilir.</w:t>
            </w:r>
          </w:p>
          <w:p w:rsidR="00BC7BC1" w:rsidRPr="00BC7BC1" w:rsidRDefault="00BC7BC1" w:rsidP="00BC7BC1">
            <w:pPr>
              <w:numPr>
                <w:ilvl w:val="0"/>
                <w:numId w:val="32"/>
              </w:numPr>
              <w:autoSpaceDE w:val="0"/>
              <w:autoSpaceDN w:val="0"/>
              <w:adjustRightInd w:val="0"/>
              <w:rPr>
                <w:rFonts w:eastAsia="Helvetica-LightOblique"/>
                <w:iCs/>
              </w:rPr>
            </w:pPr>
            <w:r w:rsidRPr="00BC7BC1">
              <w:rPr>
                <w:rFonts w:eastAsia="Helvetica-LightOblique"/>
                <w:iCs/>
                <w:sz w:val="22"/>
                <w:szCs w:val="22"/>
              </w:rPr>
              <w:t xml:space="preserve">Öğrencilerin işlemi seslendirmeleri (sesli olarak işlemi açıklamaları) istenir. </w:t>
            </w:r>
          </w:p>
          <w:p w:rsidR="00BC7BC1" w:rsidRPr="00BC7BC1" w:rsidRDefault="00BC7BC1" w:rsidP="00BC7BC1">
            <w:pPr>
              <w:numPr>
                <w:ilvl w:val="0"/>
                <w:numId w:val="32"/>
              </w:numPr>
              <w:autoSpaceDE w:val="0"/>
              <w:autoSpaceDN w:val="0"/>
              <w:adjustRightInd w:val="0"/>
              <w:rPr>
                <w:rFonts w:eastAsia="Helvetica-LightOblique"/>
                <w:iCs/>
              </w:rPr>
            </w:pPr>
            <w:r w:rsidRPr="00BC7BC1">
              <w:rPr>
                <w:rFonts w:eastAsia="Helvetica-LightOblique"/>
                <w:iCs/>
                <w:sz w:val="22"/>
                <w:szCs w:val="22"/>
              </w:rPr>
              <w:t>Eksilme işlemi “ eksi ( -)” işareti ile gösterilir.</w:t>
            </w:r>
          </w:p>
          <w:p w:rsidR="00BC7BC1" w:rsidRPr="00BC7BC1" w:rsidRDefault="00BC7BC1" w:rsidP="00BC7BC1">
            <w:pPr>
              <w:autoSpaceDE w:val="0"/>
              <w:autoSpaceDN w:val="0"/>
              <w:adjustRightInd w:val="0"/>
              <w:rPr>
                <w:rFonts w:eastAsia="Helvetica-LightOblique"/>
                <w:iCs/>
              </w:rPr>
            </w:pPr>
            <w:r w:rsidRPr="00BC7BC1">
              <w:rPr>
                <w:rFonts w:eastAsia="Helvetica-LightOblique"/>
                <w:iCs/>
                <w:sz w:val="22"/>
                <w:szCs w:val="22"/>
              </w:rPr>
              <w:t>Örneğin 7 – 2 = 5 işleminde</w:t>
            </w:r>
          </w:p>
          <w:p w:rsidR="00BC7BC1" w:rsidRPr="00BC7BC1" w:rsidRDefault="00BC7BC1" w:rsidP="00BC7BC1">
            <w:pPr>
              <w:autoSpaceDE w:val="0"/>
              <w:autoSpaceDN w:val="0"/>
              <w:adjustRightInd w:val="0"/>
              <w:rPr>
                <w:rFonts w:eastAsia="Helvetica-LightOblique"/>
                <w:iCs/>
              </w:rPr>
            </w:pPr>
            <w:r w:rsidRPr="00BC7BC1">
              <w:rPr>
                <w:rFonts w:eastAsia="Helvetica-LightOblique"/>
                <w:iCs/>
                <w:sz w:val="22"/>
                <w:szCs w:val="22"/>
              </w:rPr>
              <w:t>"Yedi eksi iki eşittir beş." veya "Yediden iki çıktı beş kaldı." veya "Yedi ile ikinin farkı beştir." “Yedinin iki eksiği beştir”  gibi açıklama yapmaları istenir.</w:t>
            </w:r>
          </w:p>
          <w:p w:rsidR="00BC7BC1" w:rsidRPr="00BC7BC1" w:rsidRDefault="00065DA2" w:rsidP="00BC7BC1">
            <w:pPr>
              <w:tabs>
                <w:tab w:val="left" w:pos="1655"/>
              </w:tabs>
            </w:pPr>
            <w:r>
              <w:rPr>
                <w:noProof/>
                <w:sz w:val="20"/>
                <w:szCs w:val="20"/>
              </w:rPr>
              <w:pict>
                <v:shapetype id="_x0000_t32" coordsize="21600,21600" o:spt="32" o:oned="t" path="m,l21600,21600e" filled="f">
                  <v:path arrowok="t" fillok="f" o:connecttype="none"/>
                  <o:lock v:ext="edit" shapetype="t"/>
                </v:shapetype>
                <v:shape id="_x0000_s1031" type="#_x0000_t32" style="position:absolute;margin-left:206.55pt;margin-top:-3.3pt;width:0;height:17.85pt;rotation:-90;z-index:251664384" o:connectortype="straight">
                  <v:stroke endarrow="block"/>
                </v:shape>
              </w:pict>
            </w:r>
            <w:r w:rsidR="00BC7BC1" w:rsidRPr="00BC7BC1">
              <w:rPr>
                <w:rFonts w:eastAsia="Helvetica-LightOblique"/>
                <w:iCs/>
                <w:sz w:val="22"/>
                <w:szCs w:val="22"/>
              </w:rPr>
              <w:t xml:space="preserve">        5 – 3 = 2 </w:t>
            </w:r>
            <w:r w:rsidR="00BC7BC1" w:rsidRPr="00BC7BC1">
              <w:rPr>
                <w:rFonts w:eastAsia="Helvetica-LightOblique"/>
                <w:iCs/>
                <w:sz w:val="22"/>
                <w:szCs w:val="22"/>
              </w:rPr>
              <w:tab/>
              <w:t xml:space="preserve">                                     </w:t>
            </w:r>
            <w:r w:rsidR="00BC7BC1">
              <w:rPr>
                <w:rFonts w:eastAsia="Helvetica-LightOblique"/>
                <w:iCs/>
                <w:sz w:val="22"/>
                <w:szCs w:val="22"/>
              </w:rPr>
              <w:t xml:space="preserve"> </w:t>
            </w:r>
            <w:proofErr w:type="gramStart"/>
            <w:r w:rsidR="00BC7BC1" w:rsidRPr="00BC7BC1">
              <w:rPr>
                <w:rFonts w:eastAsia="Helvetica-LightOblique"/>
                <w:iCs/>
                <w:sz w:val="22"/>
                <w:szCs w:val="22"/>
              </w:rPr>
              <w:t>5           eksilen</w:t>
            </w:r>
            <w:proofErr w:type="gramEnd"/>
          </w:p>
          <w:p w:rsidR="00BC7BC1" w:rsidRPr="00BC7BC1" w:rsidRDefault="00065DA2" w:rsidP="00BC7BC1">
            <w:r>
              <w:rPr>
                <w:noProof/>
                <w:sz w:val="20"/>
                <w:szCs w:val="20"/>
              </w:rPr>
              <w:pict>
                <v:shape id="_x0000_s1030" type="#_x0000_t32" style="position:absolute;margin-left:207.45pt;margin-top:-1.05pt;width:0;height:17.85pt;rotation:-90;z-index:251663360" o:connectortype="straight">
                  <v:stroke endarrow="block"/>
                </v:shape>
              </w:pict>
            </w:r>
            <w:r>
              <w:rPr>
                <w:noProof/>
                <w:sz w:val="20"/>
                <w:szCs w:val="20"/>
              </w:rPr>
              <w:pict>
                <v:shape id="_x0000_s1028" type="#_x0000_t32" style="position:absolute;margin-left:52.9pt;margin-top:2.85pt;width:0;height:17.85pt;z-index:251661312" o:connectortype="straight">
                  <v:stroke endarrow="block"/>
                </v:shape>
              </w:pict>
            </w:r>
            <w:r>
              <w:rPr>
                <w:noProof/>
                <w:sz w:val="20"/>
                <w:szCs w:val="20"/>
              </w:rPr>
              <w:pict>
                <v:shape id="_x0000_s1027" type="#_x0000_t32" style="position:absolute;margin-left:36.45pt;margin-top:3.3pt;width:.05pt;height:38.4pt;z-index:251660288" o:connectortype="straight">
                  <v:stroke endarrow="block"/>
                </v:shape>
              </w:pict>
            </w:r>
            <w:r>
              <w:rPr>
                <w:noProof/>
                <w:sz w:val="20"/>
                <w:szCs w:val="20"/>
              </w:rPr>
              <w:pict>
                <v:shape id="_x0000_s1026" type="#_x0000_t32" style="position:absolute;margin-left:21.55pt;margin-top:3.3pt;width:0;height:17.85pt;z-index:251659264" o:connectortype="straight">
                  <v:stroke endarrow="block"/>
                </v:shape>
              </w:pict>
            </w:r>
            <w:r w:rsidR="00BC7BC1" w:rsidRPr="00BC7BC1">
              <w:rPr>
                <w:sz w:val="22"/>
                <w:szCs w:val="22"/>
              </w:rPr>
              <w:t xml:space="preserve">                                                           _       </w:t>
            </w:r>
            <w:proofErr w:type="gramStart"/>
            <w:r w:rsidR="00BC7BC1" w:rsidRPr="00BC7BC1">
              <w:rPr>
                <w:sz w:val="22"/>
                <w:szCs w:val="22"/>
              </w:rPr>
              <w:t>3            çıkan</w:t>
            </w:r>
            <w:proofErr w:type="gramEnd"/>
          </w:p>
          <w:p w:rsidR="00BC7BC1" w:rsidRPr="00BC7BC1" w:rsidRDefault="00065DA2" w:rsidP="00BC7BC1">
            <w:r>
              <w:rPr>
                <w:noProof/>
                <w:sz w:val="20"/>
                <w:szCs w:val="20"/>
              </w:rPr>
              <w:pict>
                <v:shape id="_x0000_s1029" type="#_x0000_t32" style="position:absolute;margin-left:168pt;margin-top:7.55pt;width:39.65pt;height:.05pt;z-index:251662336" o:connectortype="straight"/>
              </w:pict>
            </w:r>
            <w:r w:rsidR="00BC7BC1">
              <w:rPr>
                <w:sz w:val="22"/>
                <w:szCs w:val="22"/>
              </w:rPr>
              <w:t xml:space="preserve"> </w:t>
            </w:r>
          </w:p>
          <w:p w:rsidR="00BC7BC1" w:rsidRPr="00BC7BC1" w:rsidRDefault="00065DA2" w:rsidP="00BC7BC1">
            <w:r>
              <w:rPr>
                <w:noProof/>
                <w:sz w:val="20"/>
                <w:szCs w:val="20"/>
              </w:rPr>
              <w:pict>
                <v:shape id="_x0000_s1032" type="#_x0000_t32" style="position:absolute;margin-left:208.25pt;margin-top:-2.55pt;width:0;height:17.85pt;rotation:-90;z-index:251665408" o:connectortype="straight">
                  <v:stroke endarrow="block"/>
                </v:shape>
              </w:pict>
            </w:r>
            <w:proofErr w:type="gramStart"/>
            <w:r w:rsidR="00BC7BC1" w:rsidRPr="00BC7BC1">
              <w:rPr>
                <w:sz w:val="22"/>
                <w:szCs w:val="22"/>
              </w:rPr>
              <w:t xml:space="preserve">eksilen       </w:t>
            </w:r>
            <w:r w:rsidR="00BC7BC1" w:rsidRPr="00BC7BC1">
              <w:rPr>
                <w:rFonts w:eastAsia="Helvetica-LightOblique"/>
                <w:iCs/>
                <w:sz w:val="22"/>
                <w:szCs w:val="22"/>
              </w:rPr>
              <w:t>fark</w:t>
            </w:r>
            <w:proofErr w:type="gramEnd"/>
            <w:r w:rsidR="00BC7BC1" w:rsidRPr="00BC7BC1">
              <w:rPr>
                <w:rFonts w:eastAsia="Helvetica-LightOblique"/>
                <w:iCs/>
                <w:sz w:val="22"/>
                <w:szCs w:val="22"/>
              </w:rPr>
              <w:t xml:space="preserve"> (kalan)</w:t>
            </w:r>
            <w:r w:rsidR="00BC7BC1">
              <w:rPr>
                <w:rFonts w:eastAsia="Helvetica-LightOblique"/>
                <w:iCs/>
                <w:sz w:val="22"/>
                <w:szCs w:val="22"/>
              </w:rPr>
              <w:t xml:space="preserve">                               </w:t>
            </w:r>
            <w:r w:rsidR="00BC7BC1" w:rsidRPr="00BC7BC1">
              <w:rPr>
                <w:rFonts w:eastAsia="Helvetica-LightOblique"/>
                <w:iCs/>
                <w:sz w:val="22"/>
                <w:szCs w:val="22"/>
              </w:rPr>
              <w:t>2         fark( kalan)</w:t>
            </w:r>
          </w:p>
          <w:p w:rsidR="00BC7BC1" w:rsidRPr="00BC7BC1" w:rsidRDefault="00BC7BC1" w:rsidP="00BC7BC1">
            <w:pPr>
              <w:rPr>
                <w:rFonts w:eastAsia="Helvetica-LightOblique"/>
                <w:iCs/>
              </w:rPr>
            </w:pPr>
            <w:r w:rsidRPr="00BC7BC1">
              <w:rPr>
                <w:rFonts w:eastAsia="Helvetica-LightOblique"/>
                <w:iCs/>
                <w:sz w:val="22"/>
                <w:szCs w:val="22"/>
              </w:rPr>
              <w:t xml:space="preserve">           </w:t>
            </w:r>
            <w:proofErr w:type="gramStart"/>
            <w:r w:rsidRPr="00BC7BC1">
              <w:rPr>
                <w:rFonts w:eastAsia="Helvetica-LightOblique"/>
                <w:iCs/>
                <w:sz w:val="22"/>
                <w:szCs w:val="22"/>
              </w:rPr>
              <w:t>çıkan</w:t>
            </w:r>
            <w:proofErr w:type="gramEnd"/>
          </w:p>
          <w:p w:rsidR="00787660" w:rsidRPr="00BC7BC1" w:rsidRDefault="00BC7BC1" w:rsidP="00BC7BC1">
            <w:pPr>
              <w:pStyle w:val="Default"/>
              <w:ind w:left="720"/>
              <w:rPr>
                <w:rFonts w:ascii="Times New Roman" w:eastAsia="Helvetica-LightOblique" w:hAnsi="Times New Roman" w:cs="Times New Roman"/>
                <w:iCs/>
              </w:rPr>
            </w:pPr>
            <w:r w:rsidRPr="00BC7BC1">
              <w:rPr>
                <w:rFonts w:ascii="Times New Roman" w:eastAsia="Helvetica-LightOblique" w:hAnsi="Times New Roman" w:cs="Times New Roman"/>
                <w:iCs/>
                <w:sz w:val="22"/>
              </w:rPr>
              <w:t xml:space="preserve">Ders kitabındaki konu etkinlikleri yapılır.         </w:t>
            </w: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136E94"/>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BC7BC1" w:rsidRPr="00BC7BC1" w:rsidRDefault="00BC7BC1" w:rsidP="00BC7BC1">
            <w:r w:rsidRPr="00BC7BC1">
              <w:rPr>
                <w:sz w:val="22"/>
                <w:szCs w:val="22"/>
              </w:rPr>
              <w:t>9 – 3 = 6 işlemini seslendirmeleri söylenir.</w:t>
            </w:r>
          </w:p>
          <w:p w:rsidR="00BC7BC1" w:rsidRPr="00BC7BC1" w:rsidRDefault="00BC7BC1" w:rsidP="00BC7BC1">
            <w:r w:rsidRPr="00BC7BC1">
              <w:rPr>
                <w:sz w:val="22"/>
                <w:szCs w:val="22"/>
              </w:rPr>
              <w:t xml:space="preserve">10 – 2  =  </w:t>
            </w:r>
            <w:proofErr w:type="gramStart"/>
            <w:r w:rsidRPr="00BC7BC1">
              <w:rPr>
                <w:sz w:val="22"/>
                <w:szCs w:val="22"/>
              </w:rPr>
              <w:t>…..</w:t>
            </w:r>
            <w:proofErr w:type="gramEnd"/>
            <w:r w:rsidRPr="00BC7BC1">
              <w:rPr>
                <w:sz w:val="22"/>
                <w:szCs w:val="22"/>
              </w:rPr>
              <w:t xml:space="preserve"> </w:t>
            </w:r>
          </w:p>
          <w:p w:rsidR="00BC7BC1" w:rsidRDefault="00BC7BC1" w:rsidP="00BC7BC1">
            <w:r w:rsidRPr="00BC7BC1">
              <w:rPr>
                <w:sz w:val="22"/>
                <w:szCs w:val="22"/>
              </w:rPr>
              <w:t>İşlemini yapması istenir.</w:t>
            </w:r>
          </w:p>
          <w:p w:rsidR="00F95658" w:rsidRPr="00557B5F" w:rsidRDefault="00F95658" w:rsidP="00BC7BC1">
            <w:r>
              <w:t xml:space="preserve">Öğrencilere farklı </w:t>
            </w:r>
            <w:r w:rsidR="004F4405">
              <w:t>örnekler</w:t>
            </w:r>
            <w:r>
              <w:t xml:space="preserve"> yaptırılır.</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47111B">
        <w:rPr>
          <w:sz w:val="22"/>
          <w:szCs w:val="22"/>
        </w:rPr>
        <w:t>0</w:t>
      </w:r>
      <w:r w:rsidR="00EE0F27">
        <w:rPr>
          <w:sz w:val="22"/>
          <w:szCs w:val="22"/>
        </w:rPr>
        <w:t>9</w:t>
      </w:r>
      <w:r w:rsidR="007E213C">
        <w:rPr>
          <w:sz w:val="22"/>
          <w:szCs w:val="22"/>
        </w:rPr>
        <w:t>.</w:t>
      </w:r>
      <w:r w:rsidR="0047111B">
        <w:rPr>
          <w:sz w:val="22"/>
          <w:szCs w:val="22"/>
        </w:rPr>
        <w:t>01</w:t>
      </w:r>
      <w:r w:rsidR="007E213C">
        <w:rPr>
          <w:sz w:val="22"/>
          <w:szCs w:val="22"/>
        </w:rPr>
        <w:t>.202</w:t>
      </w:r>
      <w:r w:rsidR="0047111B">
        <w:rPr>
          <w:sz w:val="22"/>
          <w:szCs w:val="22"/>
        </w:rPr>
        <w:t>3</w:t>
      </w:r>
    </w:p>
    <w:p w:rsidR="00993ABC" w:rsidRDefault="00993ABC" w:rsidP="00993ABC">
      <w:pPr>
        <w:rPr>
          <w:sz w:val="22"/>
          <w:szCs w:val="22"/>
        </w:rPr>
      </w:pPr>
    </w:p>
    <w:p w:rsidR="006D1377" w:rsidRPr="00663FF8" w:rsidRDefault="006D1377" w:rsidP="006D1377">
      <w:pPr>
        <w:rPr>
          <w:sz w:val="22"/>
          <w:szCs w:val="22"/>
        </w:rPr>
      </w:pPr>
    </w:p>
    <w:p w:rsidR="006D1377" w:rsidRDefault="006D1377" w:rsidP="006D1377">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6D1377" w:rsidRDefault="006D1377" w:rsidP="006D1377">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6D1377" w:rsidRDefault="006D1377" w:rsidP="006D1377">
      <w:pPr>
        <w:rPr>
          <w:sz w:val="22"/>
          <w:szCs w:val="22"/>
        </w:rPr>
      </w:pPr>
    </w:p>
    <w:p w:rsidR="00B90D87" w:rsidRDefault="00B90D87" w:rsidP="00CC4410">
      <w:pPr>
        <w:rPr>
          <w:sz w:val="22"/>
          <w:szCs w:val="22"/>
        </w:rPr>
      </w:pPr>
    </w:p>
    <w:p w:rsidR="000F5067" w:rsidRDefault="000F5067" w:rsidP="00B90D87">
      <w:pPr>
        <w:jc w:val="center"/>
        <w:rPr>
          <w:sz w:val="22"/>
          <w:szCs w:val="22"/>
        </w:rPr>
      </w:pPr>
    </w:p>
    <w:p w:rsidR="00993ABC" w:rsidRDefault="00993ABC" w:rsidP="00B90D87">
      <w:pPr>
        <w:jc w:val="center"/>
        <w:rPr>
          <w:sz w:val="22"/>
          <w:szCs w:val="22"/>
        </w:rPr>
      </w:pPr>
    </w:p>
    <w:p w:rsidR="00C4174C" w:rsidRDefault="00C4174C" w:rsidP="00B90D87">
      <w:pPr>
        <w:jc w:val="center"/>
        <w:rPr>
          <w:sz w:val="22"/>
          <w:szCs w:val="22"/>
        </w:rPr>
      </w:pPr>
    </w:p>
    <w:p w:rsidR="00C4174C" w:rsidRDefault="00C4174C" w:rsidP="00B90D87">
      <w:pPr>
        <w:jc w:val="center"/>
        <w:rPr>
          <w:sz w:val="22"/>
          <w:szCs w:val="22"/>
        </w:rPr>
      </w:pPr>
    </w:p>
    <w:p w:rsidR="00C4721B" w:rsidRDefault="00C4721B" w:rsidP="00B90D87">
      <w:pPr>
        <w:jc w:val="cente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EE0F27" w:rsidRPr="00EE0F27">
        <w:rPr>
          <w:sz w:val="22"/>
          <w:szCs w:val="22"/>
        </w:rPr>
        <w:t xml:space="preserve">09-13.01.2023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194032" w:rsidP="00B90D87">
            <w:pPr>
              <w:spacing w:line="240" w:lineRule="atLeast"/>
              <w:rPr>
                <w:color w:val="000000"/>
              </w:rPr>
            </w:pPr>
            <w:r w:rsidRPr="00190969">
              <w:rPr>
                <w:bCs/>
                <w:color w:val="000000"/>
                <w:sz w:val="22"/>
                <w:szCs w:val="22"/>
              </w:rPr>
              <w:t>Hareket Yetkinliği</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BD1FBD" w:rsidRDefault="00BD1FBD" w:rsidP="00CA0D1A">
            <w:pPr>
              <w:spacing w:line="240" w:lineRule="atLeast"/>
              <w:rPr>
                <w:rFonts w:eastAsia="Calibri"/>
                <w:bCs/>
                <w:color w:val="000000"/>
              </w:rPr>
            </w:pPr>
            <w:r w:rsidRPr="00BD1FBD">
              <w:rPr>
                <w:bCs/>
                <w:color w:val="000000"/>
                <w:sz w:val="22"/>
                <w:szCs w:val="22"/>
              </w:rPr>
              <w:t>Hareket Stratejileri ve Taktikleri</w:t>
            </w:r>
            <w:r w:rsidRPr="00BD1FBD">
              <w:rPr>
                <w:rFonts w:eastAsia="Calibri"/>
                <w:bCs/>
                <w:color w:val="000000"/>
                <w:sz w:val="22"/>
                <w:szCs w:val="22"/>
              </w:rPr>
              <w:t xml:space="preserve"> </w:t>
            </w:r>
          </w:p>
          <w:p w:rsidR="00194032" w:rsidRPr="00C831DC" w:rsidRDefault="00BD1FBD" w:rsidP="00CA0D1A">
            <w:pPr>
              <w:spacing w:line="240" w:lineRule="atLeast"/>
              <w:rPr>
                <w:rFonts w:eastAsia="Helvetica-Light"/>
                <w:color w:val="000000"/>
                <w:szCs w:val="18"/>
              </w:rPr>
            </w:pPr>
            <w:r w:rsidRPr="00BD1FBD">
              <w:rPr>
                <w:rFonts w:eastAsia="Calibri"/>
                <w:sz w:val="22"/>
                <w:szCs w:val="16"/>
                <w:lang w:eastAsia="en-US"/>
              </w:rPr>
              <w:t>BO.1.1.3.1. Temel hareketleri yaparken dengesini sağlamak için stratejiler geliştirir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8C1132" w:rsidP="00CA0D1A">
            <w:pPr>
              <w:spacing w:line="240" w:lineRule="atLeast"/>
              <w:rPr>
                <w:color w:val="000000"/>
                <w:szCs w:val="18"/>
              </w:rPr>
            </w:pPr>
            <w:r w:rsidRPr="008C1132">
              <w:rPr>
                <w:rFonts w:eastAsia="Calibri"/>
                <w:szCs w:val="16"/>
                <w:lang w:eastAsia="en-US"/>
              </w:rPr>
              <w:t xml:space="preserve">“Yer Değiştirme”, “Dengeleme” ve “Nesne Kontrolü” gerektiren hareketlerle ilgili tüm </w:t>
            </w:r>
            <w:proofErr w:type="spellStart"/>
            <w:r w:rsidRPr="008C1132">
              <w:rPr>
                <w:rFonts w:eastAsia="Calibri"/>
                <w:szCs w:val="16"/>
                <w:lang w:eastAsia="en-US"/>
              </w:rPr>
              <w:t>FEK’lerden</w:t>
            </w:r>
            <w:proofErr w:type="spellEnd"/>
            <w:r w:rsidRPr="008C1132">
              <w:rPr>
                <w:rFonts w:eastAsia="Calibri"/>
                <w:szCs w:val="16"/>
                <w:lang w:eastAsia="en-US"/>
              </w:rPr>
              <w:t xml:space="preserve"> (sarı</w:t>
            </w:r>
            <w:r>
              <w:rPr>
                <w:rFonts w:eastAsia="Calibri"/>
                <w:szCs w:val="16"/>
                <w:lang w:eastAsia="en-US"/>
              </w:rPr>
              <w:t xml:space="preserve"> </w:t>
            </w:r>
            <w:r w:rsidRPr="008C1132">
              <w:rPr>
                <w:rFonts w:eastAsia="Calibri"/>
                <w:szCs w:val="16"/>
                <w:lang w:eastAsia="en-US"/>
              </w:rPr>
              <w:t>kartlar) yararlanılabilir.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9F113B" w:rsidRDefault="008C1132" w:rsidP="009F113B">
            <w:pPr>
              <w:autoSpaceDE w:val="0"/>
              <w:autoSpaceDN w:val="0"/>
              <w:adjustRightInd w:val="0"/>
              <w:spacing w:line="240" w:lineRule="atLeast"/>
              <w:rPr>
                <w:bCs/>
                <w:color w:val="000000"/>
              </w:rPr>
            </w:pPr>
            <w:r w:rsidRPr="00190969">
              <w:rPr>
                <w:bCs/>
                <w:color w:val="000000"/>
                <w:sz w:val="22"/>
                <w:szCs w:val="22"/>
              </w:rPr>
              <w:sym w:font="Webdings" w:char="F048"/>
            </w:r>
            <w:r w:rsidRPr="008C1132">
              <w:rPr>
                <w:bCs/>
                <w:color w:val="000000"/>
              </w:rPr>
              <w:t>Tünel Gezgini: Öğrenciler birbiri arkasına sıralanarak bacaklarını açarlar. En önde duran öğrencinin elinde büyükçe bir top vardır.</w:t>
            </w:r>
            <w:r>
              <w:rPr>
                <w:bCs/>
                <w:color w:val="000000"/>
              </w:rPr>
              <w:t xml:space="preserve"> </w:t>
            </w:r>
            <w:r w:rsidRPr="008C1132">
              <w:rPr>
                <w:bCs/>
                <w:color w:val="000000"/>
              </w:rPr>
              <w:t>Öğretmen oyuna başlama işareti verince en öndeki öğrenci topu bacaklarının arasından geçirerek arkasındakine gönderir. Topu alan en sondaki öğrenci öne geçer ve oda topu bacaklarının arasından geçirerek arkasındakine gönderir. Böylece her öğrenci bir kez öne gelip topu arkasındakine göndermiş olur.</w:t>
            </w:r>
          </w:p>
          <w:p w:rsidR="00015C4E" w:rsidRDefault="00015C4E" w:rsidP="009F113B">
            <w:pPr>
              <w:autoSpaceDE w:val="0"/>
              <w:autoSpaceDN w:val="0"/>
              <w:adjustRightInd w:val="0"/>
              <w:spacing w:line="240" w:lineRule="atLeast"/>
              <w:rPr>
                <w:bCs/>
                <w:color w:val="000000"/>
              </w:rPr>
            </w:pPr>
          </w:p>
          <w:p w:rsidR="00AA02D7" w:rsidRDefault="008C1132" w:rsidP="009F113B">
            <w:pPr>
              <w:autoSpaceDE w:val="0"/>
              <w:autoSpaceDN w:val="0"/>
              <w:adjustRightInd w:val="0"/>
              <w:spacing w:line="240" w:lineRule="atLeast"/>
              <w:rPr>
                <w:rStyle w:val="Vurgu"/>
                <w:i w:val="0"/>
                <w:color w:val="000000"/>
                <w:szCs w:val="18"/>
              </w:rPr>
            </w:pPr>
            <w:r w:rsidRPr="00190969">
              <w:rPr>
                <w:bCs/>
                <w:color w:val="000000"/>
                <w:sz w:val="22"/>
                <w:szCs w:val="22"/>
              </w:rPr>
              <w:sym w:font="Webdings" w:char="F048"/>
            </w:r>
            <w:r w:rsidRPr="00190969">
              <w:rPr>
                <w:rStyle w:val="Vurgu"/>
                <w:color w:val="000000"/>
                <w:sz w:val="18"/>
                <w:szCs w:val="18"/>
              </w:rPr>
              <w:t xml:space="preserve"> </w:t>
            </w:r>
            <w:r w:rsidRPr="008C1132">
              <w:rPr>
                <w:rStyle w:val="Vurgu"/>
                <w:i w:val="0"/>
                <w:color w:val="000000"/>
                <w:sz w:val="22"/>
                <w:szCs w:val="18"/>
              </w:rPr>
              <w:t>Balık Ağı: Etkinlik alanına büyük bir daire çizilir. Buna balık ağı denir. Öğrenciler arasından bir ebe seçilir. Balık ağının bir köşesinde elinde düdükle bekler. Öğrenciler balık ağının içinde ve dışında serbestçe koşar veya yürürler. Ebe düdüğünü çaldığında herkes olduğu yerde kalır Balık ağı içinde bulunan öğrenciler yakalanmış olur. Balıkçı balıkları sayar. Sayısını söyler. Bir başka ebe seçilir. Amaç en fazla balığı yakalamaktır.</w:t>
            </w:r>
          </w:p>
          <w:p w:rsidR="00015C4E" w:rsidRPr="00190969" w:rsidRDefault="00015C4E" w:rsidP="009F113B">
            <w:pPr>
              <w:autoSpaceDE w:val="0"/>
              <w:autoSpaceDN w:val="0"/>
              <w:adjustRightInd w:val="0"/>
              <w:spacing w:line="240" w:lineRule="atLeast"/>
              <w:rPr>
                <w:color w:val="000000"/>
              </w:rPr>
            </w:pPr>
          </w:p>
        </w:tc>
      </w:tr>
      <w:tr w:rsidR="00FE3648" w:rsidRPr="00190969" w:rsidTr="002E643D">
        <w:trPr>
          <w:jc w:val="center"/>
        </w:trPr>
        <w:tc>
          <w:tcPr>
            <w:tcW w:w="2821" w:type="dxa"/>
            <w:tcBorders>
              <w:left w:val="single" w:sz="8" w:space="0" w:color="auto"/>
            </w:tcBorders>
            <w:vAlign w:val="center"/>
          </w:tcPr>
          <w:p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rsidR="00FE3648" w:rsidRPr="00190969" w:rsidRDefault="008C1132" w:rsidP="00FE3648">
            <w:pPr>
              <w:pStyle w:val="Default"/>
              <w:spacing w:line="240" w:lineRule="atLeast"/>
              <w:rPr>
                <w:rFonts w:ascii="Times New Roman" w:hAnsi="Times New Roman" w:cs="Times New Roman"/>
                <w:sz w:val="20"/>
              </w:rPr>
            </w:pPr>
            <w:r w:rsidRPr="008C1132">
              <w:rPr>
                <w:rFonts w:ascii="Times New Roman" w:hAnsi="Times New Roman" w:cs="Times New Roman"/>
                <w:sz w:val="22"/>
                <w:szCs w:val="20"/>
              </w:rPr>
              <w:t xml:space="preserve">“Yer Değiştirme”, “Dengeleme” ve “Nesne Kontrolü” gerektiren hareketlerle ilgili tüm </w:t>
            </w:r>
            <w:proofErr w:type="spellStart"/>
            <w:r w:rsidRPr="008C1132">
              <w:rPr>
                <w:rFonts w:ascii="Times New Roman" w:hAnsi="Times New Roman" w:cs="Times New Roman"/>
                <w:sz w:val="22"/>
                <w:szCs w:val="20"/>
              </w:rPr>
              <w:t>FEK’lerden</w:t>
            </w:r>
            <w:proofErr w:type="spellEnd"/>
            <w:r w:rsidRPr="008C1132">
              <w:rPr>
                <w:rFonts w:ascii="Times New Roman" w:hAnsi="Times New Roman" w:cs="Times New Roman"/>
                <w:sz w:val="22"/>
                <w:szCs w:val="20"/>
              </w:rPr>
              <w:t xml:space="preserve"> (sarı</w:t>
            </w:r>
            <w:r>
              <w:rPr>
                <w:rFonts w:ascii="Times New Roman" w:hAnsi="Times New Roman" w:cs="Times New Roman"/>
                <w:sz w:val="22"/>
                <w:szCs w:val="20"/>
              </w:rPr>
              <w:t xml:space="preserve"> </w:t>
            </w:r>
            <w:r w:rsidRPr="008C1132">
              <w:rPr>
                <w:rFonts w:ascii="Times New Roman" w:hAnsi="Times New Roman" w:cs="Times New Roman"/>
                <w:sz w:val="22"/>
                <w:szCs w:val="20"/>
              </w:rPr>
              <w:t>kartlar) yararlanılabilir.</w:t>
            </w:r>
          </w:p>
        </w:tc>
      </w:tr>
      <w:tr w:rsidR="00FE3648" w:rsidRPr="00190969" w:rsidTr="00B90D87">
        <w:trPr>
          <w:jc w:val="center"/>
        </w:trPr>
        <w:tc>
          <w:tcPr>
            <w:tcW w:w="2821" w:type="dxa"/>
            <w:tcBorders>
              <w:left w:val="single" w:sz="8" w:space="0" w:color="auto"/>
              <w:bottom w:val="single" w:sz="4" w:space="0" w:color="auto"/>
            </w:tcBorders>
            <w:vAlign w:val="center"/>
          </w:tcPr>
          <w:p w:rsidR="00FE3648" w:rsidRPr="00190969" w:rsidRDefault="00FE3648" w:rsidP="00FE3648">
            <w:pPr>
              <w:spacing w:line="240" w:lineRule="atLeast"/>
              <w:rPr>
                <w:color w:val="000000"/>
              </w:rPr>
            </w:pPr>
          </w:p>
          <w:p w:rsidR="00FE3648" w:rsidRPr="00190969" w:rsidRDefault="00FE3648" w:rsidP="00FE3648">
            <w:pPr>
              <w:spacing w:line="240" w:lineRule="atLeast"/>
              <w:rPr>
                <w:color w:val="000000"/>
              </w:rPr>
            </w:pPr>
            <w:r w:rsidRPr="00190969">
              <w:rPr>
                <w:color w:val="000000"/>
                <w:sz w:val="22"/>
                <w:szCs w:val="22"/>
              </w:rPr>
              <w:t>Grupla Öğrenme Etkinlikleri</w:t>
            </w:r>
          </w:p>
          <w:p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FE3648" w:rsidRPr="00190969" w:rsidRDefault="00FE3648" w:rsidP="00FE3648">
            <w:pPr>
              <w:spacing w:line="240" w:lineRule="atLeast"/>
              <w:rPr>
                <w:color w:val="000000"/>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9A268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F33186" w:rsidRPr="00F33186" w:rsidRDefault="00F33186" w:rsidP="00F33186">
            <w:pPr>
              <w:pStyle w:val="Default"/>
              <w:spacing w:line="240" w:lineRule="atLeast"/>
              <w:rPr>
                <w:rFonts w:ascii="Times New Roman" w:hAnsi="Times New Roman" w:cs="Times New Roman"/>
                <w:sz w:val="22"/>
                <w:szCs w:val="22"/>
              </w:rPr>
            </w:pPr>
          </w:p>
          <w:p w:rsidR="00CA0D1A" w:rsidRPr="00190969" w:rsidRDefault="00C4721B" w:rsidP="00CA0D1A">
            <w:pPr>
              <w:pStyle w:val="Default"/>
              <w:spacing w:line="240" w:lineRule="atLeast"/>
              <w:rPr>
                <w:rStyle w:val="Vurgu"/>
                <w:rFonts w:ascii="Times New Roman" w:hAnsi="Times New Roman" w:cs="Times New Roman"/>
                <w:i w:val="0"/>
                <w:iCs w:val="0"/>
                <w:sz w:val="22"/>
                <w:szCs w:val="22"/>
              </w:rPr>
            </w:pPr>
            <w:r w:rsidRPr="00C4721B">
              <w:rPr>
                <w:rFonts w:ascii="Times New Roman" w:hAnsi="Times New Roman" w:cs="Times New Roman"/>
                <w:sz w:val="22"/>
                <w:szCs w:val="22"/>
              </w:rPr>
              <w:t xml:space="preserve">Dinamik (hareket halinde iken) dengeyi korumada vücut bölümlerinin koordineli kullanılması önemlidir. </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47111B">
        <w:rPr>
          <w:sz w:val="22"/>
          <w:szCs w:val="22"/>
        </w:rPr>
        <w:t>0</w:t>
      </w:r>
      <w:r w:rsidR="00EE0F27">
        <w:rPr>
          <w:sz w:val="22"/>
          <w:szCs w:val="22"/>
        </w:rPr>
        <w:t>9</w:t>
      </w:r>
      <w:r w:rsidR="0047111B">
        <w:rPr>
          <w:sz w:val="22"/>
          <w:szCs w:val="22"/>
        </w:rPr>
        <w:t>.01</w:t>
      </w:r>
      <w:r w:rsidR="007E213C">
        <w:rPr>
          <w:sz w:val="22"/>
          <w:szCs w:val="22"/>
        </w:rPr>
        <w:t>.202</w:t>
      </w:r>
      <w:r w:rsidR="0047111B">
        <w:rPr>
          <w:sz w:val="22"/>
          <w:szCs w:val="22"/>
        </w:rPr>
        <w:t>3</w:t>
      </w:r>
    </w:p>
    <w:p w:rsidR="00016A49" w:rsidRDefault="00016A49" w:rsidP="00016A49">
      <w:pPr>
        <w:rPr>
          <w:sz w:val="22"/>
          <w:szCs w:val="22"/>
        </w:rPr>
      </w:pPr>
    </w:p>
    <w:p w:rsidR="006D1377" w:rsidRPr="00663FF8" w:rsidRDefault="006D1377" w:rsidP="006D1377">
      <w:pPr>
        <w:rPr>
          <w:sz w:val="22"/>
          <w:szCs w:val="22"/>
        </w:rPr>
      </w:pPr>
    </w:p>
    <w:p w:rsidR="006D1377" w:rsidRDefault="006D1377" w:rsidP="006D1377">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6D1377" w:rsidRDefault="006D1377" w:rsidP="006D1377">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6D1377" w:rsidRDefault="006D1377" w:rsidP="006D1377">
      <w:pPr>
        <w:rPr>
          <w:sz w:val="22"/>
          <w:szCs w:val="22"/>
        </w:rPr>
      </w:pPr>
    </w:p>
    <w:p w:rsidR="00C4721B" w:rsidRDefault="00C4721B" w:rsidP="00393861">
      <w:pPr>
        <w:rPr>
          <w:sz w:val="22"/>
          <w:szCs w:val="22"/>
        </w:rPr>
      </w:pPr>
    </w:p>
    <w:p w:rsidR="00C4721B" w:rsidRDefault="00C4721B"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EE0F27" w:rsidRPr="00EE0F27">
        <w:rPr>
          <w:sz w:val="22"/>
          <w:szCs w:val="22"/>
        </w:rPr>
        <w:t xml:space="preserve">09-13.01.2023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B46F8F" w:rsidP="00B90D87">
            <w:r w:rsidRPr="00B46F8F">
              <w:rPr>
                <w:sz w:val="22"/>
                <w:szCs w:val="22"/>
              </w:rPr>
              <w:t>Sanat Eleştirisi ve Estetik</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565357" w:rsidP="00B90D87">
            <w:pPr>
              <w:autoSpaceDE w:val="0"/>
              <w:autoSpaceDN w:val="0"/>
              <w:adjustRightInd w:val="0"/>
              <w:rPr>
                <w:rFonts w:eastAsia="SimSun"/>
                <w:bCs/>
              </w:rPr>
            </w:pPr>
            <w:r w:rsidRPr="00565357">
              <w:rPr>
                <w:rFonts w:eastAsia="SimSun"/>
                <w:bCs/>
                <w:sz w:val="22"/>
                <w:szCs w:val="22"/>
              </w:rPr>
              <w:t>G.1.1.2. Görsel sanat çalışmalarında farklı materyal, malzeme, gereç ve teknikleri kullanır.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CF523A" w:rsidP="00B90D87">
            <w:r>
              <w:rPr>
                <w:sz w:val="22"/>
                <w:szCs w:val="22"/>
              </w:rPr>
              <w:t>R</w:t>
            </w:r>
            <w:r w:rsidR="00AE6595">
              <w:rPr>
                <w:sz w:val="22"/>
                <w:szCs w:val="22"/>
              </w:rPr>
              <w:t>esim defteri, boya kalemleri, oyun hamuru</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E6595" w:rsidRPr="00CF523A" w:rsidRDefault="00CF523A" w:rsidP="00CF523A">
            <w:pPr>
              <w:ind w:left="45"/>
              <w:jc w:val="both"/>
              <w:rPr>
                <w:rFonts w:eastAsia="SimSun"/>
                <w:iCs/>
              </w:rPr>
            </w:pPr>
            <w:r w:rsidRPr="00CF523A">
              <w:rPr>
                <w:rFonts w:eastAsia="SimSun"/>
                <w:iCs/>
                <w:sz w:val="22"/>
                <w:szCs w:val="22"/>
              </w:rPr>
              <w:t>Uygulama yaptırılırken -öğrencinin bilgi düzeyi ve ekonomik imkânlar ölçüsünde- oyun hamuru, kil, kâğıt, boya malzemesi vb.nin yanı sıra dijital teknolojilerden (fotoğraf makinesi, tablet, akıllı tahta vb.)yararlanılması üzerinde de durulabilir.</w:t>
            </w:r>
            <w:r w:rsidR="00AE6595">
              <w:rPr>
                <w:rFonts w:eastAsia="SimSun"/>
                <w:iCs/>
                <w:sz w:val="22"/>
                <w:szCs w:val="22"/>
              </w:rPr>
              <w:t xml:space="preserve"> Akıllı tahtadan oyun hamuruyla neler yapabilecekleri gösterilir. Gösterilen çalışmalardan yapmaları istenir.</w:t>
            </w:r>
          </w:p>
          <w:p w:rsidR="00B1143F" w:rsidRPr="00023B10" w:rsidRDefault="00CF523A" w:rsidP="00CF523A">
            <w:pPr>
              <w:ind w:left="45"/>
              <w:jc w:val="both"/>
            </w:pPr>
            <w:r w:rsidRPr="00CF523A">
              <w:rPr>
                <w:rFonts w:eastAsia="SimSun"/>
                <w:iCs/>
                <w:sz w:val="22"/>
                <w:szCs w:val="22"/>
              </w:rPr>
              <w:t>Değerler (sevgi, arkadaşlık, saygı vb.) kavramından biri veya birkaçı ele alınarak çalışma yaptırılabilir.</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8C5469" w:rsidP="00AE6595">
            <w:r>
              <w:rPr>
                <w:sz w:val="22"/>
                <w:szCs w:val="22"/>
              </w:rPr>
              <w:t xml:space="preserve">Akıllı tahtadan </w:t>
            </w:r>
            <w:proofErr w:type="gramStart"/>
            <w:r w:rsidR="00AE6595">
              <w:rPr>
                <w:sz w:val="22"/>
                <w:szCs w:val="22"/>
              </w:rPr>
              <w:t>yapılabilecek  çalışmalar</w:t>
            </w:r>
            <w:proofErr w:type="gramEnd"/>
            <w:r>
              <w:rPr>
                <w:sz w:val="22"/>
                <w:szCs w:val="22"/>
              </w:rPr>
              <w:t xml:space="preserve"> gösterilir.</w:t>
            </w:r>
          </w:p>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D84645" w:rsidRDefault="00AE6595" w:rsidP="00D84645">
            <w:pPr>
              <w:autoSpaceDE w:val="0"/>
              <w:autoSpaceDN w:val="0"/>
              <w:adjustRightInd w:val="0"/>
            </w:pPr>
            <w:r>
              <w:rPr>
                <w:sz w:val="22"/>
                <w:szCs w:val="22"/>
              </w:rPr>
              <w:t xml:space="preserve">Oyun hamuruyla farklı şeyler </w:t>
            </w:r>
            <w:r w:rsidR="00367EDA">
              <w:rPr>
                <w:sz w:val="22"/>
                <w:szCs w:val="22"/>
              </w:rPr>
              <w:t>ya</w:t>
            </w:r>
            <w:r>
              <w:rPr>
                <w:sz w:val="22"/>
                <w:szCs w:val="22"/>
              </w:rPr>
              <w:t>pa</w:t>
            </w:r>
            <w:r w:rsidR="00367EDA">
              <w:rPr>
                <w:sz w:val="22"/>
                <w:szCs w:val="22"/>
              </w:rPr>
              <w:t xml:space="preserve">biliyorlar </w:t>
            </w:r>
            <w:r w:rsidR="00C4721B">
              <w:rPr>
                <w:sz w:val="22"/>
                <w:szCs w:val="22"/>
              </w:rPr>
              <w:t>mı</w:t>
            </w:r>
            <w:r w:rsidR="00E431CB">
              <w:rPr>
                <w:sz w:val="22"/>
                <w:szCs w:val="22"/>
              </w:rPr>
              <w:t xml:space="preserve">? </w:t>
            </w:r>
          </w:p>
          <w:p w:rsidR="001B6786" w:rsidRPr="00023B10" w:rsidRDefault="001B6786" w:rsidP="0040188D">
            <w:pPr>
              <w:autoSpaceDE w:val="0"/>
              <w:autoSpaceDN w:val="0"/>
              <w:adjustRightInd w:val="0"/>
            </w:pP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47111B">
        <w:rPr>
          <w:sz w:val="22"/>
          <w:szCs w:val="22"/>
        </w:rPr>
        <w:t>0</w:t>
      </w:r>
      <w:r w:rsidR="00EE0F27">
        <w:rPr>
          <w:sz w:val="22"/>
          <w:szCs w:val="22"/>
        </w:rPr>
        <w:t>9</w:t>
      </w:r>
      <w:r w:rsidR="007E213C">
        <w:rPr>
          <w:sz w:val="22"/>
          <w:szCs w:val="22"/>
        </w:rPr>
        <w:t>.</w:t>
      </w:r>
      <w:r w:rsidR="00EE0F27">
        <w:rPr>
          <w:sz w:val="22"/>
          <w:szCs w:val="22"/>
        </w:rPr>
        <w:t>01</w:t>
      </w:r>
      <w:r w:rsidR="0047111B">
        <w:rPr>
          <w:sz w:val="22"/>
          <w:szCs w:val="22"/>
        </w:rPr>
        <w:t>.2023</w:t>
      </w:r>
    </w:p>
    <w:p w:rsidR="001F65E0" w:rsidRDefault="001F65E0" w:rsidP="001F65E0">
      <w:pPr>
        <w:rPr>
          <w:sz w:val="22"/>
          <w:szCs w:val="22"/>
        </w:rPr>
      </w:pPr>
    </w:p>
    <w:p w:rsidR="001F65E0" w:rsidRPr="00D20F4A" w:rsidRDefault="001F65E0" w:rsidP="001F65E0">
      <w:pPr>
        <w:rPr>
          <w:sz w:val="22"/>
          <w:szCs w:val="22"/>
        </w:rPr>
      </w:pPr>
    </w:p>
    <w:p w:rsidR="006D1377" w:rsidRPr="00663FF8" w:rsidRDefault="006D1377" w:rsidP="006D1377">
      <w:pPr>
        <w:rPr>
          <w:sz w:val="22"/>
          <w:szCs w:val="22"/>
        </w:rPr>
      </w:pPr>
    </w:p>
    <w:p w:rsidR="006D1377" w:rsidRDefault="006D1377" w:rsidP="006D1377">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6D1377" w:rsidRDefault="006D1377" w:rsidP="006D1377">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6D1377" w:rsidRDefault="006D1377" w:rsidP="006D1377">
      <w:pPr>
        <w:rPr>
          <w:sz w:val="22"/>
          <w:szCs w:val="22"/>
        </w:rPr>
      </w:pPr>
    </w:p>
    <w:p w:rsidR="00220A23" w:rsidRDefault="00220A23" w:rsidP="00220A23">
      <w:pPr>
        <w:rPr>
          <w:sz w:val="22"/>
          <w:szCs w:val="22"/>
        </w:rPr>
      </w:pPr>
    </w:p>
    <w:p w:rsidR="00220A23" w:rsidRDefault="00220A23" w:rsidP="00220A23">
      <w:pPr>
        <w:rPr>
          <w:sz w:val="22"/>
          <w:szCs w:val="22"/>
        </w:rPr>
      </w:pP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EE0F27" w:rsidRPr="00EE0F27">
        <w:rPr>
          <w:sz w:val="22"/>
          <w:szCs w:val="22"/>
        </w:rPr>
        <w:t xml:space="preserve">09-13.01.2023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AC1F51" w:rsidP="009B25E8">
            <w:pPr>
              <w:shd w:val="clear" w:color="auto" w:fill="FFFFFF" w:themeFill="background1"/>
              <w:tabs>
                <w:tab w:val="left" w:pos="284"/>
              </w:tabs>
              <w:spacing w:line="240" w:lineRule="exact"/>
              <w:rPr>
                <w:color w:val="000000" w:themeColor="text1"/>
                <w:sz w:val="21"/>
                <w:szCs w:val="21"/>
              </w:rPr>
            </w:pPr>
            <w:r w:rsidRPr="00AC1F51">
              <w:rPr>
                <w:color w:val="000000" w:themeColor="text1"/>
                <w:sz w:val="21"/>
                <w:szCs w:val="21"/>
              </w:rPr>
              <w:t>Müziksel Yaratıcılık</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F50125" w:rsidP="001B6786">
            <w:pPr>
              <w:shd w:val="clear" w:color="auto" w:fill="FFFFFF" w:themeFill="background1"/>
              <w:rPr>
                <w:color w:val="000000" w:themeColor="text1"/>
                <w:sz w:val="21"/>
                <w:szCs w:val="21"/>
              </w:rPr>
            </w:pPr>
            <w:r w:rsidRPr="00F50125">
              <w:rPr>
                <w:color w:val="000000" w:themeColor="text1"/>
              </w:rPr>
              <w:t>Mü.1.C.3. Basit ritmik yapıdaki ezgileri harekete dönüştürür.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84A52" w:rsidRPr="00B84A52" w:rsidRDefault="00B84A52" w:rsidP="00B84A52">
            <w:pPr>
              <w:shd w:val="clear" w:color="auto" w:fill="FFFFFF" w:themeFill="background1"/>
              <w:ind w:left="349"/>
              <w:jc w:val="both"/>
              <w:rPr>
                <w:bCs/>
                <w:color w:val="000000" w:themeColor="text1"/>
                <w:szCs w:val="21"/>
              </w:rPr>
            </w:pPr>
          </w:p>
          <w:p w:rsidR="00F50125" w:rsidRPr="00CD4A7D" w:rsidRDefault="00F50125" w:rsidP="00F50125">
            <w:pPr>
              <w:shd w:val="clear" w:color="auto" w:fill="FFFFFF"/>
              <w:autoSpaceDE w:val="0"/>
              <w:autoSpaceDN w:val="0"/>
              <w:adjustRightInd w:val="0"/>
              <w:rPr>
                <w:iCs/>
                <w:color w:val="000000"/>
                <w:sz w:val="21"/>
                <w:szCs w:val="21"/>
              </w:rPr>
            </w:pPr>
            <w:r w:rsidRPr="00CD4A7D">
              <w:rPr>
                <w:iCs/>
                <w:color w:val="000000"/>
                <w:sz w:val="21"/>
                <w:szCs w:val="21"/>
              </w:rPr>
              <w:t>Seçilecek müzikler basit ritimlerden oluşan sayışma, tekerleme, şarkı ve türküler ile sınırlı olmalıdır.</w:t>
            </w:r>
          </w:p>
          <w:p w:rsidR="00F50125" w:rsidRPr="00CD4A7D" w:rsidRDefault="00F50125" w:rsidP="00F50125">
            <w:pPr>
              <w:shd w:val="clear" w:color="auto" w:fill="FFFFFF"/>
              <w:rPr>
                <w:color w:val="000000"/>
                <w:sz w:val="21"/>
                <w:szCs w:val="21"/>
              </w:rPr>
            </w:pPr>
            <w:r w:rsidRPr="00CD4A7D">
              <w:rPr>
                <w:color w:val="000000"/>
                <w:sz w:val="21"/>
                <w:szCs w:val="21"/>
              </w:rPr>
              <w:t xml:space="preserve">Ezginin öğretiminden önce, öğrencilerin ilgilerini çekecek değişik materyaller (balon, top, pet şişe, ceviz, elma vb.) öğrencilere dağıtılır. Ezgi önce sözleri ile duyurulur ve öğrenciler ellerindeki materyallerle, ezginin ritmine uygun biçimde hareket ederler.  Serbest hareketten sonra halka oluşturulur.  Sonraki aşamada ise, ezginin ritmini bozmadan, ellerindeki materyali yanındaki arkadaşına vererek ezginin sözleri tekrarlatılır. Ritmi bozan öğrenci oyundan çıkar. </w:t>
            </w:r>
          </w:p>
          <w:p w:rsidR="00F50125" w:rsidRPr="00CD4A7D" w:rsidRDefault="00F50125" w:rsidP="00F50125">
            <w:pPr>
              <w:shd w:val="clear" w:color="auto" w:fill="FFFFFF"/>
              <w:rPr>
                <w:color w:val="000000"/>
                <w:sz w:val="21"/>
                <w:szCs w:val="21"/>
              </w:rPr>
            </w:pPr>
          </w:p>
          <w:p w:rsidR="00F50125" w:rsidRPr="00CD4A7D" w:rsidRDefault="00F50125" w:rsidP="00F50125">
            <w:pPr>
              <w:shd w:val="clear" w:color="auto" w:fill="FFFFFF"/>
              <w:jc w:val="both"/>
              <w:rPr>
                <w:bCs/>
                <w:color w:val="000000"/>
                <w:sz w:val="21"/>
                <w:szCs w:val="21"/>
              </w:rPr>
            </w:pPr>
            <w:r w:rsidRPr="00CD4A7D">
              <w:rPr>
                <w:bCs/>
                <w:color w:val="000000"/>
                <w:sz w:val="21"/>
                <w:szCs w:val="21"/>
              </w:rPr>
              <w:sym w:font="Webdings" w:char="F048"/>
            </w:r>
            <w:r w:rsidRPr="00CD4A7D">
              <w:rPr>
                <w:bCs/>
                <w:color w:val="000000"/>
                <w:sz w:val="21"/>
                <w:szCs w:val="21"/>
              </w:rPr>
              <w:t xml:space="preserve"> </w:t>
            </w:r>
            <w:r>
              <w:rPr>
                <w:bCs/>
                <w:color w:val="000000"/>
                <w:sz w:val="21"/>
                <w:szCs w:val="21"/>
              </w:rPr>
              <w:t>Mevsimler</w:t>
            </w:r>
          </w:p>
          <w:p w:rsidR="00F50125" w:rsidRPr="00CD4A7D" w:rsidRDefault="00F50125" w:rsidP="00F50125">
            <w:pPr>
              <w:numPr>
                <w:ilvl w:val="0"/>
                <w:numId w:val="34"/>
              </w:numPr>
              <w:shd w:val="clear" w:color="auto" w:fill="FFFFFF"/>
              <w:jc w:val="both"/>
              <w:rPr>
                <w:bCs/>
                <w:color w:val="000000"/>
                <w:sz w:val="21"/>
                <w:szCs w:val="21"/>
              </w:rPr>
            </w:pPr>
            <w:r w:rsidRPr="00CD4A7D">
              <w:rPr>
                <w:bCs/>
                <w:color w:val="000000"/>
                <w:sz w:val="21"/>
                <w:szCs w:val="21"/>
              </w:rPr>
              <w:t>“</w:t>
            </w:r>
            <w:r>
              <w:rPr>
                <w:bCs/>
                <w:color w:val="000000"/>
                <w:sz w:val="21"/>
                <w:szCs w:val="21"/>
              </w:rPr>
              <w:t>Mevsimler</w:t>
            </w:r>
            <w:r w:rsidRPr="00CD4A7D">
              <w:rPr>
                <w:bCs/>
                <w:color w:val="000000"/>
                <w:sz w:val="21"/>
                <w:szCs w:val="21"/>
              </w:rPr>
              <w:t xml:space="preserve">” </w:t>
            </w:r>
            <w:r>
              <w:rPr>
                <w:bCs/>
                <w:color w:val="000000"/>
                <w:sz w:val="21"/>
                <w:szCs w:val="21"/>
              </w:rPr>
              <w:t>şarkısı</w:t>
            </w:r>
            <w:r w:rsidRPr="00CD4A7D">
              <w:rPr>
                <w:bCs/>
                <w:color w:val="000000"/>
                <w:sz w:val="21"/>
                <w:szCs w:val="21"/>
              </w:rPr>
              <w:t xml:space="preserve"> kulaktan öğretilir ve öğrencilerden </w:t>
            </w:r>
            <w:r>
              <w:rPr>
                <w:bCs/>
                <w:color w:val="000000"/>
                <w:sz w:val="21"/>
                <w:szCs w:val="21"/>
              </w:rPr>
              <w:t>şarkını</w:t>
            </w:r>
            <w:r w:rsidRPr="00CD4A7D">
              <w:rPr>
                <w:bCs/>
                <w:color w:val="000000"/>
                <w:sz w:val="21"/>
                <w:szCs w:val="21"/>
              </w:rPr>
              <w:t xml:space="preserve"> sözleri</w:t>
            </w:r>
            <w:r>
              <w:rPr>
                <w:bCs/>
                <w:color w:val="000000"/>
                <w:sz w:val="21"/>
                <w:szCs w:val="21"/>
              </w:rPr>
              <w:t>ni</w:t>
            </w:r>
            <w:r w:rsidRPr="00CD4A7D">
              <w:rPr>
                <w:bCs/>
                <w:color w:val="000000"/>
                <w:sz w:val="21"/>
                <w:szCs w:val="21"/>
              </w:rPr>
              <w:t xml:space="preserve"> hareketlerle canlandırmaları istenir. </w:t>
            </w:r>
          </w:p>
          <w:p w:rsidR="00AC1F51" w:rsidRPr="009B25E8" w:rsidRDefault="00AC1F51" w:rsidP="00AC1F51">
            <w:pPr>
              <w:shd w:val="clear" w:color="auto" w:fill="FFFFFF" w:themeFill="background1"/>
              <w:jc w:val="both"/>
              <w:rPr>
                <w:color w:val="000000" w:themeColor="text1"/>
                <w:sz w:val="21"/>
                <w:szCs w:val="21"/>
              </w:rPr>
            </w:pPr>
          </w:p>
        </w:tc>
      </w:tr>
      <w:tr w:rsidR="00F50125" w:rsidRPr="009B25E8" w:rsidTr="00C82D62">
        <w:trPr>
          <w:jc w:val="center"/>
        </w:trPr>
        <w:tc>
          <w:tcPr>
            <w:tcW w:w="2821" w:type="dxa"/>
            <w:tcBorders>
              <w:left w:val="single" w:sz="8" w:space="0" w:color="auto"/>
            </w:tcBorders>
            <w:vAlign w:val="center"/>
          </w:tcPr>
          <w:p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F50125" w:rsidRPr="00CD4A7D" w:rsidRDefault="00F50125" w:rsidP="00F50125">
            <w:pPr>
              <w:pStyle w:val="GvdeMetniGirintisi"/>
              <w:shd w:val="clear" w:color="auto" w:fill="FFFFFF"/>
              <w:ind w:left="0"/>
              <w:rPr>
                <w:color w:val="000000"/>
                <w:sz w:val="21"/>
                <w:szCs w:val="21"/>
              </w:rPr>
            </w:pPr>
            <w:r w:rsidRPr="00CD4A7D">
              <w:rPr>
                <w:color w:val="000000"/>
                <w:sz w:val="21"/>
                <w:szCs w:val="21"/>
              </w:rPr>
              <w:t xml:space="preserve">Öğrenciler basit yapıdaki ritmik ezgileri harekete dönüştürürler. </w:t>
            </w:r>
          </w:p>
        </w:tc>
      </w:tr>
      <w:tr w:rsidR="00F50125" w:rsidRPr="009B25E8" w:rsidTr="00C82D62">
        <w:trPr>
          <w:jc w:val="center"/>
        </w:trPr>
        <w:tc>
          <w:tcPr>
            <w:tcW w:w="2821" w:type="dxa"/>
            <w:tcBorders>
              <w:left w:val="single" w:sz="8" w:space="0" w:color="auto"/>
              <w:bottom w:val="single" w:sz="4" w:space="0" w:color="auto"/>
            </w:tcBorders>
            <w:vAlign w:val="center"/>
          </w:tcPr>
          <w:p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F50125" w:rsidRPr="00CD4A7D" w:rsidRDefault="00F50125" w:rsidP="00F50125">
            <w:pPr>
              <w:shd w:val="clear" w:color="auto" w:fill="FFFFFF"/>
              <w:rPr>
                <w:color w:val="000000"/>
                <w:sz w:val="21"/>
                <w:szCs w:val="21"/>
              </w:rPr>
            </w:pPr>
            <w:r w:rsidRPr="00CD4A7D">
              <w:rPr>
                <w:color w:val="000000"/>
                <w:sz w:val="21"/>
                <w:szCs w:val="21"/>
              </w:rPr>
              <w:t>Öğrenciler sınıfta dinledikleri ezgilere değişik materyallerle eşlik ederler.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413842">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F50125" w:rsidRPr="00F50125" w:rsidRDefault="00F50125" w:rsidP="00F50125">
            <w:pPr>
              <w:shd w:val="clear" w:color="auto" w:fill="FFFFFF" w:themeFill="background1"/>
              <w:rPr>
                <w:color w:val="000000" w:themeColor="text1"/>
                <w:szCs w:val="21"/>
              </w:rPr>
            </w:pPr>
            <w:r w:rsidRPr="00F50125">
              <w:rPr>
                <w:color w:val="000000" w:themeColor="text1"/>
                <w:szCs w:val="21"/>
              </w:rPr>
              <w:t>Dinlediğiniz ezgiyi sevdiniz mi?</w:t>
            </w:r>
          </w:p>
          <w:p w:rsidR="00BE2F8B" w:rsidRPr="00AF67AF" w:rsidRDefault="00F50125" w:rsidP="00F50125">
            <w:pPr>
              <w:shd w:val="clear" w:color="auto" w:fill="FFFFFF" w:themeFill="background1"/>
              <w:rPr>
                <w:color w:val="000000" w:themeColor="text1"/>
                <w:szCs w:val="21"/>
              </w:rPr>
            </w:pPr>
            <w:r w:rsidRPr="00F50125">
              <w:rPr>
                <w:color w:val="000000" w:themeColor="text1"/>
                <w:szCs w:val="21"/>
              </w:rPr>
              <w:t>Ezgilerle birlikte nasıl bir duygu yaşadınız?</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304C77">
        <w:rPr>
          <w:sz w:val="22"/>
          <w:szCs w:val="22"/>
        </w:rPr>
        <w:t>0</w:t>
      </w:r>
      <w:r w:rsidR="00EE0F27">
        <w:rPr>
          <w:sz w:val="22"/>
          <w:szCs w:val="22"/>
        </w:rPr>
        <w:t>9</w:t>
      </w:r>
      <w:r w:rsidR="007E213C">
        <w:rPr>
          <w:sz w:val="22"/>
          <w:szCs w:val="22"/>
        </w:rPr>
        <w:t>.</w:t>
      </w:r>
      <w:r w:rsidR="00304C77">
        <w:rPr>
          <w:sz w:val="22"/>
          <w:szCs w:val="22"/>
        </w:rPr>
        <w:t>0</w:t>
      </w:r>
      <w:r w:rsidR="00EE0F27">
        <w:rPr>
          <w:sz w:val="22"/>
          <w:szCs w:val="22"/>
        </w:rPr>
        <w:t>1</w:t>
      </w:r>
      <w:r w:rsidR="007E213C">
        <w:rPr>
          <w:sz w:val="22"/>
          <w:szCs w:val="22"/>
        </w:rPr>
        <w:t>.202</w:t>
      </w:r>
      <w:r w:rsidR="00304C77">
        <w:rPr>
          <w:sz w:val="22"/>
          <w:szCs w:val="22"/>
        </w:rPr>
        <w:t>3</w:t>
      </w:r>
    </w:p>
    <w:p w:rsidR="006F0114" w:rsidRDefault="006F0114" w:rsidP="006F0114">
      <w:pPr>
        <w:rPr>
          <w:sz w:val="22"/>
          <w:szCs w:val="22"/>
        </w:rPr>
      </w:pPr>
    </w:p>
    <w:p w:rsidR="006F0114" w:rsidRPr="00D20F4A" w:rsidRDefault="006F0114" w:rsidP="006F0114">
      <w:pPr>
        <w:rPr>
          <w:sz w:val="22"/>
          <w:szCs w:val="22"/>
        </w:rPr>
      </w:pPr>
    </w:p>
    <w:p w:rsidR="006D1377" w:rsidRPr="00663FF8" w:rsidRDefault="006F0114" w:rsidP="006D1377">
      <w:pPr>
        <w:rPr>
          <w:sz w:val="22"/>
          <w:szCs w:val="22"/>
        </w:rPr>
      </w:pPr>
      <w:r w:rsidRPr="00D20F4A">
        <w:rPr>
          <w:sz w:val="22"/>
          <w:szCs w:val="22"/>
        </w:rPr>
        <w:t xml:space="preserve">           </w:t>
      </w:r>
    </w:p>
    <w:p w:rsidR="006D1377" w:rsidRDefault="006D1377" w:rsidP="006D1377">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6D1377" w:rsidRDefault="006D1377" w:rsidP="006D1377">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6D1377" w:rsidRDefault="006D1377" w:rsidP="006D1377">
      <w:pPr>
        <w:rPr>
          <w:sz w:val="22"/>
          <w:szCs w:val="22"/>
        </w:rPr>
      </w:pPr>
    </w:p>
    <w:p w:rsidR="00220A23" w:rsidRDefault="00220A23" w:rsidP="006D1377">
      <w:pPr>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2"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3"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9" w15:restartNumberingAfterBreak="0">
    <w:nsid w:val="48A63B67"/>
    <w:multiLevelType w:val="hybridMultilevel"/>
    <w:tmpl w:val="4F3AE1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CFF1DE1"/>
    <w:multiLevelType w:val="hybridMultilevel"/>
    <w:tmpl w:val="E1B43D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72318E0"/>
    <w:multiLevelType w:val="hybridMultilevel"/>
    <w:tmpl w:val="F28690D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8"/>
  </w:num>
  <w:num w:numId="4">
    <w:abstractNumId w:val="10"/>
  </w:num>
  <w:num w:numId="5">
    <w:abstractNumId w:val="16"/>
  </w:num>
  <w:num w:numId="6">
    <w:abstractNumId w:val="8"/>
  </w:num>
  <w:num w:numId="7">
    <w:abstractNumId w:val="30"/>
  </w:num>
  <w:num w:numId="8">
    <w:abstractNumId w:val="20"/>
  </w:num>
  <w:num w:numId="9">
    <w:abstractNumId w:val="23"/>
  </w:num>
  <w:num w:numId="10">
    <w:abstractNumId w:val="31"/>
  </w:num>
  <w:num w:numId="11">
    <w:abstractNumId w:val="5"/>
  </w:num>
  <w:num w:numId="12">
    <w:abstractNumId w:val="33"/>
  </w:num>
  <w:num w:numId="13">
    <w:abstractNumId w:val="17"/>
  </w:num>
  <w:num w:numId="14">
    <w:abstractNumId w:val="11"/>
  </w:num>
  <w:num w:numId="15">
    <w:abstractNumId w:val="25"/>
  </w:num>
  <w:num w:numId="16">
    <w:abstractNumId w:val="13"/>
  </w:num>
  <w:num w:numId="17">
    <w:abstractNumId w:val="26"/>
  </w:num>
  <w:num w:numId="18">
    <w:abstractNumId w:val="15"/>
  </w:num>
  <w:num w:numId="19">
    <w:abstractNumId w:val="21"/>
  </w:num>
  <w:num w:numId="20">
    <w:abstractNumId w:val="3"/>
  </w:num>
  <w:num w:numId="21">
    <w:abstractNumId w:val="27"/>
  </w:num>
  <w:num w:numId="22">
    <w:abstractNumId w:val="2"/>
  </w:num>
  <w:num w:numId="23">
    <w:abstractNumId w:val="32"/>
  </w:num>
  <w:num w:numId="24">
    <w:abstractNumId w:val="9"/>
  </w:num>
  <w:num w:numId="25">
    <w:abstractNumId w:val="6"/>
  </w:num>
  <w:num w:numId="26">
    <w:abstractNumId w:val="28"/>
  </w:num>
  <w:num w:numId="27">
    <w:abstractNumId w:val="1"/>
  </w:num>
  <w:num w:numId="28">
    <w:abstractNumId w:val="7"/>
  </w:num>
  <w:num w:numId="29">
    <w:abstractNumId w:val="29"/>
  </w:num>
  <w:num w:numId="30">
    <w:abstractNumId w:val="14"/>
  </w:num>
  <w:num w:numId="31">
    <w:abstractNumId w:val="4"/>
  </w:num>
  <w:num w:numId="32">
    <w:abstractNumId w:val="19"/>
  </w:num>
  <w:num w:numId="33">
    <w:abstractNumId w:val="2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0714C"/>
    <w:rsid w:val="00015C4E"/>
    <w:rsid w:val="00016A49"/>
    <w:rsid w:val="00016F41"/>
    <w:rsid w:val="00035A47"/>
    <w:rsid w:val="00042FD0"/>
    <w:rsid w:val="00044668"/>
    <w:rsid w:val="0005507D"/>
    <w:rsid w:val="00061E78"/>
    <w:rsid w:val="00065DA2"/>
    <w:rsid w:val="00092324"/>
    <w:rsid w:val="00093501"/>
    <w:rsid w:val="000B72C6"/>
    <w:rsid w:val="000C3C5A"/>
    <w:rsid w:val="000D100F"/>
    <w:rsid w:val="000F5067"/>
    <w:rsid w:val="001048C1"/>
    <w:rsid w:val="0011194B"/>
    <w:rsid w:val="00111C58"/>
    <w:rsid w:val="00117E2F"/>
    <w:rsid w:val="0012677A"/>
    <w:rsid w:val="00136E94"/>
    <w:rsid w:val="0014533A"/>
    <w:rsid w:val="00160C19"/>
    <w:rsid w:val="001626B7"/>
    <w:rsid w:val="00181623"/>
    <w:rsid w:val="00194032"/>
    <w:rsid w:val="001956CC"/>
    <w:rsid w:val="001B6786"/>
    <w:rsid w:val="001D146B"/>
    <w:rsid w:val="001F65E0"/>
    <w:rsid w:val="0020443B"/>
    <w:rsid w:val="00220321"/>
    <w:rsid w:val="00220A23"/>
    <w:rsid w:val="00225AE0"/>
    <w:rsid w:val="00227ED3"/>
    <w:rsid w:val="00230D36"/>
    <w:rsid w:val="002375E3"/>
    <w:rsid w:val="0025086F"/>
    <w:rsid w:val="002509AB"/>
    <w:rsid w:val="00266613"/>
    <w:rsid w:val="00285B7D"/>
    <w:rsid w:val="00291C9B"/>
    <w:rsid w:val="0029513F"/>
    <w:rsid w:val="00297ED9"/>
    <w:rsid w:val="002C25A0"/>
    <w:rsid w:val="002D4526"/>
    <w:rsid w:val="002F0699"/>
    <w:rsid w:val="00304C77"/>
    <w:rsid w:val="003078B0"/>
    <w:rsid w:val="00311107"/>
    <w:rsid w:val="00334845"/>
    <w:rsid w:val="00337D55"/>
    <w:rsid w:val="00350B0D"/>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F6BFC"/>
    <w:rsid w:val="004001E7"/>
    <w:rsid w:val="0040188D"/>
    <w:rsid w:val="00407981"/>
    <w:rsid w:val="00421B9D"/>
    <w:rsid w:val="00422604"/>
    <w:rsid w:val="00430E80"/>
    <w:rsid w:val="00436BCA"/>
    <w:rsid w:val="00444F8D"/>
    <w:rsid w:val="004507E0"/>
    <w:rsid w:val="0045203A"/>
    <w:rsid w:val="00452B96"/>
    <w:rsid w:val="0047111B"/>
    <w:rsid w:val="0047682E"/>
    <w:rsid w:val="00492B17"/>
    <w:rsid w:val="004A0545"/>
    <w:rsid w:val="004A09A0"/>
    <w:rsid w:val="004A5EAC"/>
    <w:rsid w:val="004B7653"/>
    <w:rsid w:val="004D2891"/>
    <w:rsid w:val="004F271F"/>
    <w:rsid w:val="004F4405"/>
    <w:rsid w:val="004F5024"/>
    <w:rsid w:val="004F7D25"/>
    <w:rsid w:val="0050061F"/>
    <w:rsid w:val="005106FC"/>
    <w:rsid w:val="005121F2"/>
    <w:rsid w:val="00516558"/>
    <w:rsid w:val="00523F8B"/>
    <w:rsid w:val="00525DC8"/>
    <w:rsid w:val="005432F0"/>
    <w:rsid w:val="0054338B"/>
    <w:rsid w:val="005458B2"/>
    <w:rsid w:val="00552953"/>
    <w:rsid w:val="00557B5F"/>
    <w:rsid w:val="00565357"/>
    <w:rsid w:val="005715B6"/>
    <w:rsid w:val="00584936"/>
    <w:rsid w:val="005D2776"/>
    <w:rsid w:val="005D2CD2"/>
    <w:rsid w:val="005D7CE5"/>
    <w:rsid w:val="005E71CF"/>
    <w:rsid w:val="00610F28"/>
    <w:rsid w:val="0061302F"/>
    <w:rsid w:val="00617601"/>
    <w:rsid w:val="006277A5"/>
    <w:rsid w:val="00643ABA"/>
    <w:rsid w:val="0066575B"/>
    <w:rsid w:val="006A172C"/>
    <w:rsid w:val="006B333D"/>
    <w:rsid w:val="006C304C"/>
    <w:rsid w:val="006D1377"/>
    <w:rsid w:val="006E4A37"/>
    <w:rsid w:val="006E7A10"/>
    <w:rsid w:val="006F0114"/>
    <w:rsid w:val="006F2B49"/>
    <w:rsid w:val="006F48CB"/>
    <w:rsid w:val="006F50B5"/>
    <w:rsid w:val="006F72F8"/>
    <w:rsid w:val="0070128C"/>
    <w:rsid w:val="00714659"/>
    <w:rsid w:val="0071780A"/>
    <w:rsid w:val="00717E57"/>
    <w:rsid w:val="00744D7A"/>
    <w:rsid w:val="007656D6"/>
    <w:rsid w:val="00775826"/>
    <w:rsid w:val="00787660"/>
    <w:rsid w:val="007911E7"/>
    <w:rsid w:val="007D2B24"/>
    <w:rsid w:val="007D4019"/>
    <w:rsid w:val="007D5A29"/>
    <w:rsid w:val="007E213C"/>
    <w:rsid w:val="007E4356"/>
    <w:rsid w:val="007E7239"/>
    <w:rsid w:val="007F4DD1"/>
    <w:rsid w:val="007F7E32"/>
    <w:rsid w:val="00803003"/>
    <w:rsid w:val="00813B14"/>
    <w:rsid w:val="00825C1A"/>
    <w:rsid w:val="00825FEB"/>
    <w:rsid w:val="00834902"/>
    <w:rsid w:val="00834E53"/>
    <w:rsid w:val="00866354"/>
    <w:rsid w:val="0089766F"/>
    <w:rsid w:val="008A25FF"/>
    <w:rsid w:val="008B01DB"/>
    <w:rsid w:val="008C0BC1"/>
    <w:rsid w:val="008C1132"/>
    <w:rsid w:val="008C5469"/>
    <w:rsid w:val="008E1ECF"/>
    <w:rsid w:val="008F5B65"/>
    <w:rsid w:val="009215DE"/>
    <w:rsid w:val="00922639"/>
    <w:rsid w:val="00923F0D"/>
    <w:rsid w:val="00941006"/>
    <w:rsid w:val="00943AFC"/>
    <w:rsid w:val="00944EEC"/>
    <w:rsid w:val="0095132A"/>
    <w:rsid w:val="00970E1E"/>
    <w:rsid w:val="0098439B"/>
    <w:rsid w:val="00993ABC"/>
    <w:rsid w:val="009976FF"/>
    <w:rsid w:val="009A2683"/>
    <w:rsid w:val="009B25E8"/>
    <w:rsid w:val="009C0C61"/>
    <w:rsid w:val="009C45A1"/>
    <w:rsid w:val="009D1985"/>
    <w:rsid w:val="009D4F6F"/>
    <w:rsid w:val="009F113B"/>
    <w:rsid w:val="00A05307"/>
    <w:rsid w:val="00A10392"/>
    <w:rsid w:val="00A21FFE"/>
    <w:rsid w:val="00A22CC6"/>
    <w:rsid w:val="00A2358E"/>
    <w:rsid w:val="00A316DB"/>
    <w:rsid w:val="00A34BF2"/>
    <w:rsid w:val="00A46111"/>
    <w:rsid w:val="00A57F71"/>
    <w:rsid w:val="00A61721"/>
    <w:rsid w:val="00A71758"/>
    <w:rsid w:val="00A73DA7"/>
    <w:rsid w:val="00A77064"/>
    <w:rsid w:val="00A819D2"/>
    <w:rsid w:val="00A94531"/>
    <w:rsid w:val="00AA02D7"/>
    <w:rsid w:val="00AA3B88"/>
    <w:rsid w:val="00AB3D81"/>
    <w:rsid w:val="00AB3FA6"/>
    <w:rsid w:val="00AC1F51"/>
    <w:rsid w:val="00AD26B0"/>
    <w:rsid w:val="00AE34B1"/>
    <w:rsid w:val="00AE6595"/>
    <w:rsid w:val="00AE79E1"/>
    <w:rsid w:val="00AF67AF"/>
    <w:rsid w:val="00AF7FFD"/>
    <w:rsid w:val="00B074D8"/>
    <w:rsid w:val="00B1143F"/>
    <w:rsid w:val="00B13B09"/>
    <w:rsid w:val="00B4633C"/>
    <w:rsid w:val="00B46F8F"/>
    <w:rsid w:val="00B618AE"/>
    <w:rsid w:val="00B627C6"/>
    <w:rsid w:val="00B6529D"/>
    <w:rsid w:val="00B84A52"/>
    <w:rsid w:val="00B909C9"/>
    <w:rsid w:val="00B90D87"/>
    <w:rsid w:val="00B95D67"/>
    <w:rsid w:val="00BC7BC1"/>
    <w:rsid w:val="00BD1FBD"/>
    <w:rsid w:val="00BE11EB"/>
    <w:rsid w:val="00BE1F39"/>
    <w:rsid w:val="00BE2F8B"/>
    <w:rsid w:val="00C060E9"/>
    <w:rsid w:val="00C24BE9"/>
    <w:rsid w:val="00C25729"/>
    <w:rsid w:val="00C4174C"/>
    <w:rsid w:val="00C4345B"/>
    <w:rsid w:val="00C4721B"/>
    <w:rsid w:val="00C819AF"/>
    <w:rsid w:val="00C831DC"/>
    <w:rsid w:val="00CA0D1A"/>
    <w:rsid w:val="00CB5FA0"/>
    <w:rsid w:val="00CB7B5A"/>
    <w:rsid w:val="00CC2570"/>
    <w:rsid w:val="00CC4410"/>
    <w:rsid w:val="00CC5940"/>
    <w:rsid w:val="00CC6BCF"/>
    <w:rsid w:val="00CD1786"/>
    <w:rsid w:val="00CD2038"/>
    <w:rsid w:val="00CE4DC5"/>
    <w:rsid w:val="00CE6746"/>
    <w:rsid w:val="00CF2462"/>
    <w:rsid w:val="00CF523A"/>
    <w:rsid w:val="00D011DD"/>
    <w:rsid w:val="00D01496"/>
    <w:rsid w:val="00D043E8"/>
    <w:rsid w:val="00D0722D"/>
    <w:rsid w:val="00D13C1F"/>
    <w:rsid w:val="00D20F4A"/>
    <w:rsid w:val="00D43090"/>
    <w:rsid w:val="00D5386A"/>
    <w:rsid w:val="00D565CC"/>
    <w:rsid w:val="00D669E5"/>
    <w:rsid w:val="00D70EC0"/>
    <w:rsid w:val="00D84645"/>
    <w:rsid w:val="00D91807"/>
    <w:rsid w:val="00DB4D5E"/>
    <w:rsid w:val="00DC0DF4"/>
    <w:rsid w:val="00DC56CD"/>
    <w:rsid w:val="00E13235"/>
    <w:rsid w:val="00E431CB"/>
    <w:rsid w:val="00E529AD"/>
    <w:rsid w:val="00E53177"/>
    <w:rsid w:val="00E53CF2"/>
    <w:rsid w:val="00E669D9"/>
    <w:rsid w:val="00E719AD"/>
    <w:rsid w:val="00E71F99"/>
    <w:rsid w:val="00E8040B"/>
    <w:rsid w:val="00E837F2"/>
    <w:rsid w:val="00E84679"/>
    <w:rsid w:val="00EA5A61"/>
    <w:rsid w:val="00ED247A"/>
    <w:rsid w:val="00ED3A82"/>
    <w:rsid w:val="00EE0F27"/>
    <w:rsid w:val="00F005A5"/>
    <w:rsid w:val="00F11B66"/>
    <w:rsid w:val="00F249F6"/>
    <w:rsid w:val="00F263D1"/>
    <w:rsid w:val="00F33186"/>
    <w:rsid w:val="00F34182"/>
    <w:rsid w:val="00F441B0"/>
    <w:rsid w:val="00F50125"/>
    <w:rsid w:val="00F840DC"/>
    <w:rsid w:val="00F95658"/>
    <w:rsid w:val="00FA0F7D"/>
    <w:rsid w:val="00FA671E"/>
    <w:rsid w:val="00FC200E"/>
    <w:rsid w:val="00FC4B5C"/>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7"/>
        <o:r id="V:Rule2" type="connector" idref="#_x0000_s1029"/>
        <o:r id="V:Rule3" type="connector" idref="#_x0000_s1028"/>
        <o:r id="V:Rule4" type="connector" idref="#_x0000_s1030"/>
        <o:r id="V:Rule5" type="connector" idref="#_x0000_s1031"/>
        <o:r id="V:Rule6" type="connector" idref="#_x0000_s1026"/>
        <o:r id="V:Rule7" type="connector" idref="#_x0000_s1032"/>
      </o:rules>
    </o:shapelayout>
  </w:shapeDefaults>
  <w:decimalSymbol w:val=","/>
  <w:listSeparator w:val=";"/>
  <w14:docId w14:val="4AE11B85"/>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3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1114</TotalTime>
  <Pages>6</Pages>
  <Words>2443</Words>
  <Characters>13930</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165</cp:revision>
  <dcterms:created xsi:type="dcterms:W3CDTF">2022-09-29T16:01:00Z</dcterms:created>
  <dcterms:modified xsi:type="dcterms:W3CDTF">2023-01-04T20:04:00Z</dcterms:modified>
</cp:coreProperties>
</file>