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7E8" w:rsidRDefault="007237E8"/>
    <w:p w:rsidR="007237E8" w:rsidRDefault="007237E8"/>
    <w:p w:rsidR="007237E8" w:rsidRPr="00BE5F83" w:rsidRDefault="007237E8" w:rsidP="007237E8">
      <w:pPr>
        <w:jc w:val="center"/>
      </w:pPr>
      <w:r w:rsidRPr="00BE5F83">
        <w:rPr>
          <w:rFonts w:ascii="Helvetica" w:eastAsia="Times New Roman" w:hAnsi="Helvetica" w:cs="Times New Roman"/>
          <w:b/>
          <w:bCs/>
          <w:i/>
          <w:noProof/>
          <w:w w:val="200"/>
          <w:sz w:val="100"/>
          <w:szCs w:val="100"/>
          <w:lang w:eastAsia="tr-TR"/>
        </w:rPr>
        <w:drawing>
          <wp:inline distT="0" distB="0" distL="0" distR="0" wp14:anchorId="5BBA68B5" wp14:editId="194FCC03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237E8" w:rsidRPr="00BE5F83" w:rsidRDefault="007237E8" w:rsidP="007237E8"/>
    <w:p w:rsidR="007237E8" w:rsidRPr="00BE5F83" w:rsidRDefault="007237E8" w:rsidP="007237E8">
      <w:pPr>
        <w:jc w:val="center"/>
        <w:rPr>
          <w:rFonts w:ascii="Arial" w:hAnsi="Arial" w:cs="Arial"/>
          <w:sz w:val="48"/>
          <w:szCs w:val="48"/>
        </w:rPr>
      </w:pPr>
      <w:r w:rsidRPr="00BE5F83">
        <w:rPr>
          <w:rFonts w:ascii="Arial" w:hAnsi="Arial" w:cs="Arial"/>
          <w:sz w:val="48"/>
          <w:szCs w:val="48"/>
        </w:rPr>
        <w:t>202</w:t>
      </w:r>
      <w:r w:rsidR="00343A1F">
        <w:rPr>
          <w:rFonts w:ascii="Arial" w:hAnsi="Arial" w:cs="Arial"/>
          <w:sz w:val="48"/>
          <w:szCs w:val="48"/>
        </w:rPr>
        <w:t>3</w:t>
      </w:r>
      <w:r w:rsidRPr="00BE5F83">
        <w:rPr>
          <w:rFonts w:ascii="Arial" w:hAnsi="Arial" w:cs="Arial"/>
          <w:sz w:val="48"/>
          <w:szCs w:val="48"/>
        </w:rPr>
        <w:t xml:space="preserve"> – 202</w:t>
      </w:r>
      <w:r w:rsidR="00343A1F">
        <w:rPr>
          <w:rFonts w:ascii="Arial" w:hAnsi="Arial" w:cs="Arial"/>
          <w:sz w:val="48"/>
          <w:szCs w:val="48"/>
        </w:rPr>
        <w:t>4</w:t>
      </w:r>
      <w:r w:rsidRPr="00BE5F83">
        <w:rPr>
          <w:rFonts w:ascii="Arial" w:hAnsi="Arial" w:cs="Arial"/>
          <w:sz w:val="48"/>
          <w:szCs w:val="48"/>
        </w:rPr>
        <w:t xml:space="preserve"> EĞİTİM ÖĞRETİM YILI</w:t>
      </w:r>
    </w:p>
    <w:p w:rsidR="007237E8" w:rsidRPr="00BE5F83" w:rsidRDefault="007237E8" w:rsidP="007237E8">
      <w:pPr>
        <w:jc w:val="center"/>
        <w:rPr>
          <w:rFonts w:ascii="Arial" w:hAnsi="Arial" w:cs="Arial"/>
          <w:sz w:val="48"/>
          <w:szCs w:val="48"/>
        </w:rPr>
      </w:pPr>
    </w:p>
    <w:p w:rsidR="007237E8" w:rsidRPr="00BE5F83" w:rsidRDefault="007237E8" w:rsidP="007237E8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4</w:t>
      </w:r>
      <w:r w:rsidRPr="00BE5F83">
        <w:rPr>
          <w:rFonts w:ascii="Arial" w:hAnsi="Arial" w:cs="Arial"/>
          <w:sz w:val="48"/>
          <w:szCs w:val="48"/>
        </w:rPr>
        <w:t xml:space="preserve">/A SINIFI </w:t>
      </w:r>
    </w:p>
    <w:p w:rsidR="007237E8" w:rsidRPr="00BE5F83" w:rsidRDefault="007237E8" w:rsidP="007237E8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İNSAN HAKLARI, YURTTAŞLIK VE DEMOKRASİ</w:t>
      </w:r>
      <w:r w:rsidRPr="00BE5F83">
        <w:rPr>
          <w:rFonts w:ascii="Arial" w:hAnsi="Arial" w:cs="Arial"/>
          <w:sz w:val="48"/>
          <w:szCs w:val="48"/>
        </w:rPr>
        <w:t xml:space="preserve"> DERSİ</w:t>
      </w:r>
    </w:p>
    <w:p w:rsidR="007237E8" w:rsidRPr="00BE5F83" w:rsidRDefault="007237E8" w:rsidP="007237E8">
      <w:pPr>
        <w:jc w:val="center"/>
        <w:rPr>
          <w:rFonts w:ascii="Arial" w:hAnsi="Arial" w:cs="Arial"/>
          <w:sz w:val="48"/>
          <w:szCs w:val="48"/>
        </w:rPr>
      </w:pPr>
    </w:p>
    <w:p w:rsidR="007237E8" w:rsidRDefault="007237E8" w:rsidP="007237E8">
      <w:pPr>
        <w:jc w:val="center"/>
        <w:rPr>
          <w:rFonts w:ascii="Arial" w:hAnsi="Arial" w:cs="Arial"/>
          <w:sz w:val="48"/>
          <w:szCs w:val="48"/>
        </w:rPr>
      </w:pPr>
      <w:r w:rsidRPr="00BE5F83">
        <w:rPr>
          <w:rFonts w:ascii="Arial" w:hAnsi="Arial" w:cs="Arial"/>
          <w:sz w:val="48"/>
          <w:szCs w:val="48"/>
        </w:rPr>
        <w:t>ÜNİTELENDİRİLMİŞ YILLIK PLAN</w:t>
      </w:r>
    </w:p>
    <w:p w:rsidR="00343A1F" w:rsidRDefault="00343A1F" w:rsidP="007237E8">
      <w:pPr>
        <w:jc w:val="center"/>
        <w:rPr>
          <w:rFonts w:ascii="Arial" w:hAnsi="Arial" w:cs="Arial"/>
          <w:sz w:val="48"/>
          <w:szCs w:val="48"/>
        </w:rPr>
        <w:sectPr w:rsidR="00343A1F" w:rsidSect="007237E8">
          <w:headerReference w:type="default" r:id="rId8"/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343A1F" w:rsidRDefault="00343A1F" w:rsidP="007237E8">
      <w:pPr>
        <w:jc w:val="center"/>
        <w:rPr>
          <w:rFonts w:ascii="Arial" w:hAnsi="Arial" w:cs="Arial"/>
          <w:sz w:val="48"/>
          <w:szCs w:val="48"/>
        </w:rPr>
      </w:pPr>
    </w:p>
    <w:p w:rsidR="00343A1F" w:rsidRPr="00B06286" w:rsidRDefault="00343A1F" w:rsidP="00343A1F">
      <w:pPr>
        <w:jc w:val="center"/>
        <w:rPr>
          <w:rFonts w:ascii="Arial" w:eastAsia="Calibri" w:hAnsi="Arial" w:cs="Arial"/>
          <w:sz w:val="32"/>
          <w:szCs w:val="32"/>
        </w:rPr>
      </w:pPr>
      <w:r w:rsidRPr="00B06286">
        <w:rPr>
          <w:rFonts w:ascii="Arial" w:eastAsia="Calibri" w:hAnsi="Arial" w:cs="Arial"/>
          <w:sz w:val="32"/>
          <w:szCs w:val="32"/>
        </w:rPr>
        <w:t>TEMA / ÜNİTE SÜRELERİ</w:t>
      </w:r>
    </w:p>
    <w:p w:rsidR="00343A1F" w:rsidRPr="00B06286" w:rsidRDefault="00343A1F" w:rsidP="00343A1F">
      <w:pPr>
        <w:jc w:val="center"/>
        <w:rPr>
          <w:rFonts w:ascii="Arial" w:eastAsia="Calibri" w:hAnsi="Arial" w:cs="Arial"/>
          <w:sz w:val="28"/>
          <w:szCs w:val="28"/>
        </w:rPr>
      </w:pPr>
    </w:p>
    <w:p w:rsidR="00343A1F" w:rsidRPr="00B06286" w:rsidRDefault="00343A1F" w:rsidP="00343A1F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B06286">
        <w:rPr>
          <w:rFonts w:ascii="Arial" w:eastAsia="Calibri" w:hAnsi="Arial" w:cs="Arial"/>
          <w:sz w:val="28"/>
          <w:szCs w:val="28"/>
        </w:rPr>
        <w:t xml:space="preserve">DERS: </w:t>
      </w:r>
      <w:r>
        <w:rPr>
          <w:rFonts w:ascii="Arial" w:eastAsia="Calibri" w:hAnsi="Arial" w:cs="Arial"/>
          <w:sz w:val="28"/>
          <w:szCs w:val="28"/>
        </w:rPr>
        <w:t>İNSAN HAKLARI, YURTTAŞLIK VE DEMOKRASİ</w:t>
      </w:r>
    </w:p>
    <w:p w:rsidR="00343A1F" w:rsidRPr="00B06286" w:rsidRDefault="00343A1F" w:rsidP="00343A1F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1"/>
        <w:tblW w:w="1232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116"/>
        <w:gridCol w:w="1134"/>
        <w:gridCol w:w="1979"/>
        <w:gridCol w:w="1985"/>
        <w:gridCol w:w="992"/>
        <w:gridCol w:w="1276"/>
      </w:tblGrid>
      <w:tr w:rsidR="00343A1F" w:rsidRPr="00B06286" w:rsidTr="00343A1F">
        <w:trPr>
          <w:jc w:val="center"/>
        </w:trPr>
        <w:tc>
          <w:tcPr>
            <w:tcW w:w="846" w:type="dxa"/>
            <w:vAlign w:val="center"/>
          </w:tcPr>
          <w:p w:rsidR="00343A1F" w:rsidRPr="00B06286" w:rsidRDefault="00343A1F" w:rsidP="00343A1F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Ünite No</w:t>
            </w:r>
          </w:p>
        </w:tc>
        <w:tc>
          <w:tcPr>
            <w:tcW w:w="4116" w:type="dxa"/>
            <w:vAlign w:val="center"/>
          </w:tcPr>
          <w:p w:rsidR="00343A1F" w:rsidRPr="00B06286" w:rsidRDefault="00343A1F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Ünite Adı</w:t>
            </w:r>
          </w:p>
        </w:tc>
        <w:tc>
          <w:tcPr>
            <w:tcW w:w="1134" w:type="dxa"/>
          </w:tcPr>
          <w:p w:rsidR="00343A1F" w:rsidRPr="00B06286" w:rsidRDefault="00343A1F" w:rsidP="00343A1F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Kazanım Sayısı</w:t>
            </w:r>
          </w:p>
        </w:tc>
        <w:tc>
          <w:tcPr>
            <w:tcW w:w="1979" w:type="dxa"/>
            <w:vAlign w:val="center"/>
          </w:tcPr>
          <w:p w:rsidR="00343A1F" w:rsidRPr="00B06286" w:rsidRDefault="00343A1F" w:rsidP="00343A1F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985" w:type="dxa"/>
            <w:vAlign w:val="center"/>
          </w:tcPr>
          <w:p w:rsidR="00343A1F" w:rsidRPr="00B06286" w:rsidRDefault="00343A1F" w:rsidP="00343A1F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992" w:type="dxa"/>
            <w:vAlign w:val="center"/>
          </w:tcPr>
          <w:p w:rsidR="00343A1F" w:rsidRPr="00B06286" w:rsidRDefault="00343A1F" w:rsidP="00343A1F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Hafta</w:t>
            </w:r>
          </w:p>
        </w:tc>
        <w:tc>
          <w:tcPr>
            <w:tcW w:w="1276" w:type="dxa"/>
            <w:vAlign w:val="center"/>
          </w:tcPr>
          <w:p w:rsidR="00343A1F" w:rsidRPr="00B06286" w:rsidRDefault="00343A1F" w:rsidP="00343A1F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Ders Saati</w:t>
            </w:r>
          </w:p>
        </w:tc>
      </w:tr>
      <w:tr w:rsidR="00343A1F" w:rsidRPr="00B06286" w:rsidTr="00343A1F">
        <w:trPr>
          <w:trHeight w:val="1000"/>
          <w:jc w:val="center"/>
        </w:trPr>
        <w:tc>
          <w:tcPr>
            <w:tcW w:w="846" w:type="dxa"/>
            <w:vAlign w:val="center"/>
          </w:tcPr>
          <w:p w:rsidR="00343A1F" w:rsidRPr="00B06286" w:rsidRDefault="00343A1F" w:rsidP="00343A1F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116" w:type="dxa"/>
            <w:vAlign w:val="center"/>
          </w:tcPr>
          <w:p w:rsidR="00343A1F" w:rsidRPr="00B06286" w:rsidRDefault="0066628C" w:rsidP="00343A1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İnsan Olmak</w:t>
            </w:r>
          </w:p>
        </w:tc>
        <w:tc>
          <w:tcPr>
            <w:tcW w:w="1134" w:type="dxa"/>
            <w:vAlign w:val="center"/>
          </w:tcPr>
          <w:p w:rsidR="00343A1F" w:rsidRPr="00B06286" w:rsidRDefault="0066628C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1979" w:type="dxa"/>
            <w:vAlign w:val="center"/>
          </w:tcPr>
          <w:p w:rsidR="00343A1F" w:rsidRPr="00B06286" w:rsidRDefault="00343A1F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 Eylül 2023</w:t>
            </w:r>
          </w:p>
        </w:tc>
        <w:tc>
          <w:tcPr>
            <w:tcW w:w="1985" w:type="dxa"/>
            <w:vAlign w:val="center"/>
          </w:tcPr>
          <w:p w:rsidR="00343A1F" w:rsidRPr="00B06286" w:rsidRDefault="00D24D87" w:rsidP="00D24D8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 Ekim</w:t>
            </w:r>
            <w:r w:rsidR="00343A1F">
              <w:rPr>
                <w:rFonts w:ascii="Arial" w:eastAsia="Calibri" w:hAnsi="Arial" w:cs="Arial"/>
              </w:rPr>
              <w:t xml:space="preserve"> 202</w:t>
            </w: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992" w:type="dxa"/>
            <w:vAlign w:val="center"/>
          </w:tcPr>
          <w:p w:rsidR="00343A1F" w:rsidRPr="00B06286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1276" w:type="dxa"/>
            <w:vAlign w:val="center"/>
          </w:tcPr>
          <w:p w:rsidR="00343A1F" w:rsidRPr="00B06286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</w:tr>
      <w:tr w:rsidR="00343A1F" w:rsidRPr="00B06286" w:rsidTr="00343A1F">
        <w:trPr>
          <w:trHeight w:val="703"/>
          <w:jc w:val="center"/>
        </w:trPr>
        <w:tc>
          <w:tcPr>
            <w:tcW w:w="846" w:type="dxa"/>
            <w:vAlign w:val="center"/>
          </w:tcPr>
          <w:p w:rsidR="00343A1F" w:rsidRPr="00B06286" w:rsidRDefault="00343A1F" w:rsidP="00343A1F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116" w:type="dxa"/>
            <w:vAlign w:val="center"/>
          </w:tcPr>
          <w:p w:rsidR="00343A1F" w:rsidRPr="00B06286" w:rsidRDefault="0066628C" w:rsidP="00343A1F">
            <w:pPr>
              <w:rPr>
                <w:rFonts w:ascii="Arial" w:eastAsia="Calibri" w:hAnsi="Arial" w:cs="Arial"/>
              </w:rPr>
            </w:pPr>
            <w:r w:rsidRPr="0066628C">
              <w:rPr>
                <w:rFonts w:ascii="Arial" w:eastAsia="Calibri" w:hAnsi="Arial" w:cs="Arial"/>
              </w:rPr>
              <w:t>Hak, Özgürlük Ve Sorumluluk</w:t>
            </w:r>
          </w:p>
        </w:tc>
        <w:tc>
          <w:tcPr>
            <w:tcW w:w="1134" w:type="dxa"/>
            <w:vAlign w:val="center"/>
          </w:tcPr>
          <w:p w:rsidR="00343A1F" w:rsidRPr="00B06286" w:rsidRDefault="0066628C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1979" w:type="dxa"/>
            <w:vAlign w:val="center"/>
          </w:tcPr>
          <w:p w:rsidR="00343A1F" w:rsidRPr="00B06286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 Ekim 2023</w:t>
            </w:r>
          </w:p>
        </w:tc>
        <w:tc>
          <w:tcPr>
            <w:tcW w:w="1985" w:type="dxa"/>
            <w:vAlign w:val="center"/>
          </w:tcPr>
          <w:p w:rsidR="00343A1F" w:rsidRPr="00B06286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 Aralık 2023</w:t>
            </w:r>
          </w:p>
        </w:tc>
        <w:tc>
          <w:tcPr>
            <w:tcW w:w="992" w:type="dxa"/>
            <w:vAlign w:val="center"/>
          </w:tcPr>
          <w:p w:rsidR="00343A1F" w:rsidRPr="00B06286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</w:p>
        </w:tc>
        <w:tc>
          <w:tcPr>
            <w:tcW w:w="1276" w:type="dxa"/>
            <w:vAlign w:val="center"/>
          </w:tcPr>
          <w:p w:rsidR="00343A1F" w:rsidRPr="00B06286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</w:t>
            </w:r>
          </w:p>
        </w:tc>
      </w:tr>
      <w:tr w:rsidR="0066628C" w:rsidRPr="00B06286" w:rsidTr="00343A1F">
        <w:trPr>
          <w:trHeight w:val="703"/>
          <w:jc w:val="center"/>
        </w:trPr>
        <w:tc>
          <w:tcPr>
            <w:tcW w:w="846" w:type="dxa"/>
            <w:vAlign w:val="center"/>
          </w:tcPr>
          <w:p w:rsidR="0066628C" w:rsidRPr="00B06286" w:rsidRDefault="0066628C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4116" w:type="dxa"/>
            <w:vAlign w:val="center"/>
          </w:tcPr>
          <w:p w:rsidR="0066628C" w:rsidRPr="0066628C" w:rsidRDefault="0066628C" w:rsidP="00343A1F">
            <w:pPr>
              <w:rPr>
                <w:rFonts w:ascii="Arial" w:eastAsia="Calibri" w:hAnsi="Arial" w:cs="Arial"/>
              </w:rPr>
            </w:pPr>
            <w:r w:rsidRPr="0066628C">
              <w:rPr>
                <w:rFonts w:ascii="Arial" w:eastAsia="Calibri" w:hAnsi="Arial" w:cs="Arial"/>
              </w:rPr>
              <w:t>Adalet Ve Eşitlik</w:t>
            </w:r>
          </w:p>
        </w:tc>
        <w:tc>
          <w:tcPr>
            <w:tcW w:w="1134" w:type="dxa"/>
            <w:vAlign w:val="center"/>
          </w:tcPr>
          <w:p w:rsidR="0066628C" w:rsidRDefault="0066628C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1979" w:type="dxa"/>
            <w:vAlign w:val="center"/>
          </w:tcPr>
          <w:p w:rsidR="0066628C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 Aralık 2023</w:t>
            </w:r>
          </w:p>
        </w:tc>
        <w:tc>
          <w:tcPr>
            <w:tcW w:w="1985" w:type="dxa"/>
            <w:vAlign w:val="center"/>
          </w:tcPr>
          <w:p w:rsidR="0066628C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 Ocak 2024</w:t>
            </w:r>
          </w:p>
        </w:tc>
        <w:tc>
          <w:tcPr>
            <w:tcW w:w="992" w:type="dxa"/>
            <w:vAlign w:val="center"/>
          </w:tcPr>
          <w:p w:rsidR="0066628C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1276" w:type="dxa"/>
            <w:vAlign w:val="center"/>
          </w:tcPr>
          <w:p w:rsidR="0066628C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</w:tr>
      <w:tr w:rsidR="0066628C" w:rsidRPr="00B06286" w:rsidTr="00343A1F">
        <w:trPr>
          <w:trHeight w:val="703"/>
          <w:jc w:val="center"/>
        </w:trPr>
        <w:tc>
          <w:tcPr>
            <w:tcW w:w="846" w:type="dxa"/>
            <w:vAlign w:val="center"/>
          </w:tcPr>
          <w:p w:rsidR="0066628C" w:rsidRDefault="0066628C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4116" w:type="dxa"/>
            <w:vAlign w:val="center"/>
          </w:tcPr>
          <w:p w:rsidR="0066628C" w:rsidRPr="0066628C" w:rsidRDefault="0066628C" w:rsidP="00343A1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Uzlaşı</w:t>
            </w:r>
          </w:p>
        </w:tc>
        <w:tc>
          <w:tcPr>
            <w:tcW w:w="1134" w:type="dxa"/>
            <w:vAlign w:val="center"/>
          </w:tcPr>
          <w:p w:rsidR="0066628C" w:rsidRDefault="0066628C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1979" w:type="dxa"/>
            <w:vAlign w:val="center"/>
          </w:tcPr>
          <w:p w:rsidR="0066628C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Şubat 2024</w:t>
            </w:r>
          </w:p>
        </w:tc>
        <w:tc>
          <w:tcPr>
            <w:tcW w:w="1985" w:type="dxa"/>
            <w:vAlign w:val="center"/>
          </w:tcPr>
          <w:p w:rsidR="0066628C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 Mart 3034</w:t>
            </w:r>
          </w:p>
        </w:tc>
        <w:tc>
          <w:tcPr>
            <w:tcW w:w="992" w:type="dxa"/>
            <w:vAlign w:val="center"/>
          </w:tcPr>
          <w:p w:rsidR="0066628C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1276" w:type="dxa"/>
            <w:vAlign w:val="center"/>
          </w:tcPr>
          <w:p w:rsidR="0066628C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</w:tr>
      <w:tr w:rsidR="0066628C" w:rsidRPr="00B06286" w:rsidTr="00343A1F">
        <w:trPr>
          <w:trHeight w:val="703"/>
          <w:jc w:val="center"/>
        </w:trPr>
        <w:tc>
          <w:tcPr>
            <w:tcW w:w="846" w:type="dxa"/>
            <w:vAlign w:val="center"/>
          </w:tcPr>
          <w:p w:rsidR="0066628C" w:rsidRDefault="0066628C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4116" w:type="dxa"/>
            <w:vAlign w:val="center"/>
          </w:tcPr>
          <w:p w:rsidR="0066628C" w:rsidRDefault="0066628C" w:rsidP="00343A1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Kurallar</w:t>
            </w:r>
          </w:p>
        </w:tc>
        <w:tc>
          <w:tcPr>
            <w:tcW w:w="1134" w:type="dxa"/>
            <w:vAlign w:val="center"/>
          </w:tcPr>
          <w:p w:rsidR="0066628C" w:rsidRDefault="0066628C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1979" w:type="dxa"/>
            <w:vAlign w:val="center"/>
          </w:tcPr>
          <w:p w:rsidR="0066628C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 Mart 2024</w:t>
            </w:r>
          </w:p>
        </w:tc>
        <w:tc>
          <w:tcPr>
            <w:tcW w:w="1985" w:type="dxa"/>
            <w:vAlign w:val="center"/>
          </w:tcPr>
          <w:p w:rsidR="0066628C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 Nisan 2024</w:t>
            </w:r>
          </w:p>
        </w:tc>
        <w:tc>
          <w:tcPr>
            <w:tcW w:w="992" w:type="dxa"/>
            <w:vAlign w:val="center"/>
          </w:tcPr>
          <w:p w:rsidR="0066628C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1276" w:type="dxa"/>
            <w:vAlign w:val="center"/>
          </w:tcPr>
          <w:p w:rsidR="0066628C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</w:tr>
      <w:tr w:rsidR="0066628C" w:rsidRPr="00B06286" w:rsidTr="00343A1F">
        <w:trPr>
          <w:trHeight w:val="703"/>
          <w:jc w:val="center"/>
        </w:trPr>
        <w:tc>
          <w:tcPr>
            <w:tcW w:w="846" w:type="dxa"/>
            <w:vAlign w:val="center"/>
          </w:tcPr>
          <w:p w:rsidR="0066628C" w:rsidRDefault="0066628C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4116" w:type="dxa"/>
            <w:vAlign w:val="center"/>
          </w:tcPr>
          <w:p w:rsidR="0066628C" w:rsidRDefault="0066628C" w:rsidP="00343A1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Birlikte Yaşama</w:t>
            </w:r>
          </w:p>
        </w:tc>
        <w:tc>
          <w:tcPr>
            <w:tcW w:w="1134" w:type="dxa"/>
            <w:vAlign w:val="center"/>
          </w:tcPr>
          <w:p w:rsidR="0066628C" w:rsidRDefault="0066628C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1979" w:type="dxa"/>
            <w:vAlign w:val="center"/>
          </w:tcPr>
          <w:p w:rsidR="0066628C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 Nisan 2024</w:t>
            </w:r>
          </w:p>
        </w:tc>
        <w:tc>
          <w:tcPr>
            <w:tcW w:w="1985" w:type="dxa"/>
            <w:vAlign w:val="center"/>
          </w:tcPr>
          <w:p w:rsidR="0066628C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 Haziran 2024</w:t>
            </w:r>
          </w:p>
        </w:tc>
        <w:tc>
          <w:tcPr>
            <w:tcW w:w="992" w:type="dxa"/>
            <w:vAlign w:val="center"/>
          </w:tcPr>
          <w:p w:rsidR="0066628C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</w:p>
        </w:tc>
        <w:tc>
          <w:tcPr>
            <w:tcW w:w="1276" w:type="dxa"/>
            <w:vAlign w:val="center"/>
          </w:tcPr>
          <w:p w:rsidR="0066628C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</w:t>
            </w:r>
          </w:p>
        </w:tc>
      </w:tr>
      <w:tr w:rsidR="00343A1F" w:rsidRPr="00B06286" w:rsidTr="00343A1F">
        <w:trPr>
          <w:trHeight w:val="567"/>
          <w:jc w:val="center"/>
        </w:trPr>
        <w:tc>
          <w:tcPr>
            <w:tcW w:w="4962" w:type="dxa"/>
            <w:gridSpan w:val="2"/>
            <w:vAlign w:val="center"/>
          </w:tcPr>
          <w:p w:rsidR="00343A1F" w:rsidRPr="00B06286" w:rsidRDefault="00343A1F" w:rsidP="00343A1F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1134" w:type="dxa"/>
            <w:vAlign w:val="center"/>
          </w:tcPr>
          <w:p w:rsidR="00343A1F" w:rsidRPr="00B06286" w:rsidRDefault="00343A1F" w:rsidP="0066628C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66628C">
              <w:rPr>
                <w:rFonts w:ascii="Arial" w:eastAsia="Calibri" w:hAnsi="Arial" w:cs="Arial"/>
              </w:rPr>
              <w:t>9</w:t>
            </w:r>
          </w:p>
        </w:tc>
        <w:tc>
          <w:tcPr>
            <w:tcW w:w="3964" w:type="dxa"/>
            <w:gridSpan w:val="2"/>
            <w:vAlign w:val="center"/>
          </w:tcPr>
          <w:p w:rsidR="00343A1F" w:rsidRPr="00B06286" w:rsidRDefault="00343A1F" w:rsidP="00343A1F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vAlign w:val="center"/>
          </w:tcPr>
          <w:p w:rsidR="00343A1F" w:rsidRPr="00B06286" w:rsidRDefault="00343A1F" w:rsidP="00343A1F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1276" w:type="dxa"/>
            <w:vAlign w:val="center"/>
          </w:tcPr>
          <w:p w:rsidR="00343A1F" w:rsidRPr="00B06286" w:rsidRDefault="00D24D87" w:rsidP="00343A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72</w:t>
            </w:r>
          </w:p>
        </w:tc>
      </w:tr>
    </w:tbl>
    <w:p w:rsidR="00343A1F" w:rsidRPr="00B06286" w:rsidRDefault="00343A1F" w:rsidP="00343A1F">
      <w:pPr>
        <w:rPr>
          <w:rFonts w:ascii="Arial" w:eastAsia="Calibri" w:hAnsi="Arial" w:cs="Arial"/>
          <w:sz w:val="28"/>
          <w:szCs w:val="28"/>
        </w:rPr>
      </w:pPr>
    </w:p>
    <w:p w:rsidR="00343A1F" w:rsidRPr="00BE5F83" w:rsidRDefault="00343A1F" w:rsidP="007237E8">
      <w:pPr>
        <w:jc w:val="center"/>
        <w:rPr>
          <w:rFonts w:ascii="Arial" w:hAnsi="Arial" w:cs="Arial"/>
          <w:sz w:val="48"/>
          <w:szCs w:val="48"/>
        </w:rPr>
      </w:pPr>
    </w:p>
    <w:p w:rsidR="007237E8" w:rsidRDefault="007237E8">
      <w:r>
        <w:br w:type="page"/>
      </w: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430882" w:rsidRPr="007A40FE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430882" w:rsidRPr="007A40FE" w:rsidRDefault="00430882" w:rsidP="007A40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No: 1</w:t>
            </w:r>
          </w:p>
        </w:tc>
        <w:tc>
          <w:tcPr>
            <w:tcW w:w="14169" w:type="dxa"/>
            <w:gridSpan w:val="6"/>
            <w:vAlign w:val="center"/>
          </w:tcPr>
          <w:p w:rsidR="00430882" w:rsidRPr="007A40FE" w:rsidRDefault="00430882" w:rsidP="007A40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 w:rsidR="0005406D">
              <w:rPr>
                <w:rFonts w:ascii="Tahoma" w:hAnsi="Tahoma" w:cs="Tahoma"/>
                <w:b/>
                <w:sz w:val="18"/>
                <w:szCs w:val="18"/>
              </w:rPr>
              <w:t>İNSAN OLMAK</w:t>
            </w:r>
          </w:p>
        </w:tc>
      </w:tr>
      <w:tr w:rsidR="007A40FE" w:rsidRPr="007A40FE" w:rsidTr="00635ED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A40FE" w:rsidRPr="007A40FE" w:rsidTr="00635EDF">
        <w:trPr>
          <w:trHeight w:val="857"/>
          <w:tblHeader/>
        </w:trPr>
        <w:tc>
          <w:tcPr>
            <w:tcW w:w="562" w:type="dxa"/>
            <w:textDirection w:val="btLr"/>
            <w:vAlign w:val="center"/>
          </w:tcPr>
          <w:p w:rsidR="007A40FE" w:rsidRPr="007A40FE" w:rsidRDefault="007A40FE" w:rsidP="007A40F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573" w:type="dxa"/>
            <w:textDirection w:val="btLr"/>
            <w:vAlign w:val="center"/>
          </w:tcPr>
          <w:p w:rsidR="007A40FE" w:rsidRPr="007A40FE" w:rsidRDefault="007A40FE" w:rsidP="007A40F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7A40FE" w:rsidRPr="007A40FE" w:rsidRDefault="007A40FE" w:rsidP="007A40F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3396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E80" w:rsidRPr="00881710" w:rsidTr="00A20FB8">
        <w:trPr>
          <w:cantSplit/>
          <w:trHeight w:val="1824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524142733"/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003E80" w:rsidRPr="00523A61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Pr="00523A61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Eylül – 15 Eylül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Pr="00881710" w:rsidRDefault="00003E80" w:rsidP="00003E80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003E80" w:rsidRPr="006E7A22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Y.4.1.1. İnsan olmanın niteliklerini açıklar.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İnsan Olmak”</w:t>
            </w: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03E80" w:rsidRPr="00985228" w:rsidRDefault="00003E80" w:rsidP="00003E80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985228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İlköğretim Haftası</w:t>
            </w:r>
          </w:p>
        </w:tc>
        <w:tc>
          <w:tcPr>
            <w:tcW w:w="1843" w:type="dxa"/>
            <w:vMerge w:val="restart"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03E80" w:rsidRPr="006E7A22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• İnsanın diğer canlılarla ortak ve farklı yanlarına değinilir.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• İnsanı insan yapan değerlere odaklanılır.</w:t>
            </w:r>
          </w:p>
        </w:tc>
        <w:tc>
          <w:tcPr>
            <w:tcW w:w="2268" w:type="dxa"/>
            <w:vAlign w:val="center"/>
          </w:tcPr>
          <w:p w:rsidR="00003E80" w:rsidRPr="00031B5D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1. İnsanın diğer canlılarla ortak özellikleri nelerdir?</w:t>
            </w:r>
          </w:p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2. İnsanı insan yapan nitelikleri açıklayınız.</w:t>
            </w:r>
          </w:p>
        </w:tc>
      </w:tr>
      <w:bookmarkEnd w:id="0"/>
      <w:tr w:rsidR="00003E80" w:rsidRPr="00881710" w:rsidTr="007237E8">
        <w:trPr>
          <w:cantSplit/>
          <w:trHeight w:val="1963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Eylül – 22 Eylül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Pr="00881710" w:rsidRDefault="00003E80" w:rsidP="00003E80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Y.4.1.2. İnsanın doğuştan gelen temel ve vazgeçilmez hakları olduğunu bilir.</w:t>
            </w:r>
          </w:p>
        </w:tc>
        <w:tc>
          <w:tcPr>
            <w:tcW w:w="2551" w:type="dxa"/>
            <w:vAlign w:val="center"/>
          </w:tcPr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6E7A22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Doğuştan Gelen Haklarımız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03E80" w:rsidRPr="006E7A22" w:rsidRDefault="00003E80" w:rsidP="00003E80">
            <w:pPr>
              <w:rPr>
                <w:rFonts w:ascii="Tahoma" w:hAnsi="Tahoma" w:cs="Tahoma"/>
                <w:iCs/>
                <w:sz w:val="16"/>
                <w:szCs w:val="16"/>
              </w:rPr>
            </w:pPr>
            <w:r w:rsidRPr="006E7A22">
              <w:rPr>
                <w:rFonts w:ascii="Tahoma" w:hAnsi="Tahoma" w:cs="Tahoma"/>
                <w:iCs/>
                <w:sz w:val="16"/>
                <w:szCs w:val="16"/>
              </w:rPr>
              <w:t>• Hakların, insan olmaktan kaynaklandığı vurgulanır ve insanın nitelikleri ile haklar arasındaki</w:t>
            </w:r>
            <w:r>
              <w:rPr>
                <w:rFonts w:ascii="Tahoma" w:hAnsi="Tahoma" w:cs="Tahoma"/>
                <w:iCs/>
                <w:sz w:val="16"/>
                <w:szCs w:val="16"/>
              </w:rPr>
              <w:t xml:space="preserve"> </w:t>
            </w:r>
            <w:r w:rsidRPr="006E7A22">
              <w:rPr>
                <w:rFonts w:ascii="Tahoma" w:hAnsi="Tahoma" w:cs="Tahoma"/>
                <w:iCs/>
                <w:sz w:val="16"/>
                <w:szCs w:val="16"/>
              </w:rPr>
              <w:t>bağa vurgu yapılır.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sz w:val="16"/>
                <w:szCs w:val="16"/>
              </w:rPr>
            </w:pPr>
            <w:r w:rsidRPr="006E7A22">
              <w:rPr>
                <w:rFonts w:ascii="Tahoma" w:hAnsi="Tahoma" w:cs="Tahoma"/>
                <w:iCs/>
                <w:sz w:val="16"/>
                <w:szCs w:val="16"/>
              </w:rPr>
              <w:t>• İnsan haklarının herkesi kapsadığı vurgulanır.</w:t>
            </w:r>
          </w:p>
        </w:tc>
        <w:tc>
          <w:tcPr>
            <w:tcW w:w="2268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Kimlik kartı kimlere verilir?</w:t>
            </w:r>
          </w:p>
        </w:tc>
      </w:tr>
      <w:tr w:rsidR="00003E80" w:rsidRPr="00881710" w:rsidTr="007237E8">
        <w:trPr>
          <w:cantSplit/>
          <w:trHeight w:val="1991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Eylül – 29 Eylül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003E80" w:rsidRPr="006E7A22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Y.4.1.3. Haklarına kendi yaşamından örnekler verir.</w:t>
            </w:r>
          </w:p>
          <w:p w:rsidR="00003E80" w:rsidRPr="004B1DF6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Haklarım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03E80" w:rsidRPr="00881710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03E80" w:rsidRPr="00881710" w:rsidRDefault="00003E80" w:rsidP="00003E8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03E80" w:rsidRPr="006E7A22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• Can, beden ve mal dokunulmazlığı, düşünce, inanç ve ifade özgürlüğü, yaşama, çalışma,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E7A22">
              <w:rPr>
                <w:rFonts w:ascii="Tahoma" w:hAnsi="Tahoma" w:cs="Tahoma"/>
                <w:sz w:val="16"/>
                <w:szCs w:val="16"/>
              </w:rPr>
              <w:t>sağlık, eğitim, oyun, dinlenme vb. haklar üzerinde durulur.</w:t>
            </w:r>
          </w:p>
        </w:tc>
        <w:tc>
          <w:tcPr>
            <w:tcW w:w="2268" w:type="dxa"/>
            <w:vAlign w:val="center"/>
          </w:tcPr>
          <w:p w:rsidR="00003E80" w:rsidRPr="004B1DF6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Kaç yaşına kadar her insan çocuk kabul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edilir ?</w:t>
            </w:r>
            <w:proofErr w:type="gramEnd"/>
          </w:p>
        </w:tc>
      </w:tr>
    </w:tbl>
    <w:p w:rsidR="00AB0BE1" w:rsidRDefault="00AB0BE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67"/>
        <w:gridCol w:w="6"/>
        <w:gridCol w:w="426"/>
        <w:gridCol w:w="3396"/>
        <w:gridCol w:w="2551"/>
        <w:gridCol w:w="1843"/>
        <w:gridCol w:w="1701"/>
        <w:gridCol w:w="2410"/>
        <w:gridCol w:w="2268"/>
      </w:tblGrid>
      <w:tr w:rsidR="0005406D" w:rsidRPr="007A40FE" w:rsidTr="00031B5D">
        <w:trPr>
          <w:trHeight w:val="416"/>
          <w:tblHeader/>
        </w:trPr>
        <w:tc>
          <w:tcPr>
            <w:tcW w:w="1561" w:type="dxa"/>
            <w:gridSpan w:val="4"/>
            <w:vAlign w:val="center"/>
          </w:tcPr>
          <w:p w:rsidR="0005406D" w:rsidRPr="007A40FE" w:rsidRDefault="0005406D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1" w:name="_Hlk524143754"/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169" w:type="dxa"/>
            <w:gridSpan w:val="6"/>
            <w:vAlign w:val="center"/>
          </w:tcPr>
          <w:p w:rsidR="0005406D" w:rsidRPr="007A40FE" w:rsidRDefault="0005406D" w:rsidP="009576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İNSAN OLMAK</w:t>
            </w:r>
          </w:p>
        </w:tc>
      </w:tr>
      <w:tr w:rsidR="00AB0BE1" w:rsidRPr="007A40FE" w:rsidTr="00635EDF">
        <w:trPr>
          <w:trHeight w:val="267"/>
          <w:tblHeader/>
        </w:trPr>
        <w:tc>
          <w:tcPr>
            <w:tcW w:w="1561" w:type="dxa"/>
            <w:gridSpan w:val="4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003E80" w:rsidRPr="007A40FE" w:rsidTr="007237E8">
        <w:trPr>
          <w:trHeight w:val="2442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567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Ekim – 6 Ekim</w:t>
            </w:r>
          </w:p>
        </w:tc>
        <w:tc>
          <w:tcPr>
            <w:tcW w:w="432" w:type="dxa"/>
            <w:gridSpan w:val="2"/>
            <w:textDirection w:val="btLr"/>
            <w:vAlign w:val="center"/>
          </w:tcPr>
          <w:p w:rsidR="00003E80" w:rsidRPr="00881710" w:rsidRDefault="00003E80" w:rsidP="00003E80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003E80" w:rsidRPr="006E7A22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Y.4.1.4. Çocuk ile yetişkin arasındaki farkları açıklar.</w:t>
            </w:r>
          </w:p>
          <w:p w:rsidR="00003E80" w:rsidRPr="006E7A22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Çocuk ve yetişkinlik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03E80" w:rsidRPr="00985228" w:rsidRDefault="00003E80" w:rsidP="00003E80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985228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4 Ekim Hayvanları Koruma Günü</w:t>
            </w:r>
          </w:p>
          <w:p w:rsidR="00003E80" w:rsidRPr="00881710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03E80" w:rsidRPr="007A40FE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003E80" w:rsidRPr="007A40FE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03E80" w:rsidRPr="006E7A22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• Çocuk ile yetişkin arasındaki farklar; hak, görev, sorumluluk, özerk karar verme, temel ihtiyaçları</w:t>
            </w:r>
          </w:p>
          <w:p w:rsidR="00003E80" w:rsidRPr="006E7A22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6E7A22">
              <w:rPr>
                <w:rFonts w:ascii="Tahoma" w:hAnsi="Tahoma" w:cs="Tahoma"/>
                <w:sz w:val="16"/>
                <w:szCs w:val="16"/>
              </w:rPr>
              <w:t>karşılama</w:t>
            </w:r>
            <w:proofErr w:type="gramEnd"/>
            <w:r w:rsidRPr="006E7A22">
              <w:rPr>
                <w:rFonts w:ascii="Tahoma" w:hAnsi="Tahoma" w:cs="Tahoma"/>
                <w:sz w:val="16"/>
                <w:szCs w:val="16"/>
              </w:rPr>
              <w:t xml:space="preserve"> vb. açılardan ele alınır.</w:t>
            </w:r>
          </w:p>
          <w:p w:rsidR="00003E80" w:rsidRPr="006E7A22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• Yaşı ilerledikçe hak, özgürlük ve sorumluluklarının nasıl farklılaştığına değinilir; bu bağlamda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E7A22">
              <w:rPr>
                <w:rFonts w:ascii="Tahoma" w:hAnsi="Tahoma" w:cs="Tahoma"/>
                <w:sz w:val="16"/>
                <w:szCs w:val="16"/>
              </w:rPr>
              <w:t>çocuk hakları ve insan hakları genel biçimde karşılaştırmalı olarak ele alınır.</w:t>
            </w:r>
          </w:p>
        </w:tc>
        <w:tc>
          <w:tcPr>
            <w:tcW w:w="2268" w:type="dxa"/>
            <w:vAlign w:val="center"/>
          </w:tcPr>
          <w:p w:rsidR="00003E80" w:rsidRPr="004B1DF6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Ailenizde bir karar alınırken nasıl katkı sağlıyorsunuz? Anlatınız.</w:t>
            </w:r>
          </w:p>
        </w:tc>
      </w:tr>
      <w:tr w:rsidR="00003E80" w:rsidRPr="00881710" w:rsidTr="007237E8">
        <w:trPr>
          <w:cantSplit/>
          <w:trHeight w:val="2113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573" w:type="dxa"/>
            <w:gridSpan w:val="2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Ekim – 13 Ekim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Pr="00881710" w:rsidRDefault="00003E80" w:rsidP="00003E80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Y.4.1.4. Çocuk ile yetişk</w:t>
            </w:r>
            <w:r>
              <w:rPr>
                <w:rFonts w:ascii="Tahoma" w:hAnsi="Tahoma" w:cs="Tahoma"/>
                <w:sz w:val="16"/>
                <w:szCs w:val="16"/>
              </w:rPr>
              <w:t>in arasındaki farkları açıklar.</w:t>
            </w:r>
          </w:p>
        </w:tc>
        <w:tc>
          <w:tcPr>
            <w:tcW w:w="2551" w:type="dxa"/>
            <w:vAlign w:val="center"/>
          </w:tcPr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“Yapalım Öğrenelim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03E8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05406D">
              <w:rPr>
                <w:rFonts w:ascii="Tahoma" w:hAnsi="Tahoma" w:cs="Tahoma"/>
                <w:sz w:val="16"/>
                <w:szCs w:val="16"/>
              </w:rPr>
              <w:t>Yapalım Öğrenelim</w:t>
            </w:r>
            <w:r>
              <w:rPr>
                <w:rFonts w:ascii="Tahoma" w:hAnsi="Tahoma" w:cs="Tahoma"/>
                <w:sz w:val="16"/>
                <w:szCs w:val="16"/>
              </w:rPr>
              <w:t xml:space="preserve"> (sayfa 20)</w:t>
            </w: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1"/>
    </w:tbl>
    <w:p w:rsidR="00635EDF" w:rsidRDefault="00635EDF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603CA4" w:rsidRPr="007A40FE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603CA4" w:rsidRPr="007A40FE" w:rsidRDefault="00603CA4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169" w:type="dxa"/>
            <w:gridSpan w:val="6"/>
            <w:vAlign w:val="center"/>
          </w:tcPr>
          <w:p w:rsidR="00603CA4" w:rsidRPr="007A40FE" w:rsidRDefault="00603CA4" w:rsidP="009576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HAK, ÖZGÜRLÜK VE SORUMLUK </w:t>
            </w:r>
          </w:p>
        </w:tc>
      </w:tr>
      <w:tr w:rsidR="00635EDF" w:rsidRPr="007A40FE" w:rsidTr="009576FE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003E80" w:rsidRPr="00881710" w:rsidTr="00635EDF">
        <w:trPr>
          <w:cantSplit/>
          <w:trHeight w:val="1736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Ekim – 20 Ekim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Pr="00881710" w:rsidRDefault="00003E80" w:rsidP="00003E80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Y.4.2.1. Hak, özgürlük ve sorumluluk arasındaki ilişkiyi fark eder.</w:t>
            </w:r>
          </w:p>
        </w:tc>
        <w:tc>
          <w:tcPr>
            <w:tcW w:w="2551" w:type="dxa"/>
            <w:vAlign w:val="center"/>
          </w:tcPr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Kitabı:</w:t>
            </w: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6B6C89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Hak, Özgürlük ve Sorumluluk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 xml:space="preserve">14. </w:t>
            </w:r>
            <w:proofErr w:type="gramStart"/>
            <w:r w:rsidRPr="00881710">
              <w:rPr>
                <w:rFonts w:ascii="Tahoma" w:hAnsi="Tahoma" w:cs="Tahoma"/>
                <w:bCs/>
                <w:sz w:val="16"/>
                <w:szCs w:val="16"/>
              </w:rPr>
              <w:t>Canlandırma .</w:t>
            </w:r>
            <w:proofErr w:type="gramEnd"/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Özgürlük ve sorumluluk arasında nasıl bir ilişki vardır? Açıklayınız.</w:t>
            </w:r>
          </w:p>
        </w:tc>
      </w:tr>
      <w:tr w:rsidR="00003E80" w:rsidRPr="00881710" w:rsidTr="00A42991">
        <w:trPr>
          <w:cantSplit/>
          <w:trHeight w:val="1623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– 27 Ekim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003E80" w:rsidRPr="00D52FD8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Y.4.2.2. İnsan olma sorumluluğunu taşımanın yollarını açıklar.</w:t>
            </w:r>
          </w:p>
        </w:tc>
        <w:tc>
          <w:tcPr>
            <w:tcW w:w="2551" w:type="dxa"/>
            <w:vAlign w:val="center"/>
          </w:tcPr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Kitabı:</w:t>
            </w: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6B6C89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İnsan Olmanın Sorumluluğu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</w:tc>
        <w:tc>
          <w:tcPr>
            <w:tcW w:w="1843" w:type="dxa"/>
            <w:vMerge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003E80" w:rsidRPr="00D52FD8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• İnsanın kendine, ailesine, arkadaşlarına, diğer insanlara, doğaya, çevreye, hayvanlara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D7865">
              <w:rPr>
                <w:rFonts w:ascii="Tahoma" w:hAnsi="Tahoma" w:cs="Tahoma"/>
                <w:sz w:val="16"/>
                <w:szCs w:val="16"/>
              </w:rPr>
              <w:t>insanlığın ortak mirasına karşı sorumluluklarına yer verilir.</w:t>
            </w:r>
          </w:p>
        </w:tc>
        <w:tc>
          <w:tcPr>
            <w:tcW w:w="2268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Arkadaşlarıma ve diğer insanlara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1B5D">
              <w:rPr>
                <w:rFonts w:ascii="Tahoma" w:hAnsi="Tahoma" w:cs="Tahoma"/>
                <w:sz w:val="16"/>
                <w:szCs w:val="16"/>
              </w:rPr>
              <w:t>karşı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 s</w:t>
            </w:r>
            <w:r w:rsidRPr="00031B5D">
              <w:rPr>
                <w:rFonts w:ascii="Tahoma" w:hAnsi="Tahoma" w:cs="Tahoma"/>
                <w:sz w:val="16"/>
                <w:szCs w:val="16"/>
              </w:rPr>
              <w:t>orumluluklarım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nelerdir ?</w:t>
            </w:r>
            <w:proofErr w:type="gramEnd"/>
          </w:p>
        </w:tc>
      </w:tr>
      <w:tr w:rsidR="00003E80" w:rsidRPr="00881710" w:rsidTr="00A42991">
        <w:trPr>
          <w:cantSplit/>
          <w:trHeight w:val="1819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- KASIM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Ekim – 3 Kasım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003E80" w:rsidRPr="005D7865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Y.4.2.3. Hak ve özgürlüklerini kullanabilen ve kullanamayan çocukların yaşantılarını karşılaştırır.</w:t>
            </w:r>
          </w:p>
          <w:p w:rsidR="00003E80" w:rsidRPr="00635EDF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Kitabı:</w:t>
            </w: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6B6C89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Hak ve Özgürlüklerin Kullanılması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03E80" w:rsidRPr="00985228" w:rsidRDefault="00003E80" w:rsidP="00003E80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985228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:rsidR="00003E80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29 Ekim Cumhuriyet Bayramı</w:t>
            </w:r>
          </w:p>
        </w:tc>
        <w:tc>
          <w:tcPr>
            <w:tcW w:w="1843" w:type="dxa"/>
            <w:vMerge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003E80" w:rsidRPr="00635EDF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• Örneklerin hem yakın hem de uzak çevreyi kapsamasına özen gösterilir.</w:t>
            </w:r>
          </w:p>
        </w:tc>
        <w:tc>
          <w:tcPr>
            <w:tcW w:w="2268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Oyun hakkını kullanabilen ve kullanamayan çocukların yaşantılarını karşılaştıran bir yazı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1B5D">
              <w:rPr>
                <w:rFonts w:ascii="Tahoma" w:hAnsi="Tahoma" w:cs="Tahoma"/>
                <w:sz w:val="16"/>
                <w:szCs w:val="16"/>
              </w:rPr>
              <w:t>yazınız.</w:t>
            </w:r>
          </w:p>
        </w:tc>
      </w:tr>
      <w:tr w:rsidR="00003E80" w:rsidRPr="00881710" w:rsidTr="009576FE">
        <w:trPr>
          <w:cantSplit/>
          <w:trHeight w:val="1783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 – 10 Kasım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003E80" w:rsidRPr="005D7865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Y.4.2.4. Hak ve özgürlüklerinin ihlal edildiği veya kısıtlandığı durumlarda hissettiklerini ifade eder.</w:t>
            </w:r>
          </w:p>
          <w:p w:rsidR="00003E80" w:rsidRPr="00635EDF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03E80" w:rsidRPr="00F359AB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  <w:r w:rsidRPr="00F359A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:</w:t>
            </w:r>
          </w:p>
          <w:p w:rsidR="00003E80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F359A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6B6C89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Hak ve Özgürlük İhlali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:rsidR="00003E80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03E80" w:rsidRPr="00985228" w:rsidRDefault="00003E80" w:rsidP="00003E80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985228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10-16 Kasım Atatürk Haftası</w:t>
            </w:r>
          </w:p>
          <w:p w:rsidR="00003E80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03E80" w:rsidRPr="00881710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003E80" w:rsidRPr="005D7865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• Hak ve özgürlükleri ihlal edilen kişilerin duygularına duyarlı olmanın önemine vurgu yapılır.</w:t>
            </w:r>
          </w:p>
          <w:p w:rsidR="00003E80" w:rsidRPr="00635EDF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• Kişilerin görüş, düşünce ve hislerine duyarlı olunmadığında neden olabilecek sorunlara değinilir.</w:t>
            </w:r>
          </w:p>
        </w:tc>
        <w:tc>
          <w:tcPr>
            <w:tcW w:w="2268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Hak ve özgürlüklerinizin ihlal edilmesi durumunda neler hissedersiniz? Anlatınız.</w:t>
            </w:r>
          </w:p>
        </w:tc>
      </w:tr>
    </w:tbl>
    <w:p w:rsidR="00635EDF" w:rsidRDefault="00635EDF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67"/>
        <w:gridCol w:w="6"/>
        <w:gridCol w:w="426"/>
        <w:gridCol w:w="3396"/>
        <w:gridCol w:w="2551"/>
        <w:gridCol w:w="1843"/>
        <w:gridCol w:w="1701"/>
        <w:gridCol w:w="2410"/>
        <w:gridCol w:w="2268"/>
      </w:tblGrid>
      <w:tr w:rsidR="005D7865" w:rsidRPr="007A40FE" w:rsidTr="00031B5D">
        <w:trPr>
          <w:trHeight w:val="416"/>
          <w:tblHeader/>
        </w:trPr>
        <w:tc>
          <w:tcPr>
            <w:tcW w:w="1561" w:type="dxa"/>
            <w:gridSpan w:val="4"/>
            <w:vAlign w:val="center"/>
          </w:tcPr>
          <w:p w:rsidR="005D7865" w:rsidRPr="007A40FE" w:rsidRDefault="005D7865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2" w:name="_Hlk524178821"/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169" w:type="dxa"/>
            <w:gridSpan w:val="6"/>
            <w:vAlign w:val="center"/>
          </w:tcPr>
          <w:p w:rsidR="005D7865" w:rsidRPr="007A40FE" w:rsidRDefault="005D7865" w:rsidP="009576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HAK, ÖZGÜRLÜK VE SORUMLUK</w:t>
            </w:r>
          </w:p>
        </w:tc>
      </w:tr>
      <w:tr w:rsidR="003F054C" w:rsidRPr="007A40FE" w:rsidTr="009576FE">
        <w:trPr>
          <w:trHeight w:val="267"/>
          <w:tblHeader/>
        </w:trPr>
        <w:tc>
          <w:tcPr>
            <w:tcW w:w="1561" w:type="dxa"/>
            <w:gridSpan w:val="4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003E80" w:rsidRPr="007A40FE" w:rsidTr="007237E8">
        <w:trPr>
          <w:cantSplit/>
          <w:trHeight w:val="1724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567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13 - 17 Kasım</w:t>
            </w:r>
          </w:p>
        </w:tc>
        <w:tc>
          <w:tcPr>
            <w:tcW w:w="14601" w:type="dxa"/>
            <w:gridSpan w:val="8"/>
            <w:vAlign w:val="center"/>
          </w:tcPr>
          <w:p w:rsidR="00003E80" w:rsidRPr="006F583E" w:rsidRDefault="00003E80" w:rsidP="00003E80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6F583E">
              <w:rPr>
                <w:rFonts w:ascii="Tahoma" w:hAnsi="Tahoma" w:cs="Tahoma"/>
                <w:color w:val="FF0000"/>
                <w:sz w:val="48"/>
                <w:szCs w:val="48"/>
              </w:rPr>
              <w:t>1.Ara Tatil</w:t>
            </w:r>
          </w:p>
        </w:tc>
      </w:tr>
      <w:tr w:rsidR="00003E80" w:rsidRPr="00881710" w:rsidTr="006F583E">
        <w:trPr>
          <w:cantSplit/>
          <w:trHeight w:val="2007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573" w:type="dxa"/>
            <w:gridSpan w:val="2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Kasım – 24 Kasım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Pr="00881710" w:rsidRDefault="00003E80" w:rsidP="00003E80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003E80" w:rsidRPr="005D7865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Y.4.2.5. Hak ve özgürlüklerin ihlal edildiği veya kısıtlandığı durumların çözümünde ne tür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D7865">
              <w:rPr>
                <w:rFonts w:ascii="Tahoma" w:hAnsi="Tahoma" w:cs="Tahoma"/>
                <w:sz w:val="16"/>
                <w:szCs w:val="16"/>
              </w:rPr>
              <w:t>sorumluluklar üstlenebileceğine ilişkin örnekler verir.</w:t>
            </w:r>
          </w:p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5D7865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Hak Arayışı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03E80" w:rsidRPr="00985228" w:rsidRDefault="00003E80" w:rsidP="00003E80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985228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24 Kasım Öğretmenler Günü</w:t>
            </w:r>
          </w:p>
        </w:tc>
        <w:tc>
          <w:tcPr>
            <w:tcW w:w="1843" w:type="dxa"/>
            <w:vAlign w:val="center"/>
          </w:tcPr>
          <w:p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03E80" w:rsidRPr="005D7865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• Çözüm önerilerinin uzlaşıya dönük, şiddetten uzak ve demokratik olması sağlanır.</w:t>
            </w:r>
          </w:p>
          <w:p w:rsidR="00003E80" w:rsidRPr="005D7865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• Sorunların çözümü için izlenecek yollar ile başvurulacak kurum ve kuruluşlara [okul meclisleri, il</w:t>
            </w:r>
          </w:p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5D7865">
              <w:rPr>
                <w:rFonts w:ascii="Tahoma" w:hAnsi="Tahoma" w:cs="Tahoma"/>
                <w:sz w:val="16"/>
                <w:szCs w:val="16"/>
              </w:rPr>
              <w:t>ve</w:t>
            </w:r>
            <w:proofErr w:type="gramEnd"/>
            <w:r w:rsidRPr="005D7865">
              <w:rPr>
                <w:rFonts w:ascii="Tahoma" w:hAnsi="Tahoma" w:cs="Tahoma"/>
                <w:sz w:val="16"/>
                <w:szCs w:val="16"/>
              </w:rPr>
              <w:t xml:space="preserve"> ilçe insan hakları kurulları, Kamu Denetçiliği Kurumu (Ombudsmanlık) vb.] değinilir.</w:t>
            </w:r>
          </w:p>
        </w:tc>
        <w:tc>
          <w:tcPr>
            <w:tcW w:w="2268" w:type="dxa"/>
            <w:vAlign w:val="center"/>
          </w:tcPr>
          <w:p w:rsidR="00003E80" w:rsidRPr="00031B5D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Haklarımızı öğrenmek neden önemlidir?</w:t>
            </w:r>
          </w:p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Haksızlığa uğradığınız zaman ne yaparsınız? Anlatınız.</w:t>
            </w:r>
          </w:p>
        </w:tc>
      </w:tr>
      <w:tr w:rsidR="00003E80" w:rsidRPr="00881710" w:rsidTr="007237E8">
        <w:trPr>
          <w:cantSplit/>
          <w:trHeight w:val="1947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524179412"/>
            <w:r>
              <w:rPr>
                <w:rFonts w:ascii="Tahoma" w:hAnsi="Tahoma" w:cs="Tahoma"/>
                <w:b/>
                <w:sz w:val="16"/>
                <w:szCs w:val="16"/>
              </w:rPr>
              <w:t>KASIM - ARALIK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573" w:type="dxa"/>
            <w:gridSpan w:val="2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Kasım – 1 Aralık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003E80" w:rsidRPr="005D7865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Y.4.2.6. Hak ve özgürlüklere saygı gösterir.</w:t>
            </w:r>
          </w:p>
          <w:p w:rsidR="00003E80" w:rsidRPr="00D52FD8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5D7865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Hak ve Özgürlüklere Saygı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03E80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003E80" w:rsidRPr="00D52FD8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• Kendi hak ve özgürlüklerine gösterilmesini beklediği saygıyı, kendisinin de başkalarının hak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D7865">
              <w:rPr>
                <w:rFonts w:ascii="Tahoma" w:hAnsi="Tahoma" w:cs="Tahoma"/>
                <w:sz w:val="16"/>
                <w:szCs w:val="16"/>
              </w:rPr>
              <w:t>özgürlüklerine göstermesi gerektiği vurgulanır.</w:t>
            </w:r>
          </w:p>
        </w:tc>
        <w:tc>
          <w:tcPr>
            <w:tcW w:w="2268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“Hak ve özgürlüklerimizi sınırlayan tek şey başka insanların hak ve özgürlükleridir.”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1B5D">
              <w:rPr>
                <w:rFonts w:ascii="Tahoma" w:hAnsi="Tahoma" w:cs="Tahoma"/>
                <w:sz w:val="16"/>
                <w:szCs w:val="16"/>
              </w:rPr>
              <w:t>sözünü açıklayınız.</w:t>
            </w:r>
          </w:p>
        </w:tc>
      </w:tr>
      <w:bookmarkEnd w:id="2"/>
      <w:bookmarkEnd w:id="3"/>
    </w:tbl>
    <w:p w:rsidR="00B40D7B" w:rsidRDefault="00B40D7B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67"/>
        <w:gridCol w:w="6"/>
        <w:gridCol w:w="426"/>
        <w:gridCol w:w="3396"/>
        <w:gridCol w:w="2551"/>
        <w:gridCol w:w="1843"/>
        <w:gridCol w:w="1701"/>
        <w:gridCol w:w="2410"/>
        <w:gridCol w:w="2268"/>
      </w:tblGrid>
      <w:tr w:rsidR="00203C76" w:rsidRPr="007A40FE" w:rsidTr="00031B5D">
        <w:trPr>
          <w:trHeight w:val="416"/>
          <w:tblHeader/>
        </w:trPr>
        <w:tc>
          <w:tcPr>
            <w:tcW w:w="1561" w:type="dxa"/>
            <w:gridSpan w:val="4"/>
            <w:vAlign w:val="center"/>
          </w:tcPr>
          <w:p w:rsidR="00203C76" w:rsidRPr="007A40FE" w:rsidRDefault="00203C76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4" w:name="_Hlk524179556"/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169" w:type="dxa"/>
            <w:gridSpan w:val="6"/>
            <w:vAlign w:val="center"/>
          </w:tcPr>
          <w:p w:rsidR="00203C76" w:rsidRPr="007A40FE" w:rsidRDefault="00203C76" w:rsidP="009576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HAK, ÖZGÜRLÜK VE SORUMLUK</w:t>
            </w:r>
          </w:p>
        </w:tc>
      </w:tr>
      <w:tr w:rsidR="00B40D7B" w:rsidRPr="007A40FE" w:rsidTr="009576FE">
        <w:trPr>
          <w:trHeight w:val="267"/>
          <w:tblHeader/>
        </w:trPr>
        <w:tc>
          <w:tcPr>
            <w:tcW w:w="1561" w:type="dxa"/>
            <w:gridSpan w:val="4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003E80" w:rsidRPr="007A40FE" w:rsidTr="007237E8">
        <w:trPr>
          <w:trHeight w:val="1866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567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Aralık - 8 Aralık</w:t>
            </w:r>
          </w:p>
        </w:tc>
        <w:tc>
          <w:tcPr>
            <w:tcW w:w="432" w:type="dxa"/>
            <w:gridSpan w:val="2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003E80" w:rsidRPr="005D7865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Y.4.2.7. Hak ve özgürlüklerin kullanılmasının birlikte yaşama kültürüne etkisini değerlendirir.</w:t>
            </w:r>
          </w:p>
          <w:p w:rsidR="00003E80" w:rsidRPr="00181398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03E80" w:rsidRPr="001E153B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5D7865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Birlikte Yaşama Kültürü</w:t>
            </w: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  <w:p w:rsidR="00003E80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 xml:space="preserve">14. </w:t>
            </w:r>
            <w:proofErr w:type="gramStart"/>
            <w:r w:rsidRPr="00881710">
              <w:rPr>
                <w:rFonts w:ascii="Tahoma" w:hAnsi="Tahoma" w:cs="Tahoma"/>
                <w:bCs/>
                <w:sz w:val="16"/>
                <w:szCs w:val="16"/>
              </w:rPr>
              <w:t>Canlandırma .</w:t>
            </w:r>
            <w:proofErr w:type="gramEnd"/>
          </w:p>
          <w:p w:rsidR="00003E80" w:rsidRPr="007A40FE" w:rsidRDefault="00003E80" w:rsidP="00003E80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Kitabımız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003E80" w:rsidRPr="007A40FE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03E80" w:rsidRPr="005D7865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• Hak ve özgürlüklerin özenle kullanıldığı veya kısıtlandığı, ihlal edildiği durumların olası sonuçlarına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D7865">
              <w:rPr>
                <w:rFonts w:ascii="Tahoma" w:hAnsi="Tahoma" w:cs="Tahoma"/>
                <w:sz w:val="16"/>
                <w:szCs w:val="16"/>
              </w:rPr>
              <w:t>yer verilir.</w:t>
            </w:r>
          </w:p>
          <w:p w:rsidR="00003E80" w:rsidRPr="00181398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• Cumhuriyet’in ve değerlerinin birlikte yaşama kültürüne katkısı vurgulanır.</w:t>
            </w:r>
          </w:p>
        </w:tc>
        <w:tc>
          <w:tcPr>
            <w:tcW w:w="2268" w:type="dxa"/>
            <w:vAlign w:val="center"/>
          </w:tcPr>
          <w:p w:rsidR="00003E80" w:rsidRPr="00985228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Cumhuriyet yönetiminin özelliklerini açıklayınız.</w:t>
            </w:r>
          </w:p>
        </w:tc>
      </w:tr>
      <w:tr w:rsidR="00003E80" w:rsidRPr="00881710" w:rsidTr="001E153B">
        <w:trPr>
          <w:cantSplit/>
          <w:trHeight w:val="1874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573" w:type="dxa"/>
            <w:gridSpan w:val="2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Aralık – 15 Aralık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Pr="00881710" w:rsidRDefault="00003E80" w:rsidP="00003E8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003E80" w:rsidRPr="005D7865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Y.4.2.7. Hak ve özgürlüklerin kullanılmasının birlikte yaşama kültürüne etkisini değerlendirir.</w:t>
            </w:r>
          </w:p>
          <w:p w:rsidR="00003E80" w:rsidRPr="00AB0BE1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03E80" w:rsidRPr="001E153B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Yapalım Öğrenelim</w:t>
            </w: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  <w:p w:rsidR="00003E80" w:rsidRPr="00881710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003E80" w:rsidRPr="00EB433F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03E80" w:rsidRPr="00E2289F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E2289F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E2289F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*Yapalım Öğrenelim (sayfa 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4</w:t>
            </w:r>
            <w:r w:rsidRPr="00E2289F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0)</w:t>
            </w:r>
          </w:p>
        </w:tc>
      </w:tr>
      <w:bookmarkEnd w:id="4"/>
    </w:tbl>
    <w:p w:rsidR="00B40D7B" w:rsidRDefault="00B40D7B">
      <w:pPr>
        <w:rPr>
          <w:rFonts w:ascii="Tahoma" w:hAnsi="Tahoma" w:cs="Tahoma"/>
          <w:sz w:val="18"/>
          <w:szCs w:val="18"/>
        </w:rPr>
      </w:pPr>
    </w:p>
    <w:p w:rsidR="009576FE" w:rsidRDefault="009576FE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203C76" w:rsidRPr="007A40FE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203C76" w:rsidRPr="007A40FE" w:rsidRDefault="00203C76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3</w:t>
            </w:r>
          </w:p>
        </w:tc>
        <w:tc>
          <w:tcPr>
            <w:tcW w:w="14169" w:type="dxa"/>
            <w:gridSpan w:val="6"/>
            <w:vAlign w:val="center"/>
          </w:tcPr>
          <w:p w:rsidR="00203C76" w:rsidRPr="007A40FE" w:rsidRDefault="00203C76" w:rsidP="009576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ADALET VE EŞİTLİK</w:t>
            </w:r>
          </w:p>
        </w:tc>
      </w:tr>
      <w:tr w:rsidR="009576FE" w:rsidRPr="007A40FE" w:rsidTr="009576FE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003E80" w:rsidRPr="00881710" w:rsidTr="00453F22">
        <w:trPr>
          <w:cantSplit/>
          <w:trHeight w:val="2007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Aralık – 22 Aralık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Pr="00881710" w:rsidRDefault="00003E80" w:rsidP="00003E80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003E80" w:rsidRPr="00D50944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Y.4.3.1. İnsanların farklılıklarına saygı gösterir.</w:t>
            </w:r>
          </w:p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03E80" w:rsidRPr="008857AC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203C76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Farklılıklara Saygı</w:t>
            </w: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03E80" w:rsidRPr="00D50944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• İnsanlar arasındaki farklılıkların doğal olduğu ve bunun ayrımcılığa neden olmaması gerektiği</w:t>
            </w:r>
          </w:p>
          <w:p w:rsidR="00003E80" w:rsidRPr="00D50944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D50944">
              <w:rPr>
                <w:rFonts w:ascii="Tahoma" w:hAnsi="Tahoma" w:cs="Tahoma"/>
                <w:sz w:val="16"/>
                <w:szCs w:val="16"/>
              </w:rPr>
              <w:t>vurgulanır</w:t>
            </w:r>
            <w:proofErr w:type="gramEnd"/>
            <w:r w:rsidRPr="00D50944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03E80" w:rsidRPr="00D50944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• Farklılıkların arkadaşlığa, dostluğa ve diğer insanlarla ilişkiye engel olmayacağı vurgulanır.</w:t>
            </w:r>
          </w:p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• Farklılıkların kimi zaman farklı haklara (çocuk hakları, kadın hakları, engelli hakları vb.) sahip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50944">
              <w:rPr>
                <w:rFonts w:ascii="Tahoma" w:hAnsi="Tahoma" w:cs="Tahoma"/>
                <w:sz w:val="16"/>
                <w:szCs w:val="16"/>
              </w:rPr>
              <w:t>olmayı gerektirdiğine değinilir.</w:t>
            </w:r>
          </w:p>
        </w:tc>
        <w:tc>
          <w:tcPr>
            <w:tcW w:w="2268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İnsanların birbirinden farklı olan özelliklerine örnekler veriniz.</w:t>
            </w:r>
          </w:p>
        </w:tc>
      </w:tr>
      <w:tr w:rsidR="00003E80" w:rsidRPr="00881710" w:rsidTr="00A20FB8">
        <w:trPr>
          <w:cantSplit/>
          <w:trHeight w:val="1988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Aralık – 29 Aralık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2SAAT</w:t>
            </w:r>
          </w:p>
        </w:tc>
        <w:tc>
          <w:tcPr>
            <w:tcW w:w="3396" w:type="dxa"/>
            <w:vAlign w:val="center"/>
          </w:tcPr>
          <w:p w:rsidR="00003E80" w:rsidRPr="008857AC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Y.4.3.2. Adalet ve eşitlik kavramlarını birbiriyle ilişkili olarak açıklar.</w:t>
            </w:r>
          </w:p>
        </w:tc>
        <w:tc>
          <w:tcPr>
            <w:tcW w:w="2551" w:type="dxa"/>
            <w:vAlign w:val="center"/>
          </w:tcPr>
          <w:p w:rsidR="00003E80" w:rsidRPr="008857AC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Pr="008857AC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203C76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Adalet ve Eşitlik</w:t>
            </w: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</w:tc>
        <w:tc>
          <w:tcPr>
            <w:tcW w:w="1843" w:type="dxa"/>
            <w:vMerge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003E80" w:rsidRPr="00D50944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• Adalet ve eşitlik kavramlarının farklarına değinilir.</w:t>
            </w:r>
          </w:p>
          <w:p w:rsidR="00003E80" w:rsidRPr="00D50944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• Adalet ve eşitlik bağlamında cinsiyet eşitliği, pozitif ayrımcılık konuları (dezavantajlılar, engelliler,</w:t>
            </w:r>
          </w:p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D50944">
              <w:rPr>
                <w:rFonts w:ascii="Tahoma" w:hAnsi="Tahoma" w:cs="Tahoma"/>
                <w:sz w:val="16"/>
                <w:szCs w:val="16"/>
              </w:rPr>
              <w:t>çocuklar</w:t>
            </w:r>
            <w:proofErr w:type="gramEnd"/>
            <w:r w:rsidRPr="00D50944">
              <w:rPr>
                <w:rFonts w:ascii="Tahoma" w:hAnsi="Tahoma" w:cs="Tahoma"/>
                <w:sz w:val="16"/>
                <w:szCs w:val="16"/>
              </w:rPr>
              <w:t xml:space="preserve"> ile ilgili örnekler gibi) ele alınır.</w:t>
            </w:r>
          </w:p>
        </w:tc>
        <w:tc>
          <w:tcPr>
            <w:tcW w:w="2268" w:type="dxa"/>
            <w:vAlign w:val="center"/>
          </w:tcPr>
          <w:p w:rsidR="00003E80" w:rsidRPr="00031B5D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1. Eşitlik ile adalet arasındaki ilişkiyi açıklayınız.</w:t>
            </w:r>
          </w:p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2. Adaletli bir insan olmak için neler yapılmalıdır? Anlatınız.</w:t>
            </w:r>
          </w:p>
        </w:tc>
      </w:tr>
      <w:tr w:rsidR="00003E80" w:rsidRPr="00881710" w:rsidTr="00203C76">
        <w:trPr>
          <w:cantSplit/>
          <w:trHeight w:val="1849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– 5 Ocak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003E80" w:rsidRPr="008857AC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Y.4.3.3. İnsanların hak ve özgürlükler bakımından eşit olduğunu bilir.</w:t>
            </w:r>
          </w:p>
        </w:tc>
        <w:tc>
          <w:tcPr>
            <w:tcW w:w="2551" w:type="dxa"/>
            <w:vAlign w:val="center"/>
          </w:tcPr>
          <w:p w:rsidR="00003E80" w:rsidRPr="008857AC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Pr="008857AC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203C76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İnsanlar Eşittir</w:t>
            </w: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</w:tc>
        <w:tc>
          <w:tcPr>
            <w:tcW w:w="1843" w:type="dxa"/>
            <w:vMerge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• Eşitliğin kurallar ve yasalar ile güvence altına alındığına değinilir.</w:t>
            </w:r>
          </w:p>
        </w:tc>
        <w:tc>
          <w:tcPr>
            <w:tcW w:w="2268" w:type="dxa"/>
            <w:vAlign w:val="center"/>
          </w:tcPr>
          <w:p w:rsidR="00003E80" w:rsidRPr="00031B5D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Eşitlik ilkesi yasalarla güvence altına alınmasaydı hangi durumlarla karşılaşırdık?</w:t>
            </w:r>
          </w:p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Açıklayınız.</w:t>
            </w:r>
          </w:p>
        </w:tc>
      </w:tr>
    </w:tbl>
    <w:p w:rsidR="008D4440" w:rsidRDefault="008D444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C07FEE" w:rsidRPr="007A40FE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C07FEE" w:rsidRPr="007A40FE" w:rsidRDefault="00C07FEE" w:rsidP="0017048F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4169" w:type="dxa"/>
            <w:gridSpan w:val="6"/>
            <w:vAlign w:val="center"/>
          </w:tcPr>
          <w:p w:rsidR="00C07FEE" w:rsidRPr="007A40FE" w:rsidRDefault="00C07FEE" w:rsidP="0017048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ADALET VE EŞİTLİK</w:t>
            </w:r>
          </w:p>
        </w:tc>
      </w:tr>
      <w:tr w:rsidR="008D4440" w:rsidRPr="007A40FE" w:rsidTr="0017048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003E80" w:rsidRPr="00881710" w:rsidTr="00D50944">
        <w:trPr>
          <w:cantSplit/>
          <w:trHeight w:val="2007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– 12 Ocak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Pr="00881710" w:rsidRDefault="00003E80" w:rsidP="00003E80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Y.4.3.4. Adaletin veya eşitliğin sağlandığı ve sağlanamadığı durumları karşılaştırır.</w:t>
            </w:r>
          </w:p>
        </w:tc>
        <w:tc>
          <w:tcPr>
            <w:tcW w:w="2551" w:type="dxa"/>
            <w:vAlign w:val="center"/>
          </w:tcPr>
          <w:p w:rsidR="00003E80" w:rsidRPr="008857AC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D50944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Adalet ve Eşitlik Sağlanmalı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• Karşılaştırmalar; demokrasi kültürü, birlikte yaşama, uzlaşı, çatışma bağlamlarında örneklerle ele alınır.</w:t>
            </w:r>
          </w:p>
        </w:tc>
        <w:tc>
          <w:tcPr>
            <w:tcW w:w="2268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Bir toplumda eşitliğin sağlanması topluma neler kazandırır?</w:t>
            </w:r>
          </w:p>
        </w:tc>
      </w:tr>
      <w:tr w:rsidR="00003E80" w:rsidRPr="00881710" w:rsidTr="00C07FEE">
        <w:trPr>
          <w:cantSplit/>
          <w:trHeight w:val="1695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– 19 Ocak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003E80" w:rsidRPr="00F634FB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Y.4.3.5. Adil veya eşit davranılmadığında insanlarda oluşabilecek duyguları açıklar.</w:t>
            </w:r>
          </w:p>
        </w:tc>
        <w:tc>
          <w:tcPr>
            <w:tcW w:w="2551" w:type="dxa"/>
            <w:vAlign w:val="center"/>
          </w:tcPr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D50944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Adil Davranılmazsa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Yapalım Öğrenelim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• Öğrencilerin empati kurmalarını sağlayabilecek örneklere yer verilir.</w:t>
            </w:r>
          </w:p>
        </w:tc>
        <w:tc>
          <w:tcPr>
            <w:tcW w:w="2268" w:type="dxa"/>
            <w:vAlign w:val="center"/>
          </w:tcPr>
          <w:p w:rsidR="00003E80" w:rsidRPr="00E2289F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E2289F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003E80" w:rsidRPr="00985228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E2289F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*Yapalım Öğrenelim (sayfa 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56</w:t>
            </w:r>
            <w:r w:rsidRPr="00E2289F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)</w:t>
            </w:r>
          </w:p>
        </w:tc>
      </w:tr>
    </w:tbl>
    <w:p w:rsidR="008D4440" w:rsidRDefault="008D4440">
      <w:pPr>
        <w:rPr>
          <w:rFonts w:ascii="Tahoma" w:hAnsi="Tahoma" w:cs="Tahoma"/>
          <w:sz w:val="18"/>
          <w:szCs w:val="18"/>
        </w:rPr>
      </w:pPr>
    </w:p>
    <w:p w:rsidR="007237E8" w:rsidRDefault="007237E8" w:rsidP="00AB58A7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584980" w:rsidRPr="00AB58A7" w:rsidRDefault="00AB58A7" w:rsidP="00AB58A7">
      <w:pPr>
        <w:jc w:val="center"/>
        <w:rPr>
          <w:rFonts w:ascii="Tahoma" w:hAnsi="Tahoma" w:cs="Tahoma"/>
          <w:color w:val="FF0000"/>
          <w:sz w:val="48"/>
          <w:szCs w:val="48"/>
        </w:rPr>
      </w:pPr>
      <w:proofErr w:type="gramStart"/>
      <w:r w:rsidRPr="00AB58A7">
        <w:rPr>
          <w:rFonts w:ascii="Tahoma" w:hAnsi="Tahoma" w:cs="Tahoma"/>
          <w:color w:val="FF0000"/>
          <w:sz w:val="48"/>
          <w:szCs w:val="48"/>
        </w:rPr>
        <w:t>YARI</w:t>
      </w:r>
      <w:r w:rsidR="00003E80">
        <w:rPr>
          <w:rFonts w:ascii="Tahoma" w:hAnsi="Tahoma" w:cs="Tahoma"/>
          <w:color w:val="FF0000"/>
          <w:sz w:val="48"/>
          <w:szCs w:val="48"/>
        </w:rPr>
        <w:t xml:space="preserve"> </w:t>
      </w:r>
      <w:r w:rsidRPr="00AB58A7">
        <w:rPr>
          <w:rFonts w:ascii="Tahoma" w:hAnsi="Tahoma" w:cs="Tahoma"/>
          <w:color w:val="FF0000"/>
          <w:sz w:val="48"/>
          <w:szCs w:val="48"/>
        </w:rPr>
        <w:t>YIL</w:t>
      </w:r>
      <w:proofErr w:type="gramEnd"/>
      <w:r w:rsidRPr="00AB58A7">
        <w:rPr>
          <w:rFonts w:ascii="Tahoma" w:hAnsi="Tahoma" w:cs="Tahoma"/>
          <w:color w:val="FF0000"/>
          <w:sz w:val="48"/>
          <w:szCs w:val="48"/>
        </w:rPr>
        <w:t xml:space="preserve"> TATİLİ</w:t>
      </w: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C07FEE" w:rsidRPr="007A40FE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C07FEE" w:rsidRPr="007A40FE" w:rsidRDefault="00C07FEE" w:rsidP="0017048F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4169" w:type="dxa"/>
            <w:gridSpan w:val="6"/>
            <w:vAlign w:val="center"/>
          </w:tcPr>
          <w:p w:rsidR="00C07FEE" w:rsidRPr="007A40FE" w:rsidRDefault="00C07FEE" w:rsidP="0017048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UZLAŞI</w:t>
            </w:r>
          </w:p>
        </w:tc>
      </w:tr>
      <w:tr w:rsidR="00584980" w:rsidRPr="007A40FE" w:rsidTr="00D77E1A">
        <w:trPr>
          <w:trHeight w:val="971"/>
          <w:tblHeader/>
        </w:trPr>
        <w:tc>
          <w:tcPr>
            <w:tcW w:w="1561" w:type="dxa"/>
            <w:gridSpan w:val="3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003E80" w:rsidRPr="00881710" w:rsidTr="005F1653">
        <w:trPr>
          <w:cantSplit/>
          <w:trHeight w:val="1724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 Şubat – 9 Şubat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Pr="00881710" w:rsidRDefault="00003E80" w:rsidP="00003E80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C07FEE">
              <w:rPr>
                <w:rFonts w:ascii="Tahoma" w:hAnsi="Tahoma" w:cs="Tahoma"/>
                <w:sz w:val="16"/>
                <w:szCs w:val="16"/>
              </w:rPr>
              <w:t>Y.4.4.1. İnsanlar arasındaki anlaşmazlıkların nedenlerini açıklar.</w:t>
            </w:r>
          </w:p>
        </w:tc>
        <w:tc>
          <w:tcPr>
            <w:tcW w:w="2551" w:type="dxa"/>
            <w:vAlign w:val="center"/>
          </w:tcPr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</w:p>
          <w:p w:rsidR="00003E80" w:rsidRPr="008857AC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C07FEE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Anlaşmazlıkların Nedenleri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</w:tc>
        <w:tc>
          <w:tcPr>
            <w:tcW w:w="1843" w:type="dxa"/>
            <w:vMerge w:val="restart"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Anlatım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03E80" w:rsidRPr="00C07FEE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C07FEE">
              <w:rPr>
                <w:rFonts w:ascii="Tahoma" w:hAnsi="Tahoma" w:cs="Tahoma"/>
                <w:sz w:val="16"/>
                <w:szCs w:val="16"/>
              </w:rPr>
              <w:t>• Anlaşmazlıkların yaşamın bir parçası ve doğal olduğu vurgulanır.</w:t>
            </w:r>
          </w:p>
          <w:p w:rsidR="00003E80" w:rsidRPr="00C07FEE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C07FEE">
              <w:rPr>
                <w:rFonts w:ascii="Tahoma" w:hAnsi="Tahoma" w:cs="Tahoma"/>
                <w:sz w:val="16"/>
                <w:szCs w:val="16"/>
              </w:rPr>
              <w:t>• Anlaşmazlık durumlarında bütün tarafların aynı anda haklı olup olamayacağı sorgulanır.</w:t>
            </w:r>
          </w:p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C07FEE">
              <w:rPr>
                <w:rFonts w:ascii="Tahoma" w:hAnsi="Tahoma" w:cs="Tahoma"/>
                <w:sz w:val="16"/>
                <w:szCs w:val="16"/>
              </w:rPr>
              <w:t>• Anlaşmazlıkların nedenlerinden bazılarının iletişim ile ilgili olabileceğine değinilir.</w:t>
            </w:r>
          </w:p>
        </w:tc>
        <w:tc>
          <w:tcPr>
            <w:tcW w:w="2268" w:type="dxa"/>
            <w:vAlign w:val="center"/>
          </w:tcPr>
          <w:p w:rsidR="00003E80" w:rsidRPr="00031B5D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1. Anlaşmazlıkların nedenleri ne olabilir?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2. Anlaşmazlıkları nasıl çözebiliriz? Açıklayınız.</w:t>
            </w:r>
          </w:p>
        </w:tc>
      </w:tr>
      <w:tr w:rsidR="00003E80" w:rsidRPr="00881710" w:rsidTr="005F1653">
        <w:trPr>
          <w:cantSplit/>
          <w:trHeight w:val="1695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Şubat – 16 Şubat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003E80" w:rsidRPr="0076430A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Y.4.4.2. Uzlaşı gerektiren ve gerektirmeyen durumları karşılaştırır.</w:t>
            </w:r>
          </w:p>
        </w:tc>
        <w:tc>
          <w:tcPr>
            <w:tcW w:w="2551" w:type="dxa"/>
            <w:vAlign w:val="center"/>
          </w:tcPr>
          <w:p w:rsidR="00003E80" w:rsidRPr="008857AC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C07FEE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Uzlaşı Gerektiren ve Gerektirmeyen Durumlar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</w:tc>
        <w:tc>
          <w:tcPr>
            <w:tcW w:w="1843" w:type="dxa"/>
            <w:vMerge/>
            <w:vAlign w:val="center"/>
          </w:tcPr>
          <w:p w:rsidR="00003E80" w:rsidRPr="00881710" w:rsidRDefault="00003E80" w:rsidP="00003E8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03E80" w:rsidRPr="00881710" w:rsidRDefault="00003E80" w:rsidP="00003E8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03E80" w:rsidRPr="00D77E1A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• Uzlaşının bireysel yaşamla değil, toplumsal yaşamla ilgili olduğu vurgulanır.</w:t>
            </w:r>
          </w:p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• Uzlaşı gerektiren durumların değer, ilgi, inanç ve beklentilerle ilgili olduğuna; kural, yasa, yönetmelik vb. ile belirlenmiş hususların ise uzlaşı gerektirmeyen durumlarla ilgili olduğuna değinilir.</w:t>
            </w:r>
          </w:p>
        </w:tc>
        <w:tc>
          <w:tcPr>
            <w:tcW w:w="2268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Bir durumun uzlaşı gerektirip gerektirmediğine nasıl karar verebiliriz? Anlatınız.</w:t>
            </w:r>
          </w:p>
        </w:tc>
      </w:tr>
      <w:tr w:rsidR="00003E80" w:rsidRPr="00881710" w:rsidTr="005F1653">
        <w:trPr>
          <w:cantSplit/>
          <w:trHeight w:val="1550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Şubat – 23 Şubat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003E80" w:rsidRPr="0076430A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Y.4.4.3. Anlaşmazlıkları çözmek için uzlaşı yolları arar.</w:t>
            </w:r>
          </w:p>
        </w:tc>
        <w:tc>
          <w:tcPr>
            <w:tcW w:w="2551" w:type="dxa"/>
            <w:vAlign w:val="center"/>
          </w:tcPr>
          <w:p w:rsidR="00003E80" w:rsidRPr="008857AC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C07FEE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Uzlaşı Yolları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</w:tc>
        <w:tc>
          <w:tcPr>
            <w:tcW w:w="1843" w:type="dxa"/>
            <w:vMerge/>
            <w:vAlign w:val="center"/>
          </w:tcPr>
          <w:p w:rsidR="00003E80" w:rsidRPr="00881710" w:rsidRDefault="00003E80" w:rsidP="00003E8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03E80" w:rsidRPr="00881710" w:rsidRDefault="00003E80" w:rsidP="00003E8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03E80" w:rsidRPr="00D77E1A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• Uzlaşı aramada sürecin (ortak dil, iletişim vb.) sonuçtan daha önemli olduğu vurgulanır.</w:t>
            </w:r>
          </w:p>
          <w:p w:rsidR="00003E80" w:rsidRPr="00D77E1A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• Uzlaşı sürecinde fikirlerin gerekçe ve kanıtlara dayalı olarak savunulması gereği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77E1A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• Uzlaşı sürecinde saygı, açık fikirlilik, sabırlı olma, güven, empati, iş birliği vb. önemine vurgu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77E1A">
              <w:rPr>
                <w:rFonts w:ascii="Tahoma" w:hAnsi="Tahoma" w:cs="Tahoma"/>
                <w:sz w:val="16"/>
                <w:szCs w:val="16"/>
              </w:rPr>
              <w:t>yapılır.</w:t>
            </w:r>
          </w:p>
        </w:tc>
        <w:tc>
          <w:tcPr>
            <w:tcW w:w="2268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Uzlaşı sürecinde nelere dikkat edilmelidir? Açıklayınız.</w:t>
            </w:r>
          </w:p>
        </w:tc>
      </w:tr>
    </w:tbl>
    <w:p w:rsidR="00DB76FD" w:rsidRDefault="00DB76FD" w:rsidP="00D7114F">
      <w:pPr>
        <w:jc w:val="right"/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D77E1A" w:rsidRPr="007A40FE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D77E1A" w:rsidRPr="007A40FE" w:rsidRDefault="00D77E1A" w:rsidP="0017048F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 w:rsidR="00131B10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4169" w:type="dxa"/>
            <w:gridSpan w:val="6"/>
            <w:vAlign w:val="center"/>
          </w:tcPr>
          <w:p w:rsidR="00D77E1A" w:rsidRPr="007A40FE" w:rsidRDefault="00D77E1A" w:rsidP="0017048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UZLAŞI</w:t>
            </w:r>
          </w:p>
        </w:tc>
      </w:tr>
      <w:tr w:rsidR="00DB76FD" w:rsidRPr="007A40FE" w:rsidTr="0017048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DB76FD" w:rsidRPr="007A40FE" w:rsidRDefault="00DB76FD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DB76FD" w:rsidRPr="007A40FE" w:rsidRDefault="00DB76FD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DB76FD" w:rsidRPr="007A40FE" w:rsidRDefault="00DB76FD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DB76FD" w:rsidRPr="007A40FE" w:rsidRDefault="00DB76FD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DB76FD" w:rsidRPr="007A40FE" w:rsidRDefault="00DB76FD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DB76FD" w:rsidRPr="007A40FE" w:rsidRDefault="00DB76FD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DB76FD" w:rsidRPr="007A40FE" w:rsidRDefault="00DB76FD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003E80" w:rsidRPr="00881710" w:rsidTr="0017048F">
        <w:trPr>
          <w:cantSplit/>
          <w:trHeight w:val="1732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Şubat – 1 Mart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Pr="00881710" w:rsidRDefault="00003E80" w:rsidP="00003E80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003E80" w:rsidRPr="00D77E1A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Y.4.4.4. Anlaşmazlık ve uzlaşı durumlarının sonuçlarını örneklerle karşılaştırır.</w:t>
            </w:r>
          </w:p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03E80" w:rsidRPr="008857AC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D77E1A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Anlaşmazlık ve Uzlaşı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Ders Kitabımız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03E80" w:rsidRPr="00D77E1A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• Sonuçların karşılaştırılmasında birlikte yaşama kültürü dikkate alınır.</w:t>
            </w:r>
          </w:p>
          <w:p w:rsidR="00003E80" w:rsidRPr="00D77E1A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• Anlaşmazlık durumlarında karşılıklı olarak hak ve özgürlüklere saygı gösterilmesi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77E1A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• Uzlaşı ile çözülen sorunun, başka bir soruna neden olup olmayacağına değinilir.</w:t>
            </w:r>
          </w:p>
        </w:tc>
        <w:tc>
          <w:tcPr>
            <w:tcW w:w="2268" w:type="dxa"/>
            <w:vAlign w:val="center"/>
          </w:tcPr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Uzlaşı ile sorunları çözmenin yararları nelerdir?</w:t>
            </w:r>
          </w:p>
        </w:tc>
      </w:tr>
      <w:tr w:rsidR="00003E80" w:rsidRPr="00881710" w:rsidTr="00AA0F4F">
        <w:trPr>
          <w:cantSplit/>
          <w:trHeight w:val="2677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Mart – 8 Mart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Pr="00881710" w:rsidRDefault="00003E80" w:rsidP="00003E8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003E80" w:rsidRPr="00D77E1A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Y.4.4.4. Anlaşmazlık ve uzlaşı durumlarının sonuçlarını örneklerle karşılaştırır.</w:t>
            </w:r>
          </w:p>
          <w:p w:rsidR="00003E80" w:rsidRPr="00AB0BE1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03E80" w:rsidRPr="008857AC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Yapalım ve Öğrenelim”</w:t>
            </w:r>
          </w:p>
        </w:tc>
        <w:tc>
          <w:tcPr>
            <w:tcW w:w="1843" w:type="dxa"/>
            <w:vMerge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003E80" w:rsidRPr="00EB433F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03E80" w:rsidRPr="0030110E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30110E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30110E">
              <w:rPr>
                <w:rFonts w:ascii="Tahoma" w:hAnsi="Tahoma" w:cs="Tahoma"/>
                <w:sz w:val="16"/>
                <w:szCs w:val="16"/>
              </w:rPr>
              <w:t xml:space="preserve">*Yapalım Öğrenelim (sayfa </w:t>
            </w: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30110E">
              <w:rPr>
                <w:rFonts w:ascii="Tahoma" w:hAnsi="Tahoma" w:cs="Tahoma"/>
                <w:sz w:val="16"/>
                <w:szCs w:val="16"/>
              </w:rPr>
              <w:t>0)</w:t>
            </w:r>
          </w:p>
        </w:tc>
      </w:tr>
    </w:tbl>
    <w:p w:rsidR="00DB76FD" w:rsidRDefault="00DB76FD">
      <w:pPr>
        <w:rPr>
          <w:rFonts w:ascii="Tahoma" w:hAnsi="Tahoma" w:cs="Tahoma"/>
          <w:sz w:val="18"/>
          <w:szCs w:val="18"/>
        </w:rPr>
      </w:pPr>
    </w:p>
    <w:p w:rsidR="00AA0F4F" w:rsidRDefault="00AA0F4F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131B10" w:rsidRPr="007A40FE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131B10" w:rsidRPr="007A40FE" w:rsidRDefault="00131B10" w:rsidP="0017048F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4169" w:type="dxa"/>
            <w:gridSpan w:val="6"/>
            <w:vAlign w:val="center"/>
          </w:tcPr>
          <w:p w:rsidR="00131B10" w:rsidRPr="007A40FE" w:rsidRDefault="00131B10" w:rsidP="0017048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KURALLAR </w:t>
            </w:r>
          </w:p>
        </w:tc>
      </w:tr>
      <w:tr w:rsidR="00AA0F4F" w:rsidRPr="007A40FE" w:rsidTr="0017048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AA0F4F" w:rsidRPr="007A40FE" w:rsidRDefault="00AA0F4F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AA0F4F" w:rsidRPr="007A40FE" w:rsidRDefault="00AA0F4F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AA0F4F" w:rsidRPr="007A40FE" w:rsidRDefault="00AA0F4F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AA0F4F" w:rsidRPr="007A40FE" w:rsidRDefault="00AA0F4F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AA0F4F" w:rsidRPr="007A40FE" w:rsidRDefault="00AA0F4F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AA0F4F" w:rsidRPr="007A40FE" w:rsidRDefault="00AA0F4F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AA0F4F" w:rsidRPr="007A40FE" w:rsidRDefault="00AA0F4F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003E80" w:rsidRPr="00881710" w:rsidTr="0017048F">
        <w:trPr>
          <w:cantSplit/>
          <w:trHeight w:val="1732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Mart – 15 Mart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Pr="00881710" w:rsidRDefault="00003E80" w:rsidP="00003E80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003E80" w:rsidRPr="00131B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Y.4.5.1. Kural kavramını sorgular.</w:t>
            </w:r>
          </w:p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03E80" w:rsidRPr="008857AC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Kurallar”</w:t>
            </w:r>
          </w:p>
        </w:tc>
        <w:tc>
          <w:tcPr>
            <w:tcW w:w="1843" w:type="dxa"/>
            <w:vMerge w:val="restart"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Ders Kitabımız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03E80" w:rsidRPr="00131B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• Kuralların neden var olduğuna, kim veya kimler tarafından ve nasıl konulduğuna güncel</w:t>
            </w:r>
          </w:p>
          <w:p w:rsidR="00003E80" w:rsidRPr="00131B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131B10">
              <w:rPr>
                <w:rFonts w:ascii="Tahoma" w:hAnsi="Tahoma" w:cs="Tahoma"/>
                <w:sz w:val="16"/>
                <w:szCs w:val="16"/>
              </w:rPr>
              <w:t>yaşamdan</w:t>
            </w:r>
            <w:proofErr w:type="gramEnd"/>
            <w:r w:rsidRPr="00131B10">
              <w:rPr>
                <w:rFonts w:ascii="Tahoma" w:hAnsi="Tahoma" w:cs="Tahoma"/>
                <w:sz w:val="16"/>
                <w:szCs w:val="16"/>
              </w:rPr>
              <w:t xml:space="preserve"> örneklerle değinilir.</w:t>
            </w:r>
          </w:p>
          <w:p w:rsidR="00003E80" w:rsidRPr="00131B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• Yazılı ve yazılı olmayan kurallara değinilir.</w:t>
            </w:r>
          </w:p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• Kuralların zaman içerisinde değişebileceği vurgulanır.</w:t>
            </w:r>
          </w:p>
        </w:tc>
        <w:tc>
          <w:tcPr>
            <w:tcW w:w="2268" w:type="dxa"/>
            <w:vAlign w:val="center"/>
          </w:tcPr>
          <w:p w:rsidR="00003E80" w:rsidRPr="00031B5D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1- Kurallara neden ihtiyaç duyarız?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2- Yazılı kurallar ile yazılı olmayan kuralları yaptırımları bakımından karşılaştırınız.</w:t>
            </w:r>
          </w:p>
        </w:tc>
      </w:tr>
      <w:tr w:rsidR="00003E80" w:rsidRPr="00881710" w:rsidTr="0017048F">
        <w:trPr>
          <w:cantSplit/>
          <w:trHeight w:val="1978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Mart - 22 Mart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Pr="00881710" w:rsidRDefault="00003E80" w:rsidP="00003E8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003E80" w:rsidRPr="00131B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Y.4.5.2. Kuralın, özgürlük ve hak arasındaki ilişkiye etkisini değerlendirir.</w:t>
            </w:r>
          </w:p>
          <w:p w:rsidR="00003E80" w:rsidRPr="00AB0BE1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03E80" w:rsidRPr="008857AC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“Kurallar ve Özgürlükler”</w:t>
            </w:r>
          </w:p>
        </w:tc>
        <w:tc>
          <w:tcPr>
            <w:tcW w:w="1843" w:type="dxa"/>
            <w:vMerge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003E80" w:rsidRPr="00EB433F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• Kuralların özgürlükleri ve hakları sınırlandırıp sınırlandırmayacağına değinilir.</w:t>
            </w:r>
          </w:p>
        </w:tc>
        <w:tc>
          <w:tcPr>
            <w:tcW w:w="2268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Mustafa Kemal Atatürk “Özgürlük, başkasına zararlı olmayacak her türlü kullanımda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1B5D">
              <w:rPr>
                <w:rFonts w:ascii="Tahoma" w:hAnsi="Tahoma" w:cs="Tahoma"/>
                <w:sz w:val="16"/>
                <w:szCs w:val="16"/>
              </w:rPr>
              <w:t>bulunmaktır. Kişisel özgürlüğe sınır olarak başkalarının özgürlük sınırı gösterilir. Bu sınır ancak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1B5D">
              <w:rPr>
                <w:rFonts w:ascii="Tahoma" w:hAnsi="Tahoma" w:cs="Tahoma"/>
                <w:sz w:val="16"/>
                <w:szCs w:val="16"/>
              </w:rPr>
              <w:t>yasa yoluyla saptanır ve belirtilir.” sözüyle neyin önemini vurgulamıştır?</w:t>
            </w:r>
          </w:p>
        </w:tc>
      </w:tr>
      <w:tr w:rsidR="00003E80" w:rsidRPr="00881710" w:rsidTr="0017048F">
        <w:trPr>
          <w:cantSplit/>
          <w:trHeight w:val="1978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Mart – 29 Mart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003E80" w:rsidRPr="00407E02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Y.4.5.3. Kurallara uymanın toplumsal ahenge ve birlikte yaşamaya olan katkısını değerlendirir.</w:t>
            </w:r>
          </w:p>
        </w:tc>
        <w:tc>
          <w:tcPr>
            <w:tcW w:w="2551" w:type="dxa"/>
            <w:vAlign w:val="center"/>
          </w:tcPr>
          <w:p w:rsidR="00003E80" w:rsidRPr="008857AC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Kurallar ve Toplumsal Ahenk”</w:t>
            </w:r>
          </w:p>
        </w:tc>
        <w:tc>
          <w:tcPr>
            <w:tcW w:w="1843" w:type="dxa"/>
            <w:vMerge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003E80" w:rsidRPr="00131B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• Kurallara uyulmadığında ortaya çıkabilecek sorunlara değinilir.</w:t>
            </w:r>
          </w:p>
          <w:p w:rsidR="00003E80" w:rsidRPr="00131B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• Kurallara uyulmadığında uygulanacak yaptırımların önemine değinilir.</w:t>
            </w:r>
          </w:p>
          <w:p w:rsidR="00003E80" w:rsidRPr="00407E02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• Birey, toplum, devlet ilişkisinin kurallarla düzenlendiğine ve bunun hukukun üstünlüğü ile olan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1B10">
              <w:rPr>
                <w:rFonts w:ascii="Tahoma" w:hAnsi="Tahoma" w:cs="Tahoma"/>
                <w:sz w:val="16"/>
                <w:szCs w:val="16"/>
              </w:rPr>
              <w:t>ilişkisine değinilir.</w:t>
            </w:r>
          </w:p>
        </w:tc>
        <w:tc>
          <w:tcPr>
            <w:tcW w:w="2268" w:type="dxa"/>
            <w:vAlign w:val="center"/>
          </w:tcPr>
          <w:p w:rsidR="00003E80" w:rsidRPr="00031B5D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1. Kurallara uyulmaması hâlinde ne gibi sorunlar yaşanır?</w:t>
            </w:r>
          </w:p>
          <w:p w:rsidR="00003E80" w:rsidRPr="00031B5D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2. Yazılı kurallara ve yazılı olmayan kurallara uyulmaması durumunda uygulanan yaptırımları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1B5D">
              <w:rPr>
                <w:rFonts w:ascii="Tahoma" w:hAnsi="Tahoma" w:cs="Tahoma"/>
                <w:sz w:val="16"/>
                <w:szCs w:val="16"/>
              </w:rPr>
              <w:t>karşılaştırınız.</w:t>
            </w:r>
          </w:p>
          <w:p w:rsidR="00003E80" w:rsidRPr="002368ED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3. Hukukun üstünlüğü nedir?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1B5D">
              <w:rPr>
                <w:rFonts w:ascii="Tahoma" w:hAnsi="Tahoma" w:cs="Tahoma"/>
                <w:sz w:val="16"/>
                <w:szCs w:val="16"/>
              </w:rPr>
              <w:t>Açıklayınız.</w:t>
            </w:r>
          </w:p>
        </w:tc>
      </w:tr>
    </w:tbl>
    <w:p w:rsidR="00690BE1" w:rsidRDefault="00690BE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131B10" w:rsidRPr="007A40FE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131B10" w:rsidRPr="007A40FE" w:rsidRDefault="00131B10" w:rsidP="0017048F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4169" w:type="dxa"/>
            <w:gridSpan w:val="6"/>
            <w:vAlign w:val="center"/>
          </w:tcPr>
          <w:p w:rsidR="00131B10" w:rsidRPr="007A40FE" w:rsidRDefault="00131B10" w:rsidP="0017048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KURALLAR</w:t>
            </w:r>
          </w:p>
        </w:tc>
      </w:tr>
      <w:tr w:rsidR="00690BE1" w:rsidRPr="007A40FE" w:rsidTr="0017048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690BE1" w:rsidRPr="007A40FE" w:rsidRDefault="00690BE1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690BE1" w:rsidRPr="007A40FE" w:rsidRDefault="00690BE1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690BE1" w:rsidRPr="007A40FE" w:rsidRDefault="00690BE1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690BE1" w:rsidRPr="007A40FE" w:rsidRDefault="00690BE1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690BE1" w:rsidRPr="007A40FE" w:rsidRDefault="00690BE1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690BE1" w:rsidRPr="007A40FE" w:rsidRDefault="00690BE1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690BE1" w:rsidRPr="007A40FE" w:rsidRDefault="00690BE1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003E80" w:rsidRPr="00881710" w:rsidTr="00E06476">
        <w:trPr>
          <w:cantSplit/>
          <w:trHeight w:val="2291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Nisan – 5 Nisan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Pr="00881710" w:rsidRDefault="00003E80" w:rsidP="00003E80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Y.4.5.4. Kuralların uygulanmasına katkı sağlar.</w:t>
            </w:r>
          </w:p>
        </w:tc>
        <w:tc>
          <w:tcPr>
            <w:tcW w:w="2551" w:type="dxa"/>
            <w:vAlign w:val="center"/>
          </w:tcPr>
          <w:p w:rsidR="00003E80" w:rsidRPr="008857AC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Kurallara Uyarım”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B95EDF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003E80" w:rsidRPr="00881710" w:rsidRDefault="00003E80" w:rsidP="00003E80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03E80" w:rsidRPr="00131B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• Kurallara uymanın ve uyulmasını takip etmenin yurttaşlık görevi olduğu belirtilir.</w:t>
            </w:r>
          </w:p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• Kurallara uymayanları uyarmanın doğru bir davranış olduğu vurgulanır.</w:t>
            </w:r>
          </w:p>
        </w:tc>
        <w:tc>
          <w:tcPr>
            <w:tcW w:w="2268" w:type="dxa"/>
            <w:vAlign w:val="center"/>
          </w:tcPr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“Kurallara uymak ve uymayanları uyarmak yurttaşlık görevidir.” sözüyle ne anlatılmak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1B5D">
              <w:rPr>
                <w:rFonts w:ascii="Tahoma" w:hAnsi="Tahoma" w:cs="Tahoma"/>
                <w:sz w:val="16"/>
                <w:szCs w:val="16"/>
              </w:rPr>
              <w:t>istenmektedir?</w:t>
            </w:r>
          </w:p>
        </w:tc>
      </w:tr>
      <w:tr w:rsidR="00003E80" w:rsidRPr="00881710" w:rsidTr="00003E80">
        <w:trPr>
          <w:cantSplit/>
          <w:trHeight w:val="1832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Nisan – 12 Nisan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69" w:type="dxa"/>
            <w:gridSpan w:val="6"/>
            <w:vAlign w:val="center"/>
          </w:tcPr>
          <w:p w:rsidR="00003E80" w:rsidRPr="00031B5D" w:rsidRDefault="00003E80" w:rsidP="00003E8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73EC">
              <w:rPr>
                <w:rFonts w:ascii="Tahoma" w:hAnsi="Tahoma" w:cs="Tahoma"/>
                <w:color w:val="FF0000"/>
                <w:sz w:val="48"/>
                <w:szCs w:val="48"/>
              </w:rPr>
              <w:t>2. Ara Tatil</w:t>
            </w:r>
          </w:p>
        </w:tc>
      </w:tr>
      <w:tr w:rsidR="00003E80" w:rsidRPr="00881710" w:rsidTr="00E06476">
        <w:trPr>
          <w:cantSplit/>
          <w:trHeight w:val="2291"/>
          <w:tblHeader/>
        </w:trPr>
        <w:tc>
          <w:tcPr>
            <w:tcW w:w="562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573" w:type="dxa"/>
            <w:textDirection w:val="btLr"/>
            <w:vAlign w:val="center"/>
          </w:tcPr>
          <w:p w:rsidR="00003E80" w:rsidRDefault="00003E80" w:rsidP="00003E8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Nisan – 19 Nisan</w:t>
            </w:r>
          </w:p>
        </w:tc>
        <w:tc>
          <w:tcPr>
            <w:tcW w:w="426" w:type="dxa"/>
            <w:textDirection w:val="btLr"/>
            <w:vAlign w:val="center"/>
          </w:tcPr>
          <w:p w:rsidR="00003E80" w:rsidRPr="00881710" w:rsidRDefault="00003E80" w:rsidP="00003E8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003E80" w:rsidRPr="00AB0BE1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Y.4.5.4. Kuralların uygulanmasına katkı sağlar.</w:t>
            </w:r>
          </w:p>
        </w:tc>
        <w:tc>
          <w:tcPr>
            <w:tcW w:w="2551" w:type="dxa"/>
            <w:vAlign w:val="center"/>
          </w:tcPr>
          <w:p w:rsidR="00003E80" w:rsidRPr="008857AC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03E80" w:rsidRPr="0088171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Yapalım Öğrenelim”</w:t>
            </w:r>
          </w:p>
        </w:tc>
        <w:tc>
          <w:tcPr>
            <w:tcW w:w="1843" w:type="dxa"/>
            <w:vAlign w:val="center"/>
          </w:tcPr>
          <w:p w:rsidR="00003E80" w:rsidRPr="00881710" w:rsidRDefault="00003E80" w:rsidP="00003E80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03E80" w:rsidRPr="00881710" w:rsidRDefault="00003E80" w:rsidP="00003E80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003E80" w:rsidRPr="00EB433F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03E80" w:rsidRPr="006308B8" w:rsidRDefault="00003E80" w:rsidP="00003E80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6308B8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003E80" w:rsidRDefault="00003E80" w:rsidP="00003E80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6308B8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*Yapalım Öğrenelim (sayfa 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84</w:t>
            </w:r>
            <w:r w:rsidRPr="006308B8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)</w:t>
            </w:r>
          </w:p>
          <w:p w:rsidR="00003E80" w:rsidRPr="00881710" w:rsidRDefault="00003E80" w:rsidP="00003E8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06476" w:rsidRDefault="00E06476" w:rsidP="00222EF7">
      <w:pPr>
        <w:spacing w:after="0"/>
        <w:rPr>
          <w:rFonts w:ascii="Tahoma" w:hAnsi="Tahoma" w:cs="Tahoma"/>
          <w:sz w:val="18"/>
          <w:szCs w:val="18"/>
        </w:rPr>
      </w:pPr>
    </w:p>
    <w:p w:rsidR="00BC595F" w:rsidRDefault="00BC595F" w:rsidP="00222EF7">
      <w:pPr>
        <w:spacing w:after="0"/>
        <w:rPr>
          <w:rFonts w:ascii="Tahoma" w:hAnsi="Tahoma" w:cs="Tahoma"/>
          <w:sz w:val="18"/>
          <w:szCs w:val="18"/>
        </w:rPr>
      </w:pPr>
    </w:p>
    <w:p w:rsidR="00E06476" w:rsidRDefault="00E06476" w:rsidP="00222EF7">
      <w:pPr>
        <w:spacing w:after="0"/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E06476" w:rsidRPr="007A40FE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E06476" w:rsidRPr="007A40FE" w:rsidRDefault="00E06476" w:rsidP="00031B5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5" w:name="_Hlk524736754"/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4169" w:type="dxa"/>
            <w:gridSpan w:val="6"/>
            <w:vAlign w:val="center"/>
          </w:tcPr>
          <w:p w:rsidR="00E06476" w:rsidRPr="007A40FE" w:rsidRDefault="00E06476" w:rsidP="00031B5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BİRLİKTE YAŞAMA </w:t>
            </w:r>
          </w:p>
        </w:tc>
      </w:tr>
      <w:tr w:rsidR="00E06476" w:rsidRPr="007A40FE" w:rsidTr="00031B5D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CF5A4A" w:rsidRPr="00881710" w:rsidTr="00AB58A7">
        <w:trPr>
          <w:cantSplit/>
          <w:trHeight w:val="2007"/>
          <w:tblHeader/>
        </w:trPr>
        <w:tc>
          <w:tcPr>
            <w:tcW w:w="562" w:type="dxa"/>
            <w:textDirection w:val="btLr"/>
            <w:vAlign w:val="center"/>
          </w:tcPr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573" w:type="dxa"/>
            <w:textDirection w:val="btLr"/>
            <w:vAlign w:val="center"/>
          </w:tcPr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Nisan – 26 Nisan</w:t>
            </w:r>
          </w:p>
        </w:tc>
        <w:tc>
          <w:tcPr>
            <w:tcW w:w="426" w:type="dxa"/>
            <w:textDirection w:val="btLr"/>
            <w:vAlign w:val="center"/>
          </w:tcPr>
          <w:p w:rsidR="00CF5A4A" w:rsidRPr="00881710" w:rsidRDefault="00CF5A4A" w:rsidP="00CF5A4A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CF5A4A" w:rsidRPr="00F91763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Y.4.6.1. Birlikte yaşamak için bir yurda ihtiyaç olduğunu bilir.</w:t>
            </w:r>
          </w:p>
          <w:p w:rsidR="00CF5A4A" w:rsidRPr="00881710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CF5A4A" w:rsidRPr="008857AC" w:rsidRDefault="00CF5A4A" w:rsidP="00CF5A4A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CF5A4A" w:rsidRDefault="00CF5A4A" w:rsidP="00CF5A4A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Yurdumuz”</w:t>
            </w:r>
          </w:p>
          <w:p w:rsidR="00CF5A4A" w:rsidRDefault="00CF5A4A" w:rsidP="00CF5A4A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CF5A4A" w:rsidRPr="00985228" w:rsidRDefault="00CF5A4A" w:rsidP="00CF5A4A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985228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:rsidR="00CF5A4A" w:rsidRDefault="00CF5A4A" w:rsidP="00CF5A4A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23 Nisan Ulusal Egemenlik ve Çocuk Bayramı</w:t>
            </w:r>
          </w:p>
          <w:p w:rsidR="00CF5A4A" w:rsidRPr="00881710" w:rsidRDefault="00CF5A4A" w:rsidP="00CF5A4A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CF5A4A" w:rsidRPr="00881710" w:rsidRDefault="00CF5A4A" w:rsidP="00CF5A4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Ders Kitabımız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CF5A4A" w:rsidRPr="00881710" w:rsidRDefault="00CF5A4A" w:rsidP="00CF5A4A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CF5A4A" w:rsidRPr="00881710" w:rsidRDefault="00CF5A4A" w:rsidP="00CF5A4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CF5A4A" w:rsidRPr="00F91763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Yurdun sadece bir mekân olmadığına; yaşayış biçimi, ortak değerler ve kültür ile anlam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91763">
              <w:rPr>
                <w:rFonts w:ascii="Tahoma" w:hAnsi="Tahoma" w:cs="Tahoma"/>
                <w:sz w:val="16"/>
                <w:szCs w:val="16"/>
              </w:rPr>
              <w:t>bulduğuna vurgu yapılır.</w:t>
            </w:r>
          </w:p>
          <w:p w:rsidR="00CF5A4A" w:rsidRPr="00881710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Haymatlos ve mülteci kavramları öğrenci seviyesine uygun şekilde açıklanır.</w:t>
            </w:r>
          </w:p>
        </w:tc>
        <w:tc>
          <w:tcPr>
            <w:tcW w:w="2268" w:type="dxa"/>
            <w:vAlign w:val="center"/>
          </w:tcPr>
          <w:p w:rsidR="00CF5A4A" w:rsidRPr="00031B5D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1. Bir yerin yurt olabilmesini sağlayan unsurlar nelerdir?</w:t>
            </w:r>
          </w:p>
          <w:p w:rsidR="00CF5A4A" w:rsidRPr="00031B5D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2. Yurttaş kime denir?</w:t>
            </w:r>
          </w:p>
          <w:p w:rsidR="00CF5A4A" w:rsidRPr="00881710" w:rsidRDefault="00CF5A4A" w:rsidP="00CF5A4A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F5A4A" w:rsidRPr="00881710" w:rsidTr="00031B5D">
        <w:trPr>
          <w:cantSplit/>
          <w:trHeight w:val="1978"/>
          <w:tblHeader/>
        </w:trPr>
        <w:tc>
          <w:tcPr>
            <w:tcW w:w="562" w:type="dxa"/>
            <w:textDirection w:val="btLr"/>
            <w:vAlign w:val="center"/>
          </w:tcPr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- MAYIS</w:t>
            </w:r>
          </w:p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573" w:type="dxa"/>
            <w:textDirection w:val="btLr"/>
            <w:vAlign w:val="center"/>
          </w:tcPr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Nisan – 03 Mayıs</w:t>
            </w:r>
          </w:p>
        </w:tc>
        <w:tc>
          <w:tcPr>
            <w:tcW w:w="426" w:type="dxa"/>
            <w:textDirection w:val="btLr"/>
            <w:vAlign w:val="center"/>
          </w:tcPr>
          <w:p w:rsidR="00CF5A4A" w:rsidRPr="00881710" w:rsidRDefault="00CF5A4A" w:rsidP="00CF5A4A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CF5A4A" w:rsidRPr="00AB0BE1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Y.4.6.1. Birlikte yaşamak için bir yurda ihtiyaç olduğunu bilir.</w:t>
            </w:r>
          </w:p>
        </w:tc>
        <w:tc>
          <w:tcPr>
            <w:tcW w:w="2551" w:type="dxa"/>
            <w:vAlign w:val="center"/>
          </w:tcPr>
          <w:p w:rsidR="00CF5A4A" w:rsidRPr="008857AC" w:rsidRDefault="00CF5A4A" w:rsidP="00CF5A4A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CF5A4A" w:rsidRDefault="00CF5A4A" w:rsidP="00CF5A4A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Yurdumuz”</w:t>
            </w:r>
          </w:p>
          <w:p w:rsidR="00CF5A4A" w:rsidRPr="00881710" w:rsidRDefault="00CF5A4A" w:rsidP="00CF5A4A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CF5A4A" w:rsidRPr="00F91763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Yurdun sadece bir mekân olmadığına; yaşayış biçimi, ortak değerler ve kültür ile anlam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91763">
              <w:rPr>
                <w:rFonts w:ascii="Tahoma" w:hAnsi="Tahoma" w:cs="Tahoma"/>
                <w:sz w:val="16"/>
                <w:szCs w:val="16"/>
              </w:rPr>
              <w:t>bulduğuna vurgu yapılır.</w:t>
            </w:r>
          </w:p>
          <w:p w:rsidR="00CF5A4A" w:rsidRPr="00EB433F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Haymatlos ve mülteci kavramları öğrenci seviyesine uygun şekilde açıklanır.</w:t>
            </w:r>
          </w:p>
        </w:tc>
        <w:tc>
          <w:tcPr>
            <w:tcW w:w="2268" w:type="dxa"/>
            <w:vAlign w:val="center"/>
          </w:tcPr>
          <w:p w:rsidR="00CF5A4A" w:rsidRPr="00881710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3. Haymatlos ve mülteci sözcüklerinin anlamını söyleyiniz.</w:t>
            </w:r>
          </w:p>
        </w:tc>
      </w:tr>
      <w:tr w:rsidR="00CF5A4A" w:rsidRPr="00881710" w:rsidTr="00031B5D">
        <w:trPr>
          <w:cantSplit/>
          <w:trHeight w:val="1978"/>
          <w:tblHeader/>
        </w:trPr>
        <w:tc>
          <w:tcPr>
            <w:tcW w:w="562" w:type="dxa"/>
            <w:textDirection w:val="btLr"/>
            <w:vAlign w:val="center"/>
          </w:tcPr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573" w:type="dxa"/>
            <w:textDirection w:val="btLr"/>
            <w:vAlign w:val="center"/>
          </w:tcPr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Mayıs – 10 Mayıs</w:t>
            </w:r>
          </w:p>
        </w:tc>
        <w:tc>
          <w:tcPr>
            <w:tcW w:w="426" w:type="dxa"/>
            <w:textDirection w:val="btLr"/>
            <w:vAlign w:val="center"/>
          </w:tcPr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CF5A4A" w:rsidRPr="00AB0BE1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Y.4.6.2. Birlikte yaşayabilmek için düzenleyici bir kuruma ihtiyaç olduğunu kavrar.</w:t>
            </w:r>
          </w:p>
        </w:tc>
        <w:tc>
          <w:tcPr>
            <w:tcW w:w="2551" w:type="dxa"/>
            <w:vAlign w:val="center"/>
          </w:tcPr>
          <w:p w:rsidR="00CF5A4A" w:rsidRPr="008857AC" w:rsidRDefault="00CF5A4A" w:rsidP="00CF5A4A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CF5A4A" w:rsidRPr="00881710" w:rsidRDefault="00CF5A4A" w:rsidP="00CF5A4A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“Düzenleyici Kurumlar”</w:t>
            </w:r>
          </w:p>
        </w:tc>
        <w:tc>
          <w:tcPr>
            <w:tcW w:w="1843" w:type="dxa"/>
            <w:vMerge/>
            <w:vAlign w:val="center"/>
          </w:tcPr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CF5A4A" w:rsidRPr="00407E02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Kamu kurumları ve sivil toplum kuruluşları ile bunların işlevlerine değinilir.</w:t>
            </w:r>
          </w:p>
        </w:tc>
        <w:tc>
          <w:tcPr>
            <w:tcW w:w="2268" w:type="dxa"/>
            <w:vAlign w:val="center"/>
          </w:tcPr>
          <w:p w:rsidR="00CF5A4A" w:rsidRPr="002368ED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Devletin yurttaşlarına karşı sorumlulukları nelerdir?</w:t>
            </w:r>
          </w:p>
        </w:tc>
      </w:tr>
      <w:bookmarkEnd w:id="5"/>
    </w:tbl>
    <w:p w:rsidR="00E06476" w:rsidRDefault="00E06476" w:rsidP="00222EF7">
      <w:pPr>
        <w:spacing w:after="0"/>
        <w:rPr>
          <w:rFonts w:ascii="Tahoma" w:hAnsi="Tahoma" w:cs="Tahoma"/>
          <w:sz w:val="18"/>
          <w:szCs w:val="18"/>
        </w:rPr>
      </w:pPr>
    </w:p>
    <w:p w:rsidR="004B1B3B" w:rsidRDefault="004B1B3B" w:rsidP="00222EF7">
      <w:pPr>
        <w:spacing w:after="0"/>
        <w:rPr>
          <w:rFonts w:ascii="Tahoma" w:hAnsi="Tahoma" w:cs="Tahoma"/>
          <w:sz w:val="18"/>
          <w:szCs w:val="18"/>
        </w:rPr>
      </w:pPr>
    </w:p>
    <w:p w:rsidR="004B1B3B" w:rsidRDefault="004B1B3B" w:rsidP="00222EF7">
      <w:pPr>
        <w:spacing w:after="0"/>
        <w:rPr>
          <w:rFonts w:ascii="Tahoma" w:hAnsi="Tahoma" w:cs="Tahoma"/>
          <w:sz w:val="18"/>
          <w:szCs w:val="18"/>
        </w:rPr>
      </w:pPr>
    </w:p>
    <w:p w:rsidR="00E06476" w:rsidRDefault="00E06476" w:rsidP="00222EF7">
      <w:pPr>
        <w:spacing w:after="0"/>
        <w:rPr>
          <w:rFonts w:ascii="Tahoma" w:hAnsi="Tahoma" w:cs="Tahoma"/>
          <w:sz w:val="18"/>
          <w:szCs w:val="18"/>
        </w:rPr>
      </w:pPr>
    </w:p>
    <w:p w:rsidR="00E06476" w:rsidRDefault="00E06476" w:rsidP="00222EF7">
      <w:pPr>
        <w:spacing w:after="0"/>
        <w:rPr>
          <w:rFonts w:ascii="Tahoma" w:hAnsi="Tahoma" w:cs="Tahoma"/>
          <w:sz w:val="18"/>
          <w:szCs w:val="18"/>
        </w:rPr>
      </w:pPr>
    </w:p>
    <w:p w:rsidR="00E06476" w:rsidRDefault="00E06476" w:rsidP="00222EF7">
      <w:pPr>
        <w:spacing w:after="0"/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E06476" w:rsidRPr="007A40FE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E06476" w:rsidRPr="007A40FE" w:rsidRDefault="00E06476" w:rsidP="00031B5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4169" w:type="dxa"/>
            <w:gridSpan w:val="6"/>
            <w:vAlign w:val="center"/>
          </w:tcPr>
          <w:p w:rsidR="00E06476" w:rsidRPr="007A40FE" w:rsidRDefault="00E06476" w:rsidP="00031B5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BİRLİKTE YAŞAMA </w:t>
            </w:r>
          </w:p>
        </w:tc>
      </w:tr>
      <w:tr w:rsidR="00E06476" w:rsidRPr="007A40FE" w:rsidTr="00031B5D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CF5A4A" w:rsidRPr="00881710" w:rsidTr="00AB58A7">
        <w:trPr>
          <w:cantSplit/>
          <w:trHeight w:val="2007"/>
          <w:tblHeader/>
        </w:trPr>
        <w:tc>
          <w:tcPr>
            <w:tcW w:w="562" w:type="dxa"/>
            <w:textDirection w:val="btLr"/>
            <w:vAlign w:val="center"/>
          </w:tcPr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573" w:type="dxa"/>
            <w:textDirection w:val="btLr"/>
            <w:vAlign w:val="center"/>
          </w:tcPr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Mayıs – 17 Mayıs</w:t>
            </w:r>
          </w:p>
        </w:tc>
        <w:tc>
          <w:tcPr>
            <w:tcW w:w="426" w:type="dxa"/>
            <w:textDirection w:val="btLr"/>
            <w:vAlign w:val="center"/>
          </w:tcPr>
          <w:p w:rsidR="00CF5A4A" w:rsidRPr="00881710" w:rsidRDefault="00CF5A4A" w:rsidP="00CF5A4A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CF5A4A" w:rsidRPr="00F91763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Y.4.6.3. Devletin yurttaşlarına karşı sorumluluklarını açıklar.</w:t>
            </w:r>
          </w:p>
          <w:p w:rsidR="00CF5A4A" w:rsidRPr="00881710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CF5A4A" w:rsidRPr="008857AC" w:rsidRDefault="00CF5A4A" w:rsidP="00CF5A4A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CF5A4A" w:rsidRDefault="00CF5A4A" w:rsidP="00CF5A4A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Devletin Sorumlulukları”</w:t>
            </w:r>
          </w:p>
          <w:p w:rsidR="00CF5A4A" w:rsidRPr="00881710" w:rsidRDefault="00CF5A4A" w:rsidP="00CF5A4A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CF5A4A" w:rsidRPr="00881710" w:rsidRDefault="00CF5A4A" w:rsidP="00CF5A4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Ders Kitabımız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CF5A4A" w:rsidRPr="00881710" w:rsidRDefault="00CF5A4A" w:rsidP="00CF5A4A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CF5A4A" w:rsidRPr="00881710" w:rsidRDefault="00CF5A4A" w:rsidP="00CF5A4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CF5A4A" w:rsidRPr="00881710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Kamu kurum ve kuruluşlarının yurttaşların haklarını korumak ve geliştirmek, yurttaşlarına hizmet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91763">
              <w:rPr>
                <w:rFonts w:ascii="Tahoma" w:hAnsi="Tahoma" w:cs="Tahoma"/>
                <w:sz w:val="16"/>
                <w:szCs w:val="16"/>
              </w:rPr>
              <w:t>etmek, onların ihtiyaçlarını ve güvenliğini karşılamak için var olduğuna değinilir.</w:t>
            </w:r>
          </w:p>
        </w:tc>
        <w:tc>
          <w:tcPr>
            <w:tcW w:w="2268" w:type="dxa"/>
            <w:vAlign w:val="center"/>
          </w:tcPr>
          <w:p w:rsidR="00CF5A4A" w:rsidRPr="00881710" w:rsidRDefault="00CF5A4A" w:rsidP="00CF5A4A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934BB3">
              <w:rPr>
                <w:rFonts w:ascii="Tahoma" w:hAnsi="Tahoma" w:cs="Tahoma"/>
                <w:sz w:val="16"/>
                <w:szCs w:val="16"/>
              </w:rPr>
              <w:t>“Devlet ana” ve “Devlet baba” ifadelerini sizce niçin kullanıyoruz?</w:t>
            </w:r>
          </w:p>
        </w:tc>
      </w:tr>
      <w:tr w:rsidR="00CF5A4A" w:rsidRPr="00881710" w:rsidTr="00031B5D">
        <w:trPr>
          <w:cantSplit/>
          <w:trHeight w:val="1978"/>
          <w:tblHeader/>
        </w:trPr>
        <w:tc>
          <w:tcPr>
            <w:tcW w:w="562" w:type="dxa"/>
            <w:textDirection w:val="btLr"/>
            <w:vAlign w:val="center"/>
          </w:tcPr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573" w:type="dxa"/>
            <w:textDirection w:val="btLr"/>
            <w:vAlign w:val="center"/>
          </w:tcPr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Mayıs – 24 Mayıs</w:t>
            </w:r>
          </w:p>
        </w:tc>
        <w:tc>
          <w:tcPr>
            <w:tcW w:w="426" w:type="dxa"/>
            <w:textDirection w:val="btLr"/>
            <w:vAlign w:val="center"/>
          </w:tcPr>
          <w:p w:rsidR="00CF5A4A" w:rsidRPr="00881710" w:rsidRDefault="00CF5A4A" w:rsidP="00CF5A4A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CF5A4A" w:rsidRPr="00881710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Y.4.6.4. Yurttaş olmanın sorumluluklarını açıklar.</w:t>
            </w:r>
          </w:p>
        </w:tc>
        <w:tc>
          <w:tcPr>
            <w:tcW w:w="2551" w:type="dxa"/>
            <w:vAlign w:val="center"/>
          </w:tcPr>
          <w:p w:rsidR="00CF5A4A" w:rsidRPr="008857AC" w:rsidRDefault="00CF5A4A" w:rsidP="00CF5A4A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CF5A4A" w:rsidRPr="00881710" w:rsidRDefault="00CF5A4A" w:rsidP="00CF5A4A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Yurttaş Olmanın Sorumlulukları”</w:t>
            </w:r>
          </w:p>
        </w:tc>
        <w:tc>
          <w:tcPr>
            <w:tcW w:w="1843" w:type="dxa"/>
            <w:vMerge/>
            <w:vAlign w:val="center"/>
          </w:tcPr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CF5A4A" w:rsidRPr="00F91763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Aktif yurttaşlık kavramına örneklerle vurgu yapılır.</w:t>
            </w:r>
          </w:p>
          <w:p w:rsidR="00CF5A4A" w:rsidRPr="00F91763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Yurttaş olma sorumluluğu bireylerin konumları (çocuk-yetişkin) ile ilişkilendirilmelidir.</w:t>
            </w:r>
          </w:p>
          <w:p w:rsidR="00CF5A4A" w:rsidRPr="00EB433F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Yurttaşın hem diğer yurttaşlara hem de devlete karşı sorumluluklarına değinilir.</w:t>
            </w:r>
          </w:p>
        </w:tc>
        <w:tc>
          <w:tcPr>
            <w:tcW w:w="2268" w:type="dxa"/>
            <w:vAlign w:val="center"/>
          </w:tcPr>
          <w:p w:rsidR="00CF5A4A" w:rsidRPr="00881710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934BB3">
              <w:rPr>
                <w:rFonts w:ascii="Tahoma" w:hAnsi="Tahoma" w:cs="Tahoma"/>
                <w:sz w:val="16"/>
                <w:szCs w:val="16"/>
              </w:rPr>
              <w:t>Bir yurttaş olarak sorumluluklarınız nelerdir?</w:t>
            </w:r>
          </w:p>
        </w:tc>
      </w:tr>
      <w:tr w:rsidR="00CF5A4A" w:rsidRPr="00881710" w:rsidTr="00031B5D">
        <w:trPr>
          <w:cantSplit/>
          <w:trHeight w:val="1978"/>
          <w:tblHeader/>
        </w:trPr>
        <w:tc>
          <w:tcPr>
            <w:tcW w:w="562" w:type="dxa"/>
            <w:textDirection w:val="btLr"/>
            <w:vAlign w:val="center"/>
          </w:tcPr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573" w:type="dxa"/>
            <w:textDirection w:val="btLr"/>
            <w:vAlign w:val="center"/>
          </w:tcPr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Mayıs – 31 Mayıs</w:t>
            </w:r>
          </w:p>
        </w:tc>
        <w:tc>
          <w:tcPr>
            <w:tcW w:w="426" w:type="dxa"/>
            <w:textDirection w:val="btLr"/>
            <w:vAlign w:val="center"/>
          </w:tcPr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CF5A4A" w:rsidRPr="00407E02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Y.4.6.5. Birlikte yaşama kültürünün günlük hayattaki yansımalarına örnekler verir.</w:t>
            </w:r>
          </w:p>
        </w:tc>
        <w:tc>
          <w:tcPr>
            <w:tcW w:w="2551" w:type="dxa"/>
            <w:vAlign w:val="center"/>
          </w:tcPr>
          <w:p w:rsidR="00CF5A4A" w:rsidRPr="008857AC" w:rsidRDefault="00CF5A4A" w:rsidP="00CF5A4A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CF5A4A" w:rsidRDefault="00CF5A4A" w:rsidP="00CF5A4A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“Birlikte Yaşama Kültürü”</w:t>
            </w:r>
          </w:p>
        </w:tc>
        <w:tc>
          <w:tcPr>
            <w:tcW w:w="1843" w:type="dxa"/>
            <w:vMerge/>
            <w:vAlign w:val="center"/>
          </w:tcPr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CF5A4A" w:rsidRPr="00407E02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Verilen örneklerin saygı, sorumluluk alma, iş birliği ve paylaşım, kararlara katılma, kurallara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91763">
              <w:rPr>
                <w:rFonts w:ascii="Tahoma" w:hAnsi="Tahoma" w:cs="Tahoma"/>
                <w:sz w:val="16"/>
                <w:szCs w:val="16"/>
              </w:rPr>
              <w:t>uyma, diyalog ve iletişimi içermesi sağlanır.</w:t>
            </w:r>
          </w:p>
        </w:tc>
        <w:tc>
          <w:tcPr>
            <w:tcW w:w="2268" w:type="dxa"/>
            <w:vAlign w:val="center"/>
          </w:tcPr>
          <w:p w:rsidR="00CF5A4A" w:rsidRPr="002368ED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934BB3">
              <w:rPr>
                <w:rFonts w:ascii="Tahoma" w:hAnsi="Tahoma" w:cs="Tahoma"/>
                <w:sz w:val="16"/>
                <w:szCs w:val="16"/>
              </w:rPr>
              <w:t>Birlikte yaşama kültürüne sahip bireylerin özelliklerine örnekler veriniz.</w:t>
            </w:r>
          </w:p>
        </w:tc>
      </w:tr>
      <w:tr w:rsidR="00CF5A4A" w:rsidRPr="00881710" w:rsidTr="00031B5D">
        <w:trPr>
          <w:cantSplit/>
          <w:trHeight w:val="1978"/>
          <w:tblHeader/>
        </w:trPr>
        <w:tc>
          <w:tcPr>
            <w:tcW w:w="562" w:type="dxa"/>
            <w:textDirection w:val="btLr"/>
            <w:vAlign w:val="center"/>
          </w:tcPr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HAZİRAN</w:t>
            </w:r>
          </w:p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573" w:type="dxa"/>
            <w:textDirection w:val="btLr"/>
            <w:vAlign w:val="center"/>
          </w:tcPr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– 7 Haziran</w:t>
            </w:r>
          </w:p>
        </w:tc>
        <w:tc>
          <w:tcPr>
            <w:tcW w:w="426" w:type="dxa"/>
            <w:textDirection w:val="btLr"/>
            <w:vAlign w:val="center"/>
          </w:tcPr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CF5A4A" w:rsidRPr="00407E02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Y.4.6.5. Birlikte yaşama kültürünün günlük hayattaki yansımalarına örnekler verir.</w:t>
            </w:r>
          </w:p>
        </w:tc>
        <w:tc>
          <w:tcPr>
            <w:tcW w:w="2551" w:type="dxa"/>
            <w:vAlign w:val="center"/>
          </w:tcPr>
          <w:p w:rsidR="00CF5A4A" w:rsidRPr="008857AC" w:rsidRDefault="00CF5A4A" w:rsidP="00CF5A4A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CF5A4A" w:rsidRDefault="00CF5A4A" w:rsidP="00CF5A4A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“Birlikte Yaşama Kültürü”</w:t>
            </w:r>
          </w:p>
        </w:tc>
        <w:tc>
          <w:tcPr>
            <w:tcW w:w="1843" w:type="dxa"/>
            <w:vMerge w:val="restart"/>
            <w:vAlign w:val="center"/>
          </w:tcPr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CF5A4A" w:rsidRPr="00881710" w:rsidRDefault="00CF5A4A" w:rsidP="00CF5A4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Ders Kitabımız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CF5A4A" w:rsidRPr="00881710" w:rsidRDefault="00CF5A4A" w:rsidP="00CF5A4A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CF5A4A" w:rsidRPr="00881710" w:rsidRDefault="00CF5A4A" w:rsidP="00CF5A4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CF5A4A" w:rsidRPr="00407E02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Verilen örneklerin saygı, sorumluluk alma, iş birliği ve paylaşım, kararlara katılma, kurallara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91763">
              <w:rPr>
                <w:rFonts w:ascii="Tahoma" w:hAnsi="Tahoma" w:cs="Tahoma"/>
                <w:sz w:val="16"/>
                <w:szCs w:val="16"/>
              </w:rPr>
              <w:t>uyma, diyalog ve iletişimi içermesi sağlanır.</w:t>
            </w:r>
          </w:p>
        </w:tc>
        <w:tc>
          <w:tcPr>
            <w:tcW w:w="2268" w:type="dxa"/>
            <w:vAlign w:val="center"/>
          </w:tcPr>
          <w:p w:rsidR="00CF5A4A" w:rsidRPr="002368ED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934BB3">
              <w:rPr>
                <w:rFonts w:ascii="Tahoma" w:hAnsi="Tahoma" w:cs="Tahoma"/>
                <w:sz w:val="16"/>
                <w:szCs w:val="16"/>
              </w:rPr>
              <w:t>Birlikte yaşama kültürüne sahip bireylerin özelliklerine örnekler veriniz.</w:t>
            </w:r>
          </w:p>
        </w:tc>
      </w:tr>
      <w:tr w:rsidR="00CF5A4A" w:rsidRPr="00881710" w:rsidTr="00031B5D">
        <w:trPr>
          <w:cantSplit/>
          <w:trHeight w:val="1978"/>
          <w:tblHeader/>
        </w:trPr>
        <w:tc>
          <w:tcPr>
            <w:tcW w:w="562" w:type="dxa"/>
            <w:textDirection w:val="btLr"/>
            <w:vAlign w:val="center"/>
          </w:tcPr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573" w:type="dxa"/>
            <w:textDirection w:val="btLr"/>
            <w:vAlign w:val="center"/>
          </w:tcPr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– 14 Haziran</w:t>
            </w:r>
          </w:p>
        </w:tc>
        <w:tc>
          <w:tcPr>
            <w:tcW w:w="426" w:type="dxa"/>
            <w:textDirection w:val="btLr"/>
            <w:vAlign w:val="center"/>
          </w:tcPr>
          <w:p w:rsidR="00CF5A4A" w:rsidRDefault="00CF5A4A" w:rsidP="00CF5A4A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CF5A4A" w:rsidRPr="00407E02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Y.4.6.5. Birlikte yaşama kültürünün günlük hayattaki yansımalarına örnekler verir.</w:t>
            </w:r>
          </w:p>
        </w:tc>
        <w:tc>
          <w:tcPr>
            <w:tcW w:w="2551" w:type="dxa"/>
            <w:vAlign w:val="center"/>
          </w:tcPr>
          <w:p w:rsidR="00CF5A4A" w:rsidRPr="008857AC" w:rsidRDefault="00CF5A4A" w:rsidP="00CF5A4A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CF5A4A" w:rsidRDefault="00CF5A4A" w:rsidP="00CF5A4A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Yapalım Öğrenelim”</w:t>
            </w:r>
          </w:p>
        </w:tc>
        <w:tc>
          <w:tcPr>
            <w:tcW w:w="1843" w:type="dxa"/>
            <w:vMerge/>
            <w:vAlign w:val="center"/>
          </w:tcPr>
          <w:p w:rsidR="00CF5A4A" w:rsidRPr="00881710" w:rsidRDefault="00CF5A4A" w:rsidP="00CF5A4A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F5A4A" w:rsidRPr="00881710" w:rsidRDefault="00CF5A4A" w:rsidP="00CF5A4A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CF5A4A" w:rsidRPr="00407E02" w:rsidRDefault="00CF5A4A" w:rsidP="00CF5A4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F5A4A" w:rsidRPr="006308B8" w:rsidRDefault="00CF5A4A" w:rsidP="00CF5A4A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6308B8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CF5A4A" w:rsidRPr="008857AC" w:rsidRDefault="00CF5A4A" w:rsidP="00CF5A4A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6308B8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*Yapalım Öğrenelim (sayfa 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100</w:t>
            </w:r>
            <w:r w:rsidRPr="006308B8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)</w:t>
            </w:r>
          </w:p>
        </w:tc>
      </w:tr>
    </w:tbl>
    <w:p w:rsidR="00E06476" w:rsidRDefault="00E06476" w:rsidP="00222EF7">
      <w:pPr>
        <w:spacing w:after="0"/>
        <w:rPr>
          <w:rFonts w:ascii="Tahoma" w:hAnsi="Tahoma" w:cs="Tahoma"/>
          <w:sz w:val="18"/>
          <w:szCs w:val="18"/>
        </w:rPr>
      </w:pPr>
    </w:p>
    <w:p w:rsidR="004B1B3B" w:rsidRDefault="004B1B3B" w:rsidP="00222EF7">
      <w:pPr>
        <w:spacing w:after="0"/>
        <w:rPr>
          <w:rFonts w:ascii="Tahoma" w:hAnsi="Tahoma" w:cs="Tahoma"/>
          <w:sz w:val="18"/>
          <w:szCs w:val="18"/>
        </w:rPr>
      </w:pPr>
    </w:p>
    <w:p w:rsidR="0085142E" w:rsidRDefault="00266A2A" w:rsidP="0085142E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</w:t>
      </w:r>
      <w:bookmarkStart w:id="6" w:name="_GoBack"/>
      <w:bookmarkEnd w:id="6"/>
    </w:p>
    <w:p w:rsidR="0085142E" w:rsidRDefault="0085142E" w:rsidP="0085142E">
      <w:pPr>
        <w:spacing w:after="0"/>
        <w:rPr>
          <w:rFonts w:ascii="Tahoma" w:hAnsi="Tahoma" w:cs="Tahoma"/>
          <w:sz w:val="18"/>
          <w:szCs w:val="18"/>
        </w:rPr>
      </w:pPr>
    </w:p>
    <w:p w:rsidR="0085142E" w:rsidRDefault="0085142E" w:rsidP="0085142E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OLUR</w:t>
      </w:r>
    </w:p>
    <w:p w:rsidR="0085142E" w:rsidRDefault="0085142E" w:rsidP="0085142E">
      <w:pPr>
        <w:spacing w:after="0"/>
        <w:ind w:left="70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05/09/202</w:t>
      </w:r>
      <w:r w:rsidR="00CF5A4A">
        <w:rPr>
          <w:rFonts w:ascii="Tahoma" w:hAnsi="Tahoma" w:cs="Tahoma"/>
          <w:sz w:val="18"/>
          <w:szCs w:val="18"/>
        </w:rPr>
        <w:t>3</w:t>
      </w:r>
    </w:p>
    <w:p w:rsidR="0085142E" w:rsidRDefault="0085142E" w:rsidP="0085142E">
      <w:pPr>
        <w:spacing w:after="0"/>
        <w:ind w:left="7080"/>
        <w:rPr>
          <w:rFonts w:ascii="Tahoma" w:hAnsi="Tahoma" w:cs="Tahoma"/>
          <w:sz w:val="18"/>
          <w:szCs w:val="18"/>
        </w:rPr>
      </w:pPr>
    </w:p>
    <w:p w:rsidR="0085142E" w:rsidRDefault="00CF5A4A" w:rsidP="0085142E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………………</w:t>
      </w:r>
      <w:proofErr w:type="gramEnd"/>
    </w:p>
    <w:p w:rsidR="0085142E" w:rsidRDefault="0085142E" w:rsidP="0085142E">
      <w:pPr>
        <w:spacing w:after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Okul Müdürü</w:t>
      </w:r>
    </w:p>
    <w:p w:rsidR="00552CEF" w:rsidRPr="007A40FE" w:rsidRDefault="00552CEF" w:rsidP="00222EF7">
      <w:pPr>
        <w:ind w:left="708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sectPr w:rsidR="00552CEF" w:rsidRPr="007A40FE" w:rsidSect="007237E8"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CA2" w:rsidRDefault="00AA6CA2" w:rsidP="007A40FE">
      <w:pPr>
        <w:spacing w:after="0" w:line="240" w:lineRule="auto"/>
      </w:pPr>
      <w:r>
        <w:separator/>
      </w:r>
    </w:p>
  </w:endnote>
  <w:endnote w:type="continuationSeparator" w:id="0">
    <w:p w:rsidR="00AA6CA2" w:rsidRDefault="00AA6CA2" w:rsidP="007A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CA2" w:rsidRDefault="00AA6CA2" w:rsidP="007A40FE">
      <w:pPr>
        <w:spacing w:after="0" w:line="240" w:lineRule="auto"/>
      </w:pPr>
      <w:r>
        <w:separator/>
      </w:r>
    </w:p>
  </w:footnote>
  <w:footnote w:type="continuationSeparator" w:id="0">
    <w:p w:rsidR="00AA6CA2" w:rsidRDefault="00AA6CA2" w:rsidP="007A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2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F940F7" w:rsidRPr="00B06286" w:rsidTr="008F3C8D">
      <w:trPr>
        <w:trHeight w:val="1124"/>
      </w:trPr>
      <w:tc>
        <w:tcPr>
          <w:tcW w:w="1560" w:type="dxa"/>
          <w:vAlign w:val="center"/>
        </w:tcPr>
        <w:p w:rsidR="00F940F7" w:rsidRPr="00B06286" w:rsidRDefault="00F940F7" w:rsidP="00F940F7">
          <w:pPr>
            <w:tabs>
              <w:tab w:val="center" w:pos="4536"/>
              <w:tab w:val="right" w:pos="9072"/>
            </w:tabs>
            <w:jc w:val="center"/>
          </w:pPr>
          <w:r w:rsidRPr="00B06286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6B8008C6" wp14:editId="29DD95A2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F940F7" w:rsidRPr="00B06286" w:rsidRDefault="00F940F7" w:rsidP="00F940F7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 w:rsidRPr="00B06286">
            <w:rPr>
              <w:rFonts w:ascii="Tahoma" w:hAnsi="Tahoma" w:cs="Tahoma"/>
            </w:rPr>
            <w:t xml:space="preserve">Okulu: </w:t>
          </w:r>
          <w:proofErr w:type="gramStart"/>
          <w:r w:rsidR="00266A2A">
            <w:rPr>
              <w:rFonts w:ascii="Tahoma" w:hAnsi="Tahoma" w:cs="Tahoma"/>
            </w:rPr>
            <w:t>……………………..</w:t>
          </w:r>
          <w:proofErr w:type="gramEnd"/>
          <w:r w:rsidRPr="00B06286">
            <w:rPr>
              <w:rFonts w:ascii="Tahoma" w:hAnsi="Tahoma" w:cs="Tahoma"/>
            </w:rPr>
            <w:t>İLKOKULU</w:t>
          </w:r>
        </w:p>
        <w:p w:rsidR="00F940F7" w:rsidRPr="00B06286" w:rsidRDefault="00F940F7" w:rsidP="00F940F7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 w:rsidRPr="00B06286">
            <w:rPr>
              <w:rFonts w:ascii="Tahoma" w:hAnsi="Tahoma" w:cs="Tahoma"/>
            </w:rPr>
            <w:t xml:space="preserve">Sınıfı: </w:t>
          </w:r>
          <w:r>
            <w:rPr>
              <w:rFonts w:ascii="Tahoma" w:hAnsi="Tahoma" w:cs="Tahoma"/>
            </w:rPr>
            <w:t>4</w:t>
          </w:r>
          <w:r w:rsidRPr="00B06286">
            <w:rPr>
              <w:rFonts w:ascii="Tahoma" w:hAnsi="Tahoma" w:cs="Tahoma"/>
            </w:rPr>
            <w:t>/A</w:t>
          </w:r>
        </w:p>
        <w:p w:rsidR="00F940F7" w:rsidRPr="00B06286" w:rsidRDefault="00F940F7" w:rsidP="00266A2A">
          <w:pPr>
            <w:tabs>
              <w:tab w:val="center" w:pos="4536"/>
              <w:tab w:val="right" w:pos="9072"/>
            </w:tabs>
          </w:pPr>
          <w:r w:rsidRPr="00B06286">
            <w:rPr>
              <w:rFonts w:ascii="Tahoma" w:hAnsi="Tahoma" w:cs="Tahoma"/>
            </w:rPr>
            <w:t xml:space="preserve">Öğretmeni: </w:t>
          </w:r>
          <w:proofErr w:type="gramStart"/>
          <w:r w:rsidR="00266A2A">
            <w:rPr>
              <w:rFonts w:ascii="Tahoma" w:hAnsi="Tahoma" w:cs="Tahoma"/>
            </w:rPr>
            <w:t>………………………..</w:t>
          </w:r>
          <w:proofErr w:type="gramEnd"/>
        </w:p>
      </w:tc>
      <w:tc>
        <w:tcPr>
          <w:tcW w:w="5387" w:type="dxa"/>
          <w:vAlign w:val="center"/>
        </w:tcPr>
        <w:p w:rsidR="00F940F7" w:rsidRPr="00B06286" w:rsidRDefault="00F940F7" w:rsidP="00F940F7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</w:rPr>
          </w:pPr>
          <w:r w:rsidRPr="00B06286">
            <w:rPr>
              <w:rFonts w:ascii="Tahoma" w:hAnsi="Tahoma" w:cs="Tahoma"/>
            </w:rPr>
            <w:t>2023 - 2024 EĞİTİM - ÖĞRETİM YILI</w:t>
          </w:r>
        </w:p>
        <w:p w:rsidR="00F940F7" w:rsidRPr="00003E80" w:rsidRDefault="00F940F7" w:rsidP="00F940F7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sz w:val="20"/>
              <w:szCs w:val="20"/>
            </w:rPr>
          </w:pPr>
          <w:r w:rsidRPr="00003E80">
            <w:rPr>
              <w:rFonts w:ascii="Tahoma" w:hAnsi="Tahoma" w:cs="Tahoma"/>
              <w:sz w:val="20"/>
              <w:szCs w:val="20"/>
            </w:rPr>
            <w:t xml:space="preserve">İNSAN HAKLARI, YURTTAŞLIK VE </w:t>
          </w:r>
          <w:r w:rsidR="00CF5A4A">
            <w:rPr>
              <w:rFonts w:ascii="Tahoma" w:hAnsi="Tahoma" w:cs="Tahoma"/>
              <w:sz w:val="20"/>
              <w:szCs w:val="20"/>
            </w:rPr>
            <w:t>DEMOKRASİ</w:t>
          </w:r>
          <w:r w:rsidRPr="00003E80">
            <w:rPr>
              <w:rFonts w:ascii="Tahoma" w:hAnsi="Tahoma" w:cs="Tahoma"/>
              <w:sz w:val="20"/>
              <w:szCs w:val="20"/>
            </w:rPr>
            <w:t xml:space="preserve"> DERSİ</w:t>
          </w:r>
        </w:p>
        <w:p w:rsidR="00F940F7" w:rsidRPr="00B06286" w:rsidRDefault="00F940F7" w:rsidP="00F940F7">
          <w:pPr>
            <w:jc w:val="center"/>
          </w:pPr>
          <w:r w:rsidRPr="00B06286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F940F7" w:rsidRPr="00B06286" w:rsidRDefault="00F940F7" w:rsidP="00F940F7">
          <w:pPr>
            <w:tabs>
              <w:tab w:val="center" w:pos="4536"/>
              <w:tab w:val="right" w:pos="9072"/>
            </w:tabs>
            <w:jc w:val="center"/>
          </w:pPr>
          <w:r w:rsidRPr="00B06286">
            <w:t>Ders Kitabı Yayınevi: MEB</w:t>
          </w:r>
        </w:p>
      </w:tc>
    </w:tr>
  </w:tbl>
  <w:p w:rsidR="00343A1F" w:rsidRDefault="00343A1F" w:rsidP="007A40F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FE"/>
    <w:rsid w:val="00003E80"/>
    <w:rsid w:val="00010D35"/>
    <w:rsid w:val="00014785"/>
    <w:rsid w:val="0002648A"/>
    <w:rsid w:val="00031B5D"/>
    <w:rsid w:val="0005406D"/>
    <w:rsid w:val="0006086C"/>
    <w:rsid w:val="00100734"/>
    <w:rsid w:val="001079D7"/>
    <w:rsid w:val="00131B10"/>
    <w:rsid w:val="001329FE"/>
    <w:rsid w:val="001555BD"/>
    <w:rsid w:val="0017048F"/>
    <w:rsid w:val="00181398"/>
    <w:rsid w:val="001970F7"/>
    <w:rsid w:val="001B66E5"/>
    <w:rsid w:val="001C49F1"/>
    <w:rsid w:val="001D61BC"/>
    <w:rsid w:val="001D7B28"/>
    <w:rsid w:val="001E153B"/>
    <w:rsid w:val="001E7BE7"/>
    <w:rsid w:val="00203C76"/>
    <w:rsid w:val="00222EF7"/>
    <w:rsid w:val="002368ED"/>
    <w:rsid w:val="00266A2A"/>
    <w:rsid w:val="002750ED"/>
    <w:rsid w:val="0029734F"/>
    <w:rsid w:val="002E386B"/>
    <w:rsid w:val="002F2285"/>
    <w:rsid w:val="0030110E"/>
    <w:rsid w:val="0030628D"/>
    <w:rsid w:val="00343A1F"/>
    <w:rsid w:val="003453DB"/>
    <w:rsid w:val="003A0612"/>
    <w:rsid w:val="003C447B"/>
    <w:rsid w:val="003F054C"/>
    <w:rsid w:val="003F2247"/>
    <w:rsid w:val="00407E02"/>
    <w:rsid w:val="00412EE0"/>
    <w:rsid w:val="004248B9"/>
    <w:rsid w:val="00430882"/>
    <w:rsid w:val="00453F22"/>
    <w:rsid w:val="004746A5"/>
    <w:rsid w:val="004826C3"/>
    <w:rsid w:val="00482F32"/>
    <w:rsid w:val="004930BA"/>
    <w:rsid w:val="0049332E"/>
    <w:rsid w:val="004A159D"/>
    <w:rsid w:val="004B1B3B"/>
    <w:rsid w:val="004B1DF6"/>
    <w:rsid w:val="00552CEF"/>
    <w:rsid w:val="00583F68"/>
    <w:rsid w:val="00584980"/>
    <w:rsid w:val="005A39EA"/>
    <w:rsid w:val="005B0CC9"/>
    <w:rsid w:val="005D7865"/>
    <w:rsid w:val="005F1653"/>
    <w:rsid w:val="00603CA4"/>
    <w:rsid w:val="00621AA0"/>
    <w:rsid w:val="006308B8"/>
    <w:rsid w:val="00635EDF"/>
    <w:rsid w:val="00642360"/>
    <w:rsid w:val="00664174"/>
    <w:rsid w:val="0066628C"/>
    <w:rsid w:val="00690BE1"/>
    <w:rsid w:val="00692DA1"/>
    <w:rsid w:val="006930A5"/>
    <w:rsid w:val="006A2F73"/>
    <w:rsid w:val="006B6C89"/>
    <w:rsid w:val="006E0838"/>
    <w:rsid w:val="006E7A22"/>
    <w:rsid w:val="006F583E"/>
    <w:rsid w:val="007237E8"/>
    <w:rsid w:val="0076430A"/>
    <w:rsid w:val="007A38A7"/>
    <w:rsid w:val="007A40FE"/>
    <w:rsid w:val="007F3681"/>
    <w:rsid w:val="007F59C6"/>
    <w:rsid w:val="007F6F19"/>
    <w:rsid w:val="0085142E"/>
    <w:rsid w:val="008857AC"/>
    <w:rsid w:val="00895006"/>
    <w:rsid w:val="008A66E4"/>
    <w:rsid w:val="008D4440"/>
    <w:rsid w:val="00934BB3"/>
    <w:rsid w:val="00955B07"/>
    <w:rsid w:val="009576FE"/>
    <w:rsid w:val="009668A7"/>
    <w:rsid w:val="009727BB"/>
    <w:rsid w:val="009773EC"/>
    <w:rsid w:val="00985228"/>
    <w:rsid w:val="009B2223"/>
    <w:rsid w:val="009F0196"/>
    <w:rsid w:val="00A20FB8"/>
    <w:rsid w:val="00A235BE"/>
    <w:rsid w:val="00A400A8"/>
    <w:rsid w:val="00A41844"/>
    <w:rsid w:val="00A42991"/>
    <w:rsid w:val="00A74154"/>
    <w:rsid w:val="00AA0F4F"/>
    <w:rsid w:val="00AA699A"/>
    <w:rsid w:val="00AA6CA2"/>
    <w:rsid w:val="00AB0BE1"/>
    <w:rsid w:val="00AB46CE"/>
    <w:rsid w:val="00AB58A7"/>
    <w:rsid w:val="00AE6F52"/>
    <w:rsid w:val="00B008D1"/>
    <w:rsid w:val="00B05470"/>
    <w:rsid w:val="00B40D7B"/>
    <w:rsid w:val="00B56E0F"/>
    <w:rsid w:val="00B95EDF"/>
    <w:rsid w:val="00BC595F"/>
    <w:rsid w:val="00BD213E"/>
    <w:rsid w:val="00BD7812"/>
    <w:rsid w:val="00BF0951"/>
    <w:rsid w:val="00BF0C4A"/>
    <w:rsid w:val="00C07FEE"/>
    <w:rsid w:val="00C5110B"/>
    <w:rsid w:val="00C9235C"/>
    <w:rsid w:val="00C942BF"/>
    <w:rsid w:val="00CE3640"/>
    <w:rsid w:val="00CF5A4A"/>
    <w:rsid w:val="00D20BF4"/>
    <w:rsid w:val="00D24D87"/>
    <w:rsid w:val="00D46728"/>
    <w:rsid w:val="00D50944"/>
    <w:rsid w:val="00D519BF"/>
    <w:rsid w:val="00D52FD8"/>
    <w:rsid w:val="00D624C2"/>
    <w:rsid w:val="00D63033"/>
    <w:rsid w:val="00D63E83"/>
    <w:rsid w:val="00D7114F"/>
    <w:rsid w:val="00D77E1A"/>
    <w:rsid w:val="00DB76FD"/>
    <w:rsid w:val="00E06476"/>
    <w:rsid w:val="00E133E2"/>
    <w:rsid w:val="00E2289F"/>
    <w:rsid w:val="00E300D3"/>
    <w:rsid w:val="00EA3AA3"/>
    <w:rsid w:val="00EB433F"/>
    <w:rsid w:val="00EC6FCF"/>
    <w:rsid w:val="00ED3559"/>
    <w:rsid w:val="00F11758"/>
    <w:rsid w:val="00F359AB"/>
    <w:rsid w:val="00F4356C"/>
    <w:rsid w:val="00F57C1F"/>
    <w:rsid w:val="00F634FB"/>
    <w:rsid w:val="00F91763"/>
    <w:rsid w:val="00F940F7"/>
    <w:rsid w:val="00FA4F69"/>
    <w:rsid w:val="00FE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5D10C1-DC28-4342-8E63-732D1315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4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40FE"/>
  </w:style>
  <w:style w:type="paragraph" w:styleId="Altbilgi">
    <w:name w:val="footer"/>
    <w:basedOn w:val="Normal"/>
    <w:link w:val="Al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40FE"/>
  </w:style>
  <w:style w:type="table" w:styleId="TabloKlavuzu">
    <w:name w:val="Table Grid"/>
    <w:basedOn w:val="NormalTablo"/>
    <w:uiPriority w:val="39"/>
    <w:rsid w:val="007A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343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F94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5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BA870-6CBA-4634-829C-B8A455580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3550</Words>
  <Characters>20236</Characters>
  <Application>Microsoft Office Word</Application>
  <DocSecurity>0</DocSecurity>
  <Lines>168</Lines>
  <Paragraphs>47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İnsan Hakları Yurttaşlık ve Demokrasi Yıllık Plan</vt:lpstr>
    </vt:vector>
  </TitlesOfParts>
  <Company/>
  <LinksUpToDate>false</LinksUpToDate>
  <CharactersWithSpaces>23739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İnsan Hakları Yurttaşlık ve Demokrasi Yıllık Plan</dc:title>
  <dc:subject/>
  <dc:creator>Muhammet Bozkurt;www.mbsunu.com</dc:creator>
  <cp:keywords/>
  <dc:description/>
  <cp:lastModifiedBy>Microsoft hesabı</cp:lastModifiedBy>
  <cp:revision>2</cp:revision>
  <dcterms:created xsi:type="dcterms:W3CDTF">2023-08-10T08:02:00Z</dcterms:created>
  <dcterms:modified xsi:type="dcterms:W3CDTF">2023-08-10T08:02:00Z</dcterms:modified>
</cp:coreProperties>
</file>