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55078B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A773C3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FEN BİLİMLERİ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 w:rsidR="0055078B">
        <w:rPr>
          <w:rFonts w:ascii="Tahoma" w:hAnsi="Tahoma" w:cs="Tahoma"/>
          <w:sz w:val="28"/>
          <w:szCs w:val="28"/>
        </w:rPr>
        <w:t>MEB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AB149A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AB149A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Pr="00F84AA5" w:rsidRDefault="0055078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F84AA5" w:rsidRPr="0070692D" w:rsidRDefault="0055078B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55078B">
              <w:rPr>
                <w:rFonts w:ascii="Tahoma" w:hAnsi="Tahoma" w:cs="Tahoma"/>
                <w:sz w:val="20"/>
                <w:szCs w:val="20"/>
              </w:rPr>
              <w:t>F.4.1.1.1. Yer kabuğunun kara tabakasının kayaçlardan oluştuğunu belirtir.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F84AA5" w:rsidRPr="0070692D" w:rsidRDefault="00AD245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55078B">
              <w:rPr>
                <w:rFonts w:ascii="Tahoma" w:hAnsi="Tahoma" w:cs="Tahoma"/>
                <w:sz w:val="20"/>
                <w:szCs w:val="20"/>
              </w:rPr>
              <w:t>F.4.1.1.1. Yer kabuğunun kara tabakasının kayaçlardan oluştuğunu belirtir.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AD245A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F.4.1.1.2. Kayaçlarla madenleri ilişkilendirir ve kayaçların ham madde olarak önemini tartışır.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AD245A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F.4.1.1.3. Fosillerin oluşumunu açıklar.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4733D5" w:rsidRPr="0070692D" w:rsidRDefault="00AD245A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F.4.1.2.1. Dünya’nın dönme ve dolanma hareketleri arasındaki farkı açıklar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733D5" w:rsidRPr="0070692D" w:rsidRDefault="00AD245A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F.4.1.2.1. Dünya’nın dönme ve dolanma hareketleri arasındaki farkı açıklar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10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D245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F.4.1.2.2. Dünya’nın hareketleri sonucu gerçekleşen olayları açıklar.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D245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F.4.1.2.2. Dünya’nın hareketleri sonucu gerçekleşen olayları açıklar.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3D5083" w:rsidRPr="0070692D" w:rsidRDefault="00AD245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F.4.1.2.2. Dünya’nın hareketleri sonucu gerçekleşen olayları açıklar.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D5083" w:rsidRPr="0070692D" w:rsidRDefault="00AD245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F.4.1.2.2. Dünya’nın hareketleri sonucu gerçekleşen olayları açıklar.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D245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F.4.2.1.1. Canlı yaşamı ve besin içerikleri arasındaki ilişkiyi açıklar.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D245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F.4.2.1.1. Canlı yaşamı ve besin içerikleri arasındaki ilişkiyi açıklar.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3D5083" w:rsidRPr="0070692D" w:rsidRDefault="00AD245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F.4.2.1.1. Canlı yaşamı ve besin içerikleri arasındaki ilişkiyi açıklar.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D5083" w:rsidRPr="0070692D" w:rsidRDefault="00AD245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F.4.2.1.2. Su ve minerallerin bütün besinlerde bulunduğu çıkarımını yapar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Default="00AD245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F.4.2.1.2. Su ve minerallerin bütün besinlerde bulunduğu çıkarımını yapar</w:t>
            </w:r>
          </w:p>
          <w:p w:rsidR="00AD245A" w:rsidRPr="0070692D" w:rsidRDefault="00AD245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F.4.2.1.3. Sağlıklı bir yaşam için besinlerin tazeliğinin ve doğallığının önemini, araştırma verilerine dayalı olarak tartışır.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Pr="00AB149A" w:rsidRDefault="001D73F7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.11.2018</w:t>
            </w:r>
          </w:p>
          <w:p w:rsidR="001D73F7" w:rsidRPr="00AB149A" w:rsidRDefault="00AB149A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AB149A" w:rsidRDefault="00AD245A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D245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F.4.2.1.3. Sağlıklı bir yaşam için besinlerin tazeliğinin ve doğallığının önemini, araştırma verilerine dayalı olarak tartışır.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1D73F7" w:rsidRDefault="00AD245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F.4.2.1.3. Sağlıklı bir yaşam için besinlerin tazeliğinin ve doğallığının önemini, araştırma verilerine dayalı olarak tartışır.</w:t>
            </w:r>
          </w:p>
          <w:p w:rsidR="00AD245A" w:rsidRPr="0070692D" w:rsidRDefault="00AD245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F.4.2.1.4. İnsan sağlığı ile dengeli beslenmeyi ilişkilendirir.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1D73F7" w:rsidRPr="0070692D" w:rsidRDefault="00AD245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D245A">
              <w:rPr>
                <w:rFonts w:ascii="Tahoma" w:hAnsi="Tahoma" w:cs="Tahoma"/>
                <w:sz w:val="20"/>
                <w:szCs w:val="20"/>
              </w:rPr>
              <w:t>F.4.2.1.4. İnsan sağlığı ile dengeli beslenmeyi ilişkilendirir.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F.4.2.1.4. İnsan sağlığı ile dengeli beslenmeyi ilişkilendirir.</w:t>
            </w:r>
          </w:p>
          <w:p w:rsidR="00265C53" w:rsidRPr="0070692D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F.4.2.1.5. Alkol ve sigara kullanımının insan sağlığına olan olumsuz etkilerinin farkına varır.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F.4.2.1.5. Alkol ve sigara kullanımının insan sağlığına olan olumsuz etkilerinin farkına varır.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1D73F7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F.4.2.1.5. Alkol ve sigara kullanımının insan sağlığına olan olumsuz etkilerinin farkına varır.</w:t>
            </w:r>
          </w:p>
          <w:p w:rsidR="00265C53" w:rsidRPr="0070692D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F.4.2.1.6. Yakın çevresinde sigara kullanımını azaltmaya yönelik sorumluluk üstlenir.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1D73F7">
              <w:rPr>
                <w:rFonts w:ascii="Tahoma" w:hAnsi="Tahoma" w:cs="Tahoma"/>
                <w:sz w:val="20"/>
                <w:szCs w:val="20"/>
              </w:rPr>
              <w:t>11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1D73F7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1D73F7" w:rsidRPr="0070692D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F.4.2.1.6. Yakın çevresinde sigara kullanımını azaltmaya yönelik sorumluluk üstlenir.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F.4.2.1.6. Yakın çevresinde sigara kullanımını azaltmaya yönelik sorumluluk üstlenir.</w:t>
            </w:r>
          </w:p>
          <w:p w:rsidR="00265C53" w:rsidRPr="0070692D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F.4.3.1.1. Kuvvetin, cisimlere hareket kazandırmasına ve cisimlerin şekillerini değiştirmesine yönelik deneyler yapar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265C53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F.4.3.1.1. Kuvvetin, cisimlere hareket kazandırmasına ve cisimlerin şekillerini değiştirmesine yönelik deneyler yapar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1D73F7" w:rsidRPr="0070692D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F.4.3.1.1. Kuvvetin, cisimlere hareket kazandırmasına ve cisimlerin şekillerini değiştirmesine yönelik deneyler yapar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1D73F7" w:rsidRPr="0070692D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F.4.3.1.1. Kuvvetin, cisimlere hareket kazandırmasına ve cisimlerin şekillerini değiştirmesine yönelik deneyler yapar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1D73F7">
              <w:rPr>
                <w:rFonts w:ascii="Tahoma" w:hAnsi="Tahoma" w:cs="Tahoma"/>
                <w:sz w:val="20"/>
                <w:szCs w:val="20"/>
              </w:rPr>
              <w:t>12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1D73F7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265C53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F.4.3.2.1. Mıknatısı tanır ve kutupları olduğunu keşfeder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Pr="00AB149A" w:rsidRDefault="00AB149A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="001D73F7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.12.2018</w:t>
            </w:r>
          </w:p>
          <w:p w:rsidR="001D73F7" w:rsidRPr="00AB149A" w:rsidRDefault="00AB149A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AB149A" w:rsidRDefault="00265C53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F.4.3.2.2. Mıknatısın etki ettiği maddeleri deney yaparak keşfeder.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Pr="00424964" w:rsidRDefault="005640A2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1D73F7"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.12.2018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1D73F7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F.4.3.2.3. Mıknatısların günlük yaşamdaki kullanım alanlarına örnekler verir</w:t>
            </w:r>
          </w:p>
          <w:p w:rsidR="00265C53" w:rsidRPr="0070692D" w:rsidRDefault="00265C53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F.4.3.2.4. Mıknatısların yeni kullanım alanları konusunda fikirlerini açıklar.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5640A2" w:rsidRPr="0070692D" w:rsidRDefault="00265C53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F.4.3.2.4. Mıknatısların yeni kullanım alanları konusunda fikirlerini açıklar.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AB149A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AB149A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.01.2019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AB149A" w:rsidRDefault="0055078B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AB149A" w:rsidRDefault="00265C53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F.4.4.1.1. Beş duyu organını kullanarak maddeyi niteleyen temel özellikleri açıklar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265C53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F.4.4.1.1. Beş duyu organını kullanarak maddeyi niteleyen temel özellikleri açıklar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5640A2">
              <w:rPr>
                <w:rFonts w:ascii="Tahoma" w:hAnsi="Tahoma" w:cs="Tahoma"/>
                <w:sz w:val="20"/>
                <w:szCs w:val="20"/>
              </w:rPr>
              <w:t>01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5640A2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5640A2" w:rsidRPr="0070692D" w:rsidRDefault="00265C53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F.4.4.2.1. Farklı maddelerin kütle ve hacimlerini ölçerek karşılaştırır.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5640A2">
              <w:rPr>
                <w:rFonts w:ascii="Tahoma" w:hAnsi="Tahoma" w:cs="Tahoma"/>
                <w:sz w:val="20"/>
                <w:szCs w:val="20"/>
              </w:rPr>
              <w:t>01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5640A2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5640A2" w:rsidRPr="0070692D" w:rsidRDefault="00265C53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F.4.4.2.2. Ölçülebilir özelliklerini kullanarak maddeyi tanımlar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AB149A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AB149A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.01.2019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AB149A" w:rsidRDefault="0055078B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AB149A" w:rsidRDefault="00265C53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F.4.4.3.1. Maddelerin hâllerine ait temel özellikleri karşılaştırır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AB149A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AB149A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.01.2019</w:t>
            </w:r>
          </w:p>
          <w:p w:rsidR="005640A2" w:rsidRPr="00AB149A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AB149A" w:rsidRDefault="00265C53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F.4.4.3.2. Aynı maddenin farklı hâllerine örnekler verir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Pr="00AB149A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5640A2" w:rsidRPr="00AB149A" w:rsidRDefault="00AB149A" w:rsidP="005640A2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424964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424964" w:rsidRDefault="00AB149A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07</w:t>
            </w:r>
            <w:r w:rsidR="00424964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424964">
              <w:rPr>
                <w:rFonts w:ascii="Tahoma" w:hAnsi="Tahoma" w:cs="Tahoma"/>
                <w:sz w:val="20"/>
                <w:szCs w:val="20"/>
              </w:rPr>
              <w:t>02</w:t>
            </w:r>
            <w:r w:rsidR="00424964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424964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24964" w:rsidRDefault="00AB149A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  <w:p w:rsidR="0055078B" w:rsidRDefault="0055078B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424964" w:rsidRDefault="00265C53" w:rsidP="00424964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F.4.4.4.1. Maddelerin ısınıp soğumasına yönelik deneyler tasarlar.</w:t>
            </w:r>
          </w:p>
          <w:p w:rsidR="00265C53" w:rsidRPr="0070692D" w:rsidRDefault="00265C53" w:rsidP="00424964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F.4.4.4.2. Maddelerin ısı etkisiyle hâl değiştirebileceğine yönelik deney tasarlar.</w:t>
            </w:r>
          </w:p>
        </w:tc>
      </w:tr>
      <w:tr w:rsidR="00424964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424964" w:rsidRDefault="00424964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24964" w:rsidRDefault="00AB149A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24964" w:rsidRPr="0070692D" w:rsidRDefault="00265C53" w:rsidP="00AB149A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F.4.4.4.2. Maddelerin ısı etkisiyle hâl değiştirebileceğine yönelik deney tasarlar.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5C53" w:rsidRPr="00265C53" w:rsidRDefault="00265C53" w:rsidP="00265C53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F.4.4.5.1. Günlük yaşamında sıklıkla kullandığı maddeleri saf madde ve karışım şeklinde sınıflandırarak aralarındaki</w:t>
            </w:r>
          </w:p>
          <w:p w:rsidR="005640A2" w:rsidRPr="0070692D" w:rsidRDefault="00265C53" w:rsidP="00265C53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265C53">
              <w:rPr>
                <w:rFonts w:ascii="Tahoma" w:hAnsi="Tahoma" w:cs="Tahoma"/>
                <w:sz w:val="20"/>
                <w:szCs w:val="20"/>
              </w:rPr>
              <w:t>farkları</w:t>
            </w:r>
            <w:proofErr w:type="gramEnd"/>
            <w:r w:rsidRPr="00265C53">
              <w:rPr>
                <w:rFonts w:ascii="Tahoma" w:hAnsi="Tahoma" w:cs="Tahoma"/>
                <w:sz w:val="20"/>
                <w:szCs w:val="20"/>
              </w:rPr>
              <w:t xml:space="preserve"> açıklar.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265C53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F.4.4.5.2. Günlük yaşamda karşılaştığı karışımların ayrılmasında kullanılabilecek yöntemlerden uygun olanı seçer.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Pr="005640A2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="005640A2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5640A2" w:rsidRDefault="00265C53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F.4.4.5.2. Günlük yaşamda karşılaştığı karışımların ayrılmasında kullanılabilecek yöntemlerden uygun olanı seçer.</w:t>
            </w:r>
          </w:p>
          <w:p w:rsidR="00265C53" w:rsidRPr="0070692D" w:rsidRDefault="00265C53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F.4.4.5.3. Karışımların ayrılmasını, ülke ekonomisine katkısı ve kaynakların etkili kullanımı bakımından tartışır.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5640A2" w:rsidRPr="0070692D" w:rsidRDefault="00265C53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F.4.4.5.3. Karışımların ayrılmasını, ülke ekonomisine katkısı ve kaynakların etkili kullanımı bakımından tartışır.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F.4.5.1.1. Geçmişte ve günümüzde kullanılan aydınlatma araçlarını karşılaştırır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="009D5479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9D5479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9D5479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9D5479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F.4.5.1.1. Geçmişte ve günümüzde kullanılan aydınlatma araçlarını karşılaştırır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F.4.5.1.2. Gelecekte kullanılabilecek aydınlatma araçlarına yönelik tasarım yapar.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F.4.5.2.1. Uygun aydınlatma hakkında araştırma yapar.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F.4.5.2.2. Aydınlatma araçlarının tasarruflu kullanımının aile ve ülke ekonomisi bakımından önemini tartışır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2617DD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F.4.5.3.1. Işık kirliliğinin nedenlerini sorgular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2617DD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="009D5479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 w:rsid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="009D5479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F.4.5.3.2. Işık kirliliğinin, doğal hayata ve gök cisimlerinin gözlenmesine olan olumsuz etkilerini açıklar.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2617DD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F.4.5.3.3. Işık kirliliğini azaltmaya yönelik çözümler üretir.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F.4.5.3.3. Işık kirliliğini azaltmaya yönelik çözümler üretir.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2617DD"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5C53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F.4.5.4.1. Geçmişte ve günümüzde kullanılan ses teknolojilerini karşılaştırır.</w:t>
            </w:r>
          </w:p>
        </w:tc>
      </w:tr>
      <w:tr w:rsidR="009D5479" w:rsidRPr="009D5479" w:rsidTr="002617DD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Default="00AB149A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265C53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F.4.5.4.1. Geçmişte ve günümüzde kullanılan ses teknolojilerini karşılaştırır</w:t>
            </w:r>
          </w:p>
          <w:p w:rsidR="009D5479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F.4.5.4.2. Şiddetli sese sahip teknolojik araçların olumlu ve olumsuz etkilerini araştırır.</w:t>
            </w:r>
          </w:p>
        </w:tc>
      </w:tr>
      <w:tr w:rsidR="009D5479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2617DD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9D5479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F.4.5.4.2. Şiddetli sese sahip teknolojik araçların olumlu ve olumsuz etkilerini araştırır.</w:t>
            </w:r>
          </w:p>
        </w:tc>
      </w:tr>
      <w:tr w:rsidR="009D5479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="009D5479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 w:rsid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="009D5479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Default="00AB149A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F.4.5.5.1. Ses kirliliğinin nedenlerini sorgular</w:t>
            </w:r>
          </w:p>
        </w:tc>
      </w:tr>
      <w:tr w:rsidR="002617DD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F.4.5.5.2. Ses kirliliğinin insan sağlığı ve çevre üzerindeki olumsuz etkilerini açıklar</w:t>
            </w:r>
          </w:p>
        </w:tc>
      </w:tr>
      <w:tr w:rsidR="002617DD" w:rsidRPr="009D5479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2617D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F.4.5.5.2. Ses kirliliğinin insan sağlığı ve çevre üzerindeki olumsuz etkilerini açıklar</w:t>
            </w:r>
          </w:p>
          <w:p w:rsidR="00265C53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F.4.5.5.3. Ses kirliliğini azaltmaya yönelik çözümler üretir.</w:t>
            </w:r>
          </w:p>
        </w:tc>
      </w:tr>
      <w:tr w:rsidR="002617DD" w:rsidRPr="009D5479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F.4.5.5.3. Ses kirliliğini azaltmaya yönelik çözümler üretir.</w:t>
            </w:r>
          </w:p>
        </w:tc>
      </w:tr>
      <w:tr w:rsidR="002617DD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2617DD" w:rsidRDefault="0055078B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2617DD" w:rsidRDefault="00265C53" w:rsidP="002617DD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F.4.6.1.1. Kaynakların kullanımında tasarruflu davranmaya özen gösterir</w:t>
            </w:r>
          </w:p>
        </w:tc>
      </w:tr>
      <w:tr w:rsidR="002617DD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26.04.2019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2617DD" w:rsidRDefault="00265C53" w:rsidP="002617DD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F.4.6.1.2. Yaşam için gerekli olan kaynakların ve geri dönüşümün önemini fark eder.</w:t>
            </w:r>
          </w:p>
        </w:tc>
      </w:tr>
      <w:tr w:rsidR="002617DD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F.4.6.1.2. Yaşam için gerekli olan kaynakların ve geri dönüşümün önemini fark eder.</w:t>
            </w:r>
          </w:p>
        </w:tc>
      </w:tr>
      <w:tr w:rsidR="002617DD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2617DD" w:rsidRDefault="00265C53" w:rsidP="002617DD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F.4.6.1.2. Yaşam için gerekli olan kaynakların ve geri dönüşümün önemini fark eder.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F.4.7.1.1. Basit elektrik devresini oluşturan devre elemanlarını işlevleri ile tanır.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F.4.7.1.2. Çalışan bir elektrik devresi kurar.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0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2617D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F.4.7.1.2. Çalışan bir elektrik devresi kurar.</w:t>
            </w:r>
          </w:p>
          <w:p w:rsidR="00265C53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F.4.7.1.3. Evde ve okuldaki elektrik düğmelerinin ve kabloların birer devre elemanı olduğunu bilir.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F.4.7.1.3. Evde ve okuldaki elektrik düğmelerinin ve kabloların birer devre elemanı olduğunu bilir.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213"/>
            <w:bookmarkEnd w:id="0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Fen, Mühendislik ve Girişimcilik Uygulamaları: Yıl Sonu Bilim Şenliği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Fen, Mühendislik ve Girişimcilik Uygulamaları: Yıl Sonu Bilim Şenliği</w:t>
            </w:r>
          </w:p>
        </w:tc>
      </w:tr>
      <w:bookmarkEnd w:id="1"/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Fen, Mühendislik ve Girişimcilik Uygulamaları: Yıl Sonu Bilim Şenliği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Fen, Mühendislik ve Girişimcilik Uygulamaları: Yıl Sonu Bilim Şenliği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  <w:p w:rsidR="0055078B" w:rsidRPr="005640A2" w:rsidRDefault="0055078B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2617DD" w:rsidRPr="0070692D" w:rsidRDefault="00265C53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Fen, Mühendislik ve Girişimcilik Uygulamaları: Yıl Sonu Bilim Şenliği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2617DD" w:rsidRDefault="00265C53" w:rsidP="002617DD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5C53">
              <w:rPr>
                <w:rFonts w:ascii="Tahoma" w:hAnsi="Tahoma" w:cs="Tahoma"/>
                <w:sz w:val="20"/>
                <w:szCs w:val="20"/>
              </w:rPr>
              <w:t>Fen, Mühendislik ve Girişimcilik Uygulamaları: Yıl Sonu Bilim Şenliği</w:t>
            </w:r>
            <w:bookmarkStart w:id="2" w:name="_GoBack"/>
            <w:bookmarkEnd w:id="2"/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1B7A69"/>
    <w:rsid w:val="001D73F7"/>
    <w:rsid w:val="002617DD"/>
    <w:rsid w:val="00265C53"/>
    <w:rsid w:val="003D5083"/>
    <w:rsid w:val="00424964"/>
    <w:rsid w:val="00432D4A"/>
    <w:rsid w:val="004733D5"/>
    <w:rsid w:val="004930BA"/>
    <w:rsid w:val="0055078B"/>
    <w:rsid w:val="005640A2"/>
    <w:rsid w:val="00585B4D"/>
    <w:rsid w:val="0070692D"/>
    <w:rsid w:val="008E6303"/>
    <w:rsid w:val="009D5479"/>
    <w:rsid w:val="00A60FD6"/>
    <w:rsid w:val="00A773C3"/>
    <w:rsid w:val="00AB149A"/>
    <w:rsid w:val="00AD245A"/>
    <w:rsid w:val="00B967BC"/>
    <w:rsid w:val="00DE52C1"/>
    <w:rsid w:val="00E317AC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825F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2018-09-22T00:22:00Z</dcterms:created>
  <dcterms:modified xsi:type="dcterms:W3CDTF">2018-09-22T00:35:00Z</dcterms:modified>
</cp:coreProperties>
</file>