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8F1F18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3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9D2282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GÖRSEL SANATLAR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F2CBD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G.3.1.1. Görsel sanat çalışmasını oluştururken uygulama basamaklarını kullanır.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F84AA5" w:rsidRPr="007B471F" w:rsidRDefault="007F2CBD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G.3.1.2. Görsel sanat çalışmasını oluştururken ifadeci yaklaşımı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7B471F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G.3.1.3. Görsel sanat çalışmasını yaparken güncel kaynaklara dayalı fikirler geliştirir.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Pr="00F84AA5" w:rsidRDefault="0076647B" w:rsidP="0076647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G.3.1.4. Gözleme dayalı çizimlerinde geometrik ve organik biçimleri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G.3.1.5. İki boyutlu çalışmasında ön, orta, arka planı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G.3.1.6. Ekleme, çıkarma, içten ve dıştan kuvvet uygulama yoluyla farklı malzemeleri kullanarak üç boyutlu çalışma yapar.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G.3.1.7. Görsel sanat çalışmalarını oluştururken sanat elemanları ve tasarım ilkelerini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G.3.2.1. Sanat eserleri ile geleneksel sanatların farklı kültürleri ve dönemleri nasıl yansıttığını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G.3.2.2. Kendi (Millî) kültürüne ve diğer kültürlere ait sanat eserlerini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G.3.2.3. Sanat eserlerinin madde, form ve fonksiyonu arasındaki ilişkiyi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G.3.3.1. Yerel kültüre ait motifleri fark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 xml:space="preserve">G.3.3.2. Portre, peyzaj, natürmort ve </w:t>
            </w:r>
            <w:proofErr w:type="spellStart"/>
            <w:r w:rsidRPr="007F2CBD">
              <w:rPr>
                <w:rFonts w:ascii="Tahoma" w:hAnsi="Tahoma" w:cs="Tahoma"/>
                <w:sz w:val="20"/>
                <w:szCs w:val="20"/>
              </w:rPr>
              <w:t>betimsel</w:t>
            </w:r>
            <w:proofErr w:type="spellEnd"/>
            <w:r w:rsidRPr="007F2CBD">
              <w:rPr>
                <w:rFonts w:ascii="Tahoma" w:hAnsi="Tahoma" w:cs="Tahoma"/>
                <w:sz w:val="20"/>
                <w:szCs w:val="20"/>
              </w:rPr>
              <w:t xml:space="preserve"> sanat eseri örneklerini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G.3.3.3. Sanat eserinde kullanılan sanat elemanları ve tasarım ilkelerini gösterir.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G.3.3.4. İncelediği sanat eseri hakkındaki yargısını ifade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G.3.3.5. Sanat eseri ve sanat değeri olmayan nesneler arasındaki farkları ifade eder.</w:t>
            </w:r>
          </w:p>
        </w:tc>
      </w:tr>
      <w:tr w:rsidR="00DA3A88" w:rsidRPr="00F84AA5" w:rsidTr="007D39A6">
        <w:trPr>
          <w:trHeight w:val="274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6647B" w:rsidRDefault="0076647B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lastRenderedPageBreak/>
              <w:t xml:space="preserve">G.3.3.6. Sanat eserinin bir değere sahip olduğunu </w:t>
            </w:r>
            <w:proofErr w:type="spellStart"/>
            <w:r w:rsidRPr="007F2CBD">
              <w:rPr>
                <w:rFonts w:ascii="Tahoma" w:hAnsi="Tahoma" w:cs="Tahoma"/>
                <w:sz w:val="20"/>
                <w:szCs w:val="20"/>
              </w:rPr>
              <w:t>farkeder</w:t>
            </w:r>
            <w:proofErr w:type="spellEnd"/>
            <w:r w:rsidRPr="007F2CBD">
              <w:rPr>
                <w:rFonts w:ascii="Tahoma" w:hAnsi="Tahoma" w:cs="Tahoma"/>
                <w:sz w:val="20"/>
                <w:szCs w:val="20"/>
              </w:rPr>
              <w:t>/kavrar.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D39A6" w:rsidRDefault="007D39A6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7B471F" w:rsidRDefault="007F2CBD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G.3.1.1. Görsel sanat çalışmasını oluştururken uygulama basamaklarını kullanır.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G.3.1.2. Görsel sanat çalışmasını oluştururken ifadeci yaklaşımı kullanır.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G.3.1.3. Görsel sanat çalışmasını yaparken güncel kaynaklara dayalı fikirler geliştirir.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G.3.1.4. Gözleme dayalı çizimlerinde geometrik ve organik biçimleri kullanır.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G.3.1.5. İki boyutlu çalışmasında ön, orta, arka planı kullanır.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Pr="00F8374F" w:rsidRDefault="007F2CBD" w:rsidP="007F2CB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G.3.1.6. Ekleme, çıkarma, içten ve dıştan kuvvet uygulama yoluyla farklı malzemeleri kullanarak üç boyutlu çalışma yapar.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G.3.1.7. Görsel sanat çalışmalarını oluştururken sanat elemanları ve tasarım ilkelerini kullanır.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G.3.2.1. Sanat eserleri ile geleneksel sanatların farklı kültürleri ve dönemleri nasıl yansıttığını açıklar.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G.3.2.2. Kendi (Millî) kültürüne ve diğer kültürlere ait sanat eserlerini karşılaştırır.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G.3.2.3. Sanat eserlerinin madde, form ve fonksiyonu arasındaki ilişkiyi açıklar.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G.3.3.1. Yerel kültüre ait motifleri fark eder.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Pr="00F8374F" w:rsidRDefault="007F2CBD" w:rsidP="007F2CB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  <w:p w:rsidR="007F2CBD" w:rsidRPr="00F8374F" w:rsidRDefault="007F2CBD" w:rsidP="007F2CBD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 xml:space="preserve">G.3.3.2. Portre, peyzaj, natürmort ve </w:t>
            </w:r>
            <w:proofErr w:type="spellStart"/>
            <w:r w:rsidRPr="007F2CBD">
              <w:rPr>
                <w:rFonts w:ascii="Tahoma" w:hAnsi="Tahoma" w:cs="Tahoma"/>
                <w:sz w:val="20"/>
                <w:szCs w:val="20"/>
              </w:rPr>
              <w:t>betimsel</w:t>
            </w:r>
            <w:proofErr w:type="spellEnd"/>
            <w:r w:rsidRPr="007F2CBD">
              <w:rPr>
                <w:rFonts w:ascii="Tahoma" w:hAnsi="Tahoma" w:cs="Tahoma"/>
                <w:sz w:val="20"/>
                <w:szCs w:val="20"/>
              </w:rPr>
              <w:t xml:space="preserve"> sanat eseri örneklerini karşılaştırır.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Pr="00F405A3" w:rsidRDefault="007F2CBD" w:rsidP="007F2CB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7F2CBD" w:rsidRPr="00F405A3" w:rsidRDefault="007F2CBD" w:rsidP="007F2CB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G.3.3.4. İncelediği sanat eseri hakkındaki yargısını ifade eder.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G.3.3.5. Sanat eseri ve sanat değeri olmayan nesneler arasındaki farkları ifade eder.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 xml:space="preserve">G.3.3.6. Sanat eserinin bir değere sahip olduğunu </w:t>
            </w:r>
            <w:proofErr w:type="spellStart"/>
            <w:r w:rsidRPr="007F2CBD">
              <w:rPr>
                <w:rFonts w:ascii="Tahoma" w:hAnsi="Tahoma" w:cs="Tahoma"/>
                <w:sz w:val="20"/>
                <w:szCs w:val="20"/>
              </w:rPr>
              <w:t>farkeder</w:t>
            </w:r>
            <w:proofErr w:type="spellEnd"/>
            <w:r w:rsidRPr="007F2CBD">
              <w:rPr>
                <w:rFonts w:ascii="Tahoma" w:hAnsi="Tahoma" w:cs="Tahoma"/>
                <w:sz w:val="20"/>
                <w:szCs w:val="20"/>
              </w:rPr>
              <w:t>/kavrar.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Pr="00F8374F" w:rsidRDefault="007F2CBD" w:rsidP="007F2CB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.06.2019</w:t>
            </w:r>
          </w:p>
          <w:p w:rsidR="007F2CBD" w:rsidRPr="00F8374F" w:rsidRDefault="007F2CBD" w:rsidP="007F2CBD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7F2CB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  <w:p w:rsidR="007F2CBD" w:rsidRDefault="007F2CBD" w:rsidP="007F2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7F2CBD" w:rsidRPr="007B471F" w:rsidRDefault="007F2CBD" w:rsidP="007F2CBD">
            <w:pPr>
              <w:rPr>
                <w:rFonts w:ascii="Tahoma" w:hAnsi="Tahoma" w:cs="Tahoma"/>
                <w:sz w:val="20"/>
                <w:szCs w:val="20"/>
              </w:rPr>
            </w:pPr>
            <w:r w:rsidRPr="007F2CBD">
              <w:rPr>
                <w:rFonts w:ascii="Tahoma" w:hAnsi="Tahoma" w:cs="Tahoma"/>
                <w:sz w:val="20"/>
                <w:szCs w:val="20"/>
              </w:rPr>
              <w:t>G.3.3.7. Sanat alanındaki etik kuralları açıklar.</w:t>
            </w:r>
            <w:bookmarkStart w:id="0" w:name="_GoBack"/>
            <w:bookmarkEnd w:id="0"/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1B7A69"/>
    <w:rsid w:val="001D73F7"/>
    <w:rsid w:val="002C26E3"/>
    <w:rsid w:val="003B0F75"/>
    <w:rsid w:val="003D5083"/>
    <w:rsid w:val="004733D5"/>
    <w:rsid w:val="00474244"/>
    <w:rsid w:val="004930BA"/>
    <w:rsid w:val="005640A2"/>
    <w:rsid w:val="0072534C"/>
    <w:rsid w:val="0076647B"/>
    <w:rsid w:val="007B471F"/>
    <w:rsid w:val="007D39A6"/>
    <w:rsid w:val="007F2CBD"/>
    <w:rsid w:val="008B024C"/>
    <w:rsid w:val="008E6303"/>
    <w:rsid w:val="008F1F18"/>
    <w:rsid w:val="009D2282"/>
    <w:rsid w:val="009D5479"/>
    <w:rsid w:val="00A60FD6"/>
    <w:rsid w:val="00B967BC"/>
    <w:rsid w:val="00DA3A88"/>
    <w:rsid w:val="00E317AC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92B57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2018-09-22T01:15:00Z</dcterms:created>
  <dcterms:modified xsi:type="dcterms:W3CDTF">2018-09-22T01:21:00Z</dcterms:modified>
</cp:coreProperties>
</file>