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94664" w:rsidRDefault="00EC5011" w:rsidP="00CF47AC">
      <w:pPr>
        <w:jc w:val="right"/>
      </w:pPr>
      <w:bookmarkStart w:id="0" w:name="_Hlk525421178"/>
      <w:r w:rsidRPr="00594664">
        <w:t xml:space="preserve">          </w:t>
      </w:r>
      <w:r w:rsidR="00D25107" w:rsidRPr="00594664">
        <w:t xml:space="preserve">                    </w:t>
      </w:r>
      <w:r w:rsidR="00E3141C" w:rsidRPr="00594664">
        <w:t>... / … / 2024</w:t>
      </w:r>
    </w:p>
    <w:p w:rsidR="00020B87" w:rsidRPr="00594664" w:rsidRDefault="00020B87" w:rsidP="00020B87">
      <w:bookmarkStart w:id="1" w:name="_Hlk509301449"/>
    </w:p>
    <w:p w:rsidR="00020B87" w:rsidRPr="00594664" w:rsidRDefault="00280765" w:rsidP="00D664D1">
      <w:pPr>
        <w:jc w:val="center"/>
      </w:pPr>
      <w:r w:rsidRPr="00594664">
        <w:t>FEN BİLİMLERİ</w:t>
      </w:r>
      <w:r w:rsidR="00020B87" w:rsidRPr="00594664">
        <w:t xml:space="preserve"> DERSİ GÜNLÜK DERS PLANI</w:t>
      </w:r>
    </w:p>
    <w:p w:rsidR="00706E39" w:rsidRPr="00594664" w:rsidRDefault="00706E39" w:rsidP="00706E39">
      <w:pPr>
        <w:jc w:val="center"/>
      </w:pPr>
      <w:r w:rsidRPr="00594664">
        <w:t xml:space="preserve">(HAFTA </w:t>
      </w:r>
      <w:r w:rsidR="00594664" w:rsidRPr="00594664">
        <w:t>25</w:t>
      </w:r>
      <w:r w:rsidRPr="00594664">
        <w:t>)</w:t>
      </w:r>
    </w:p>
    <w:p w:rsidR="00020B87" w:rsidRPr="00594664" w:rsidRDefault="00020B87" w:rsidP="00020B87">
      <w:pPr>
        <w:tabs>
          <w:tab w:val="left" w:pos="1894"/>
        </w:tabs>
      </w:pPr>
      <w:r w:rsidRPr="00594664">
        <w:tab/>
      </w:r>
    </w:p>
    <w:p w:rsidR="00E251B6" w:rsidRPr="00594664" w:rsidRDefault="00E251B6" w:rsidP="00E251B6">
      <w:bookmarkStart w:id="2" w:name="_Hlk509301420"/>
      <w:r w:rsidRPr="00594664">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873EE" w:rsidRPr="0059466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94664" w:rsidRDefault="00E251B6" w:rsidP="00042BEA">
            <w:pPr>
              <w:spacing w:line="220" w:lineRule="exact"/>
            </w:pPr>
            <w:bookmarkStart w:id="3" w:name="_Hlk525421145"/>
            <w:r w:rsidRPr="00594664">
              <w:rPr>
                <w:bCs/>
              </w:rPr>
              <w:t>Süre:</w:t>
            </w:r>
          </w:p>
        </w:tc>
        <w:tc>
          <w:tcPr>
            <w:tcW w:w="7299" w:type="dxa"/>
            <w:tcBorders>
              <w:top w:val="single" w:sz="8" w:space="0" w:color="auto"/>
              <w:left w:val="single" w:sz="8" w:space="0" w:color="auto"/>
              <w:right w:val="single" w:sz="8" w:space="0" w:color="auto"/>
            </w:tcBorders>
            <w:vAlign w:val="center"/>
          </w:tcPr>
          <w:p w:rsidR="00E251B6" w:rsidRPr="00594664" w:rsidRDefault="00E3141C" w:rsidP="00042BEA">
            <w:pPr>
              <w:spacing w:line="220" w:lineRule="exact"/>
            </w:pPr>
            <w:r w:rsidRPr="00594664">
              <w:t>6</w:t>
            </w:r>
            <w:r w:rsidR="00B22793" w:rsidRPr="00594664">
              <w:t xml:space="preserve"> Saat</w:t>
            </w:r>
            <w:r w:rsidR="00EE7464" w:rsidRPr="00594664">
              <w:t xml:space="preserve"> </w:t>
            </w:r>
            <w:r w:rsidR="008B334B" w:rsidRPr="00594664">
              <w:t xml:space="preserve"> </w:t>
            </w:r>
            <w:r w:rsidR="001170DC" w:rsidRPr="00594664">
              <w:t xml:space="preserve"> </w:t>
            </w:r>
            <w:r w:rsidR="00350E6C" w:rsidRPr="00594664">
              <w:t xml:space="preserve"> </w:t>
            </w:r>
            <w:r w:rsidR="005D0AEF" w:rsidRPr="00594664">
              <w:t xml:space="preserve"> </w:t>
            </w:r>
            <w:r w:rsidR="00C32AE5" w:rsidRPr="00594664">
              <w:t xml:space="preserve"> </w:t>
            </w:r>
            <w:r w:rsidR="005E38D1" w:rsidRPr="00594664">
              <w:t xml:space="preserve"> </w:t>
            </w:r>
            <w:r w:rsidR="004C08EB" w:rsidRPr="00594664">
              <w:t xml:space="preserve"> </w:t>
            </w:r>
          </w:p>
        </w:tc>
      </w:tr>
      <w:tr w:rsidR="008873EE" w:rsidRPr="0059466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94664" w:rsidRDefault="00E251B6" w:rsidP="00042BEA">
            <w:pPr>
              <w:spacing w:line="180" w:lineRule="exact"/>
            </w:pPr>
            <w:r w:rsidRPr="00594664">
              <w:t xml:space="preserve">DERS </w:t>
            </w:r>
          </w:p>
        </w:tc>
        <w:tc>
          <w:tcPr>
            <w:tcW w:w="7300" w:type="dxa"/>
            <w:tcBorders>
              <w:left w:val="single" w:sz="8" w:space="0" w:color="auto"/>
              <w:bottom w:val="single" w:sz="4" w:space="0" w:color="auto"/>
              <w:right w:val="single" w:sz="8" w:space="0" w:color="auto"/>
            </w:tcBorders>
            <w:vAlign w:val="center"/>
          </w:tcPr>
          <w:p w:rsidR="00E251B6" w:rsidRPr="00594664" w:rsidRDefault="00280765" w:rsidP="00042BEA">
            <w:pPr>
              <w:tabs>
                <w:tab w:val="left" w:pos="284"/>
              </w:tabs>
              <w:spacing w:line="240" w:lineRule="exact"/>
            </w:pPr>
            <w:r w:rsidRPr="00594664">
              <w:t>FEN BİLİMLERİ</w:t>
            </w:r>
            <w:r w:rsidR="00F258D7" w:rsidRPr="00594664">
              <w:t xml:space="preserve"> </w:t>
            </w:r>
          </w:p>
        </w:tc>
      </w:tr>
      <w:tr w:rsidR="008873EE" w:rsidRPr="0059466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94664" w:rsidRDefault="00E251B6" w:rsidP="00042BEA">
            <w:pPr>
              <w:spacing w:line="180" w:lineRule="exact"/>
            </w:pPr>
            <w:r w:rsidRPr="00594664">
              <w:t xml:space="preserve">SINIF </w:t>
            </w:r>
          </w:p>
        </w:tc>
        <w:tc>
          <w:tcPr>
            <w:tcW w:w="7300" w:type="dxa"/>
            <w:tcBorders>
              <w:top w:val="single" w:sz="4" w:space="0" w:color="auto"/>
              <w:left w:val="single" w:sz="8" w:space="0" w:color="auto"/>
              <w:right w:val="single" w:sz="8" w:space="0" w:color="auto"/>
            </w:tcBorders>
            <w:vAlign w:val="center"/>
          </w:tcPr>
          <w:p w:rsidR="00E251B6" w:rsidRPr="00594664" w:rsidRDefault="00334153" w:rsidP="00042BEA">
            <w:pPr>
              <w:tabs>
                <w:tab w:val="left" w:pos="284"/>
              </w:tabs>
              <w:spacing w:line="240" w:lineRule="exact"/>
            </w:pPr>
            <w:r w:rsidRPr="00594664">
              <w:t>4</w:t>
            </w:r>
          </w:p>
        </w:tc>
      </w:tr>
      <w:tr w:rsidR="008873EE" w:rsidRPr="00594664" w:rsidTr="003C2E8E">
        <w:trPr>
          <w:cantSplit/>
          <w:trHeight w:val="397"/>
          <w:jc w:val="center"/>
        </w:trPr>
        <w:tc>
          <w:tcPr>
            <w:tcW w:w="2817" w:type="dxa"/>
            <w:tcBorders>
              <w:left w:val="single" w:sz="8" w:space="0" w:color="auto"/>
              <w:right w:val="single" w:sz="8" w:space="0" w:color="auto"/>
            </w:tcBorders>
            <w:vAlign w:val="center"/>
          </w:tcPr>
          <w:p w:rsidR="00E251B6" w:rsidRPr="00594664" w:rsidRDefault="0010402B" w:rsidP="00042BEA">
            <w:pPr>
              <w:spacing w:line="180" w:lineRule="exact"/>
            </w:pPr>
            <w:r w:rsidRPr="00594664">
              <w:t>ÜNİTE</w:t>
            </w:r>
            <w:r w:rsidR="0080397C" w:rsidRPr="00594664">
              <w:t xml:space="preserve"> </w:t>
            </w:r>
            <w:r w:rsidR="00E251B6" w:rsidRPr="00594664">
              <w:t xml:space="preserve">        </w:t>
            </w:r>
          </w:p>
        </w:tc>
        <w:tc>
          <w:tcPr>
            <w:tcW w:w="7300" w:type="dxa"/>
            <w:tcBorders>
              <w:left w:val="single" w:sz="8" w:space="0" w:color="auto"/>
              <w:right w:val="single" w:sz="8" w:space="0" w:color="auto"/>
            </w:tcBorders>
            <w:vAlign w:val="center"/>
          </w:tcPr>
          <w:p w:rsidR="00E251B6" w:rsidRPr="00594664" w:rsidRDefault="00E3141C" w:rsidP="00042BEA">
            <w:pPr>
              <w:tabs>
                <w:tab w:val="left" w:pos="284"/>
              </w:tabs>
              <w:spacing w:line="240" w:lineRule="exact"/>
            </w:pPr>
            <w:r w:rsidRPr="00594664">
              <w:rPr>
                <w:b/>
              </w:rPr>
              <w:t>AYDINLATMA VE SES TEKNOLOJİLERİ</w:t>
            </w:r>
          </w:p>
        </w:tc>
      </w:tr>
      <w:tr w:rsidR="008873EE" w:rsidRPr="00594664" w:rsidTr="003C2E8E">
        <w:trPr>
          <w:cantSplit/>
          <w:trHeight w:val="397"/>
          <w:jc w:val="center"/>
        </w:trPr>
        <w:tc>
          <w:tcPr>
            <w:tcW w:w="2817" w:type="dxa"/>
            <w:tcBorders>
              <w:left w:val="single" w:sz="8" w:space="0" w:color="auto"/>
              <w:right w:val="single" w:sz="8" w:space="0" w:color="auto"/>
            </w:tcBorders>
            <w:vAlign w:val="center"/>
          </w:tcPr>
          <w:p w:rsidR="00706E39" w:rsidRPr="00594664" w:rsidRDefault="00706E39" w:rsidP="00042BEA">
            <w:pPr>
              <w:spacing w:line="180" w:lineRule="exact"/>
            </w:pPr>
            <w:r w:rsidRPr="00594664">
              <w:t>KONU</w:t>
            </w:r>
          </w:p>
        </w:tc>
        <w:tc>
          <w:tcPr>
            <w:tcW w:w="7300" w:type="dxa"/>
            <w:tcBorders>
              <w:left w:val="single" w:sz="8" w:space="0" w:color="auto"/>
              <w:right w:val="single" w:sz="8" w:space="0" w:color="auto"/>
            </w:tcBorders>
            <w:vAlign w:val="center"/>
          </w:tcPr>
          <w:p w:rsidR="00594664" w:rsidRPr="00594664" w:rsidRDefault="00594664" w:rsidP="00594664">
            <w:pPr>
              <w:rPr>
                <w:b/>
                <w:bCs/>
              </w:rPr>
            </w:pPr>
            <w:r w:rsidRPr="00594664">
              <w:rPr>
                <w:b/>
                <w:bCs/>
              </w:rPr>
              <w:t>Uygun Aydınlatma</w:t>
            </w:r>
          </w:p>
          <w:p w:rsidR="00706E39" w:rsidRPr="00594664" w:rsidRDefault="00594664" w:rsidP="00594664">
            <w:pPr>
              <w:rPr>
                <w:bCs/>
              </w:rPr>
            </w:pPr>
            <w:r w:rsidRPr="00594664">
              <w:rPr>
                <w:bCs/>
              </w:rPr>
              <w:t>* Aydınlatma Araçlarının Önemi</w:t>
            </w:r>
          </w:p>
        </w:tc>
      </w:tr>
      <w:bookmarkEnd w:id="3"/>
    </w:tbl>
    <w:p w:rsidR="00E251B6" w:rsidRPr="00594664" w:rsidRDefault="00E251B6" w:rsidP="00E251B6">
      <w:pPr>
        <w:ind w:firstLine="180"/>
      </w:pPr>
    </w:p>
    <w:p w:rsidR="00E251B6" w:rsidRPr="00594664" w:rsidRDefault="00E251B6" w:rsidP="00E251B6">
      <w:pPr>
        <w:ind w:firstLine="180"/>
      </w:pPr>
      <w:r w:rsidRPr="00594664">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873EE" w:rsidRPr="0059466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94664" w:rsidRDefault="00E251B6" w:rsidP="00042BEA">
            <w:pPr>
              <w:pStyle w:val="Balk1"/>
              <w:jc w:val="left"/>
              <w:rPr>
                <w:b w:val="0"/>
                <w:sz w:val="20"/>
              </w:rPr>
            </w:pPr>
            <w:r w:rsidRPr="00594664">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594664" w:rsidRPr="00594664" w:rsidRDefault="00594664" w:rsidP="00594664">
            <w:r w:rsidRPr="00594664">
              <w:t>F.4.5.2.1. Uygun aydınlatma hakkında araştırma yapar.</w:t>
            </w:r>
          </w:p>
          <w:p w:rsidR="005E47BC" w:rsidRPr="00594664" w:rsidRDefault="00594664" w:rsidP="00594664">
            <w:r w:rsidRPr="00594664">
              <w:t>F.4.5.2.2. Aydınlatma araçlarının tasarruflu kullanımının aile ve ülke ekonomisi bakımından önemini tartışır.</w:t>
            </w:r>
            <w:r w:rsidR="008179F4" w:rsidRPr="00594664">
              <w:t xml:space="preserve"> </w:t>
            </w:r>
          </w:p>
        </w:tc>
      </w:tr>
      <w:tr w:rsidR="008873EE" w:rsidRPr="0059466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94664" w:rsidRDefault="00E251B6" w:rsidP="00042BEA">
            <w:pPr>
              <w:pStyle w:val="Balk2"/>
              <w:spacing w:line="240" w:lineRule="auto"/>
              <w:jc w:val="left"/>
              <w:rPr>
                <w:b w:val="0"/>
              </w:rPr>
            </w:pPr>
            <w:r w:rsidRPr="00594664">
              <w:rPr>
                <w:b w:val="0"/>
              </w:rPr>
              <w:t xml:space="preserve">ÖĞRENME-ÖĞRETME YÖNTEM </w:t>
            </w:r>
          </w:p>
          <w:p w:rsidR="00E251B6" w:rsidRPr="00594664" w:rsidRDefault="00E251B6" w:rsidP="00042BEA">
            <w:pPr>
              <w:pStyle w:val="Balk2"/>
              <w:spacing w:line="240" w:lineRule="auto"/>
              <w:jc w:val="left"/>
              <w:rPr>
                <w:b w:val="0"/>
              </w:rPr>
            </w:pPr>
            <w:r w:rsidRPr="00594664">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94664" w:rsidRDefault="00E251B6" w:rsidP="00042BEA">
            <w:r w:rsidRPr="00594664">
              <w:t xml:space="preserve">Anlatım, </w:t>
            </w:r>
            <w:r w:rsidR="00993E27" w:rsidRPr="00594664">
              <w:t>gözlem, soru cevap, beyin fırtınası</w:t>
            </w:r>
          </w:p>
        </w:tc>
      </w:tr>
      <w:tr w:rsidR="008873EE" w:rsidRPr="0059466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94664" w:rsidRDefault="00E251B6" w:rsidP="00042BEA">
            <w:pPr>
              <w:pStyle w:val="Balk2"/>
              <w:spacing w:line="240" w:lineRule="auto"/>
              <w:jc w:val="left"/>
              <w:rPr>
                <w:b w:val="0"/>
              </w:rPr>
            </w:pPr>
            <w:r w:rsidRPr="00594664">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94664" w:rsidRDefault="00E251B6" w:rsidP="00042BEA">
            <w:r w:rsidRPr="00594664">
              <w:t xml:space="preserve">Bilgisayar, akıllı tahta, </w:t>
            </w:r>
            <w:r w:rsidR="00354E35" w:rsidRPr="00594664">
              <w:t>ders kitabı</w:t>
            </w:r>
          </w:p>
        </w:tc>
      </w:tr>
      <w:tr w:rsidR="008873EE" w:rsidRPr="00594664" w:rsidTr="00706E39">
        <w:trPr>
          <w:trHeight w:val="571"/>
          <w:jc w:val="center"/>
        </w:trPr>
        <w:tc>
          <w:tcPr>
            <w:tcW w:w="2821" w:type="dxa"/>
            <w:tcBorders>
              <w:left w:val="single" w:sz="8" w:space="0" w:color="auto"/>
            </w:tcBorders>
            <w:vAlign w:val="center"/>
          </w:tcPr>
          <w:p w:rsidR="00E251B6" w:rsidRPr="00594664" w:rsidRDefault="00E251B6" w:rsidP="00042BEA">
            <w:r w:rsidRPr="00594664">
              <w:t xml:space="preserve">DERS ALANI                   </w:t>
            </w:r>
          </w:p>
        </w:tc>
        <w:tc>
          <w:tcPr>
            <w:tcW w:w="7304" w:type="dxa"/>
            <w:tcBorders>
              <w:right w:val="single" w:sz="8" w:space="0" w:color="auto"/>
            </w:tcBorders>
            <w:vAlign w:val="center"/>
          </w:tcPr>
          <w:p w:rsidR="00E251B6" w:rsidRPr="00594664" w:rsidRDefault="00354E35" w:rsidP="00042BEA">
            <w:pPr>
              <w:tabs>
                <w:tab w:val="left" w:pos="284"/>
                <w:tab w:val="left" w:pos="2268"/>
                <w:tab w:val="left" w:pos="2520"/>
              </w:tabs>
              <w:spacing w:line="240" w:lineRule="exact"/>
            </w:pPr>
            <w:r w:rsidRPr="00594664">
              <w:t>Sınıf</w:t>
            </w:r>
          </w:p>
        </w:tc>
      </w:tr>
      <w:tr w:rsidR="008873EE" w:rsidRPr="0059466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94664" w:rsidRDefault="00E251B6" w:rsidP="00042BEA">
            <w:pPr>
              <w:jc w:val="center"/>
            </w:pPr>
            <w:r w:rsidRPr="00594664">
              <w:t>ETKİNLİK SÜRECİ</w:t>
            </w:r>
          </w:p>
        </w:tc>
      </w:tr>
      <w:tr w:rsidR="008873EE" w:rsidRPr="0059466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94664" w:rsidRPr="00594664" w:rsidRDefault="00594664" w:rsidP="00594664">
            <w:pPr>
              <w:pStyle w:val="ListeParagraf"/>
              <w:numPr>
                <w:ilvl w:val="0"/>
                <w:numId w:val="21"/>
              </w:numPr>
            </w:pPr>
            <w:r w:rsidRPr="00594664">
              <w:rPr>
                <w:rFonts w:eastAsiaTheme="minorHAnsi"/>
                <w:bCs/>
                <w:lang w:eastAsia="en-US"/>
              </w:rPr>
              <w:t>Aydınlatma araçlarının nerelerde ve ne sebeplerle kullanıldığı hakkında konuşulur. Elektrik enerjisi üretiminde genellikle tükenebilir enerji kaynaklarının kullanıldığına dikkat çekilir. Gereğinden fazla kullanılan aydınlatma araçlarının hem insan sağlığı hem de kaynakların tükenmesi açısından zararlı olduğu hakkında konuşulur.</w:t>
            </w:r>
            <w:r w:rsidRPr="00594664">
              <w:t xml:space="preserve"> Uygun aydınlatmanın göz sağlığı açısında</w:t>
            </w:r>
            <w:bookmarkStart w:id="4" w:name="_GoBack"/>
            <w:bookmarkEnd w:id="4"/>
            <w:r w:rsidRPr="00594664">
              <w:t>n önemi vurgulanır.</w:t>
            </w:r>
          </w:p>
          <w:p w:rsidR="00594664" w:rsidRPr="00594664" w:rsidRDefault="00594664" w:rsidP="00594664">
            <w:pPr>
              <w:pStyle w:val="ListeParagraf"/>
              <w:numPr>
                <w:ilvl w:val="0"/>
                <w:numId w:val="21"/>
              </w:numPr>
            </w:pPr>
            <w:r w:rsidRPr="00594664">
              <w:t>(Sayfa 125) Arda’dan mektup var metni okunur. Sorular cevaplanır.</w:t>
            </w:r>
          </w:p>
          <w:p w:rsidR="00594664" w:rsidRPr="00594664" w:rsidRDefault="00594664" w:rsidP="00594664">
            <w:pPr>
              <w:pStyle w:val="ListeParagraf"/>
              <w:numPr>
                <w:ilvl w:val="0"/>
                <w:numId w:val="21"/>
              </w:numPr>
              <w:autoSpaceDE w:val="0"/>
              <w:autoSpaceDN w:val="0"/>
              <w:adjustRightInd w:val="0"/>
              <w:rPr>
                <w:rFonts w:eastAsiaTheme="minorHAnsi"/>
                <w:bCs/>
                <w:lang w:eastAsia="en-US"/>
              </w:rPr>
            </w:pPr>
            <w:r w:rsidRPr="00594664">
              <w:rPr>
                <w:rFonts w:eastAsiaTheme="minorHAnsi"/>
                <w:bCs/>
                <w:lang w:eastAsia="en-US"/>
              </w:rPr>
              <w:t>Bu konuda tasarruf tedbirleri hakkında konuşulur. Kullanılmayan lambaların söndürülmesi, az enerji tüketen ampullerin kullanılması, vs.</w:t>
            </w:r>
          </w:p>
          <w:p w:rsidR="00594664" w:rsidRPr="00594664" w:rsidRDefault="00594664" w:rsidP="00594664">
            <w:pPr>
              <w:pStyle w:val="ListeParagraf"/>
              <w:numPr>
                <w:ilvl w:val="0"/>
                <w:numId w:val="21"/>
              </w:numPr>
              <w:autoSpaceDE w:val="0"/>
              <w:autoSpaceDN w:val="0"/>
              <w:adjustRightInd w:val="0"/>
              <w:rPr>
                <w:rFonts w:eastAsiaTheme="minorHAnsi"/>
                <w:bCs/>
                <w:lang w:eastAsia="en-US"/>
              </w:rPr>
            </w:pPr>
            <w:r w:rsidRPr="00594664">
              <w:rPr>
                <w:rFonts w:eastAsiaTheme="minorHAnsi"/>
                <w:bCs/>
                <w:lang w:eastAsia="en-US"/>
              </w:rPr>
              <w:t xml:space="preserve"> Thomas Edison hakkında bilgi verilir.</w:t>
            </w:r>
          </w:p>
          <w:p w:rsidR="00594664" w:rsidRPr="00594664" w:rsidRDefault="00594664" w:rsidP="00594664">
            <w:pPr>
              <w:pStyle w:val="ListeParagraf"/>
              <w:numPr>
                <w:ilvl w:val="0"/>
                <w:numId w:val="21"/>
              </w:numPr>
              <w:autoSpaceDE w:val="0"/>
              <w:autoSpaceDN w:val="0"/>
              <w:adjustRightInd w:val="0"/>
              <w:rPr>
                <w:rFonts w:eastAsiaTheme="minorHAnsi"/>
                <w:bCs/>
                <w:lang w:eastAsia="en-US"/>
              </w:rPr>
            </w:pPr>
            <w:r w:rsidRPr="00594664">
              <w:rPr>
                <w:rFonts w:eastAsiaTheme="minorHAnsi"/>
                <w:bCs/>
                <w:lang w:eastAsia="en-US"/>
              </w:rPr>
              <w:t>(Sayfa 127) Evimizin Aydınlatması Nasıl etkinliği yapılır.</w:t>
            </w:r>
          </w:p>
          <w:p w:rsidR="00594664" w:rsidRPr="00594664" w:rsidRDefault="00594664" w:rsidP="00594664">
            <w:pPr>
              <w:pStyle w:val="ListeParagraf"/>
              <w:numPr>
                <w:ilvl w:val="0"/>
                <w:numId w:val="21"/>
              </w:numPr>
              <w:autoSpaceDE w:val="0"/>
              <w:autoSpaceDN w:val="0"/>
              <w:adjustRightInd w:val="0"/>
              <w:rPr>
                <w:rFonts w:eastAsiaTheme="minorHAnsi"/>
                <w:bCs/>
                <w:lang w:eastAsia="en-US"/>
              </w:rPr>
            </w:pPr>
            <w:r w:rsidRPr="00594664">
              <w:rPr>
                <w:rFonts w:eastAsiaTheme="minorHAnsi"/>
                <w:bCs/>
                <w:lang w:eastAsia="en-US"/>
              </w:rPr>
              <w:t>(Sayfa 129) Bilinçli Ol, Geleceğe ışık yak etkinliği yapılır.</w:t>
            </w:r>
          </w:p>
          <w:p w:rsidR="0068504D" w:rsidRPr="00594664" w:rsidRDefault="00594664" w:rsidP="00594664">
            <w:pPr>
              <w:pStyle w:val="ListeParagraf"/>
              <w:numPr>
                <w:ilvl w:val="0"/>
                <w:numId w:val="21"/>
              </w:numPr>
              <w:autoSpaceDE w:val="0"/>
              <w:autoSpaceDN w:val="0"/>
              <w:adjustRightInd w:val="0"/>
            </w:pPr>
            <w:r w:rsidRPr="00594664">
              <w:t xml:space="preserve"> (Sayfa 129</w:t>
            </w:r>
            <w:r w:rsidR="00E3141C" w:rsidRPr="00594664">
              <w:t>) Neler Öğrendik? Bölümü yapılır.</w:t>
            </w:r>
          </w:p>
        </w:tc>
      </w:tr>
      <w:tr w:rsidR="008873EE" w:rsidRPr="00594664" w:rsidTr="00042BEA">
        <w:trPr>
          <w:jc w:val="center"/>
        </w:trPr>
        <w:tc>
          <w:tcPr>
            <w:tcW w:w="2821" w:type="dxa"/>
            <w:tcBorders>
              <w:left w:val="single" w:sz="8" w:space="0" w:color="auto"/>
            </w:tcBorders>
            <w:vAlign w:val="center"/>
          </w:tcPr>
          <w:p w:rsidR="00E251B6" w:rsidRPr="00594664" w:rsidRDefault="00E251B6" w:rsidP="00042BEA">
            <w:r w:rsidRPr="00594664">
              <w:t>Grupla Öğrenme Etkinlikleri</w:t>
            </w:r>
          </w:p>
          <w:p w:rsidR="00E251B6" w:rsidRPr="00594664" w:rsidRDefault="00E251B6" w:rsidP="00042BEA">
            <w:r w:rsidRPr="00594664">
              <w:t>(Proje, gezi, gözlem vb.)</w:t>
            </w:r>
          </w:p>
        </w:tc>
        <w:tc>
          <w:tcPr>
            <w:tcW w:w="7304" w:type="dxa"/>
            <w:tcBorders>
              <w:top w:val="single" w:sz="8" w:space="0" w:color="auto"/>
              <w:right w:val="single" w:sz="8" w:space="0" w:color="auto"/>
            </w:tcBorders>
            <w:vAlign w:val="center"/>
          </w:tcPr>
          <w:p w:rsidR="00E251B6" w:rsidRPr="00594664" w:rsidRDefault="00E251B6" w:rsidP="00042BEA"/>
        </w:tc>
      </w:tr>
    </w:tbl>
    <w:p w:rsidR="00E251B6" w:rsidRPr="00594664" w:rsidRDefault="00E251B6" w:rsidP="00E251B6">
      <w:pPr>
        <w:pStyle w:val="Balk6"/>
        <w:ind w:firstLine="180"/>
        <w:rPr>
          <w:b w:val="0"/>
          <w:sz w:val="20"/>
        </w:rPr>
      </w:pPr>
    </w:p>
    <w:p w:rsidR="00E251B6" w:rsidRPr="00594664" w:rsidRDefault="00E251B6" w:rsidP="00E251B6">
      <w:pPr>
        <w:pStyle w:val="Balk6"/>
        <w:ind w:firstLine="180"/>
        <w:rPr>
          <w:b w:val="0"/>
          <w:sz w:val="20"/>
        </w:rPr>
      </w:pPr>
      <w:r w:rsidRPr="00594664">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873EE" w:rsidRPr="00594664" w:rsidTr="00042BEA">
        <w:trPr>
          <w:jc w:val="center"/>
        </w:trPr>
        <w:tc>
          <w:tcPr>
            <w:tcW w:w="2817" w:type="dxa"/>
            <w:tcBorders>
              <w:top w:val="single" w:sz="8" w:space="0" w:color="auto"/>
              <w:left w:val="single" w:sz="8" w:space="0" w:color="auto"/>
              <w:bottom w:val="single" w:sz="8" w:space="0" w:color="auto"/>
            </w:tcBorders>
            <w:vAlign w:val="center"/>
          </w:tcPr>
          <w:p w:rsidR="00E251B6" w:rsidRPr="00594664" w:rsidRDefault="00E251B6" w:rsidP="00042BEA">
            <w:pPr>
              <w:pStyle w:val="Balk1"/>
              <w:jc w:val="left"/>
              <w:rPr>
                <w:b w:val="0"/>
                <w:sz w:val="20"/>
              </w:rPr>
            </w:pPr>
            <w:r w:rsidRPr="00594664">
              <w:rPr>
                <w:b w:val="0"/>
                <w:sz w:val="20"/>
              </w:rPr>
              <w:t>Ölçme-Değerlendirme:</w:t>
            </w:r>
          </w:p>
          <w:p w:rsidR="00E251B6" w:rsidRPr="00594664" w:rsidRDefault="00E251B6" w:rsidP="00521275">
            <w:r w:rsidRPr="00594664">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735AE" w:rsidRPr="00594664" w:rsidRDefault="00594664" w:rsidP="0068504D">
            <w:r w:rsidRPr="00594664">
              <w:t>(Sayfa 129</w:t>
            </w:r>
            <w:r w:rsidR="00E3141C" w:rsidRPr="00594664">
              <w:t>) Neler Öğrendik? Bölümü yapılır.</w:t>
            </w:r>
          </w:p>
        </w:tc>
      </w:tr>
    </w:tbl>
    <w:p w:rsidR="00E251B6" w:rsidRPr="00594664" w:rsidRDefault="00E251B6" w:rsidP="00E251B6">
      <w:pPr>
        <w:pStyle w:val="Balk6"/>
        <w:ind w:firstLine="180"/>
        <w:rPr>
          <w:b w:val="0"/>
          <w:sz w:val="20"/>
        </w:rPr>
      </w:pPr>
    </w:p>
    <w:p w:rsidR="00E251B6" w:rsidRPr="00594664" w:rsidRDefault="00E251B6" w:rsidP="00E251B6">
      <w:pPr>
        <w:pStyle w:val="Balk6"/>
        <w:ind w:firstLine="180"/>
        <w:rPr>
          <w:b w:val="0"/>
          <w:sz w:val="20"/>
        </w:rPr>
      </w:pPr>
      <w:r w:rsidRPr="00594664">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873EE" w:rsidRPr="00594664" w:rsidTr="00042BEA">
        <w:trPr>
          <w:jc w:val="center"/>
        </w:trPr>
        <w:tc>
          <w:tcPr>
            <w:tcW w:w="2834" w:type="dxa"/>
            <w:tcBorders>
              <w:top w:val="single" w:sz="8" w:space="0" w:color="auto"/>
              <w:left w:val="single" w:sz="8" w:space="0" w:color="auto"/>
              <w:bottom w:val="single" w:sz="8" w:space="0" w:color="auto"/>
            </w:tcBorders>
            <w:vAlign w:val="center"/>
          </w:tcPr>
          <w:p w:rsidR="00E251B6" w:rsidRPr="00594664" w:rsidRDefault="00E251B6" w:rsidP="00042BEA">
            <w:r w:rsidRPr="00594664">
              <w:t xml:space="preserve">Planın Uygulanmasına </w:t>
            </w:r>
          </w:p>
          <w:p w:rsidR="00E251B6" w:rsidRPr="00594664" w:rsidRDefault="00E251B6" w:rsidP="00042BEA">
            <w:r w:rsidRPr="00594664">
              <w:t>İlişkin Açıklamalar</w:t>
            </w:r>
          </w:p>
        </w:tc>
        <w:tc>
          <w:tcPr>
            <w:tcW w:w="7367" w:type="dxa"/>
            <w:tcBorders>
              <w:top w:val="single" w:sz="8" w:space="0" w:color="auto"/>
              <w:bottom w:val="single" w:sz="8" w:space="0" w:color="auto"/>
              <w:right w:val="single" w:sz="8" w:space="0" w:color="auto"/>
            </w:tcBorders>
            <w:vAlign w:val="center"/>
          </w:tcPr>
          <w:p w:rsidR="00594664" w:rsidRPr="00594664" w:rsidRDefault="00594664" w:rsidP="00594664">
            <w:r w:rsidRPr="00594664">
              <w:t>Uygun aydınlatmanın göz sağlığı açısından önemi vurgulanır.</w:t>
            </w:r>
          </w:p>
          <w:p w:rsidR="00594664" w:rsidRPr="00594664" w:rsidRDefault="00594664" w:rsidP="00594664"/>
          <w:p w:rsidR="00E251B6" w:rsidRPr="00594664" w:rsidRDefault="00E251B6" w:rsidP="00E3141C"/>
        </w:tc>
      </w:tr>
    </w:tbl>
    <w:p w:rsidR="00354E35" w:rsidRPr="00594664" w:rsidRDefault="00025C9E" w:rsidP="00354E35">
      <w:pPr>
        <w:tabs>
          <w:tab w:val="left" w:pos="3569"/>
        </w:tabs>
        <w:jc w:val="right"/>
      </w:pPr>
      <w:r w:rsidRPr="00594664">
        <w:t>……………..</w:t>
      </w:r>
      <w:r w:rsidR="00354E35" w:rsidRPr="00594664">
        <w:t>………..</w:t>
      </w:r>
    </w:p>
    <w:p w:rsidR="00020B87" w:rsidRPr="00594664" w:rsidRDefault="00582F79" w:rsidP="00354E35">
      <w:pPr>
        <w:tabs>
          <w:tab w:val="left" w:pos="3569"/>
        </w:tabs>
        <w:jc w:val="right"/>
      </w:pPr>
      <w:r w:rsidRPr="00594664">
        <w:t>4</w:t>
      </w:r>
      <w:r w:rsidR="00354E35" w:rsidRPr="00594664">
        <w:t>/… Sınıf Öğretmeni</w:t>
      </w:r>
    </w:p>
    <w:p w:rsidR="00020B87" w:rsidRPr="00594664" w:rsidRDefault="00020B87" w:rsidP="00020B87">
      <w:pPr>
        <w:tabs>
          <w:tab w:val="left" w:pos="3569"/>
        </w:tabs>
      </w:pPr>
    </w:p>
    <w:p w:rsidR="00020B87" w:rsidRPr="00594664" w:rsidRDefault="00E3141C" w:rsidP="00354E35">
      <w:pPr>
        <w:tabs>
          <w:tab w:val="left" w:pos="3569"/>
        </w:tabs>
        <w:jc w:val="center"/>
      </w:pPr>
      <w:r w:rsidRPr="00594664">
        <w:t>…/…./2024</w:t>
      </w:r>
    </w:p>
    <w:p w:rsidR="00354E35" w:rsidRPr="00594664" w:rsidRDefault="00354E35" w:rsidP="00354E35">
      <w:pPr>
        <w:tabs>
          <w:tab w:val="left" w:pos="3569"/>
        </w:tabs>
        <w:jc w:val="center"/>
      </w:pPr>
      <w:r w:rsidRPr="00594664">
        <w:t>………………………</w:t>
      </w:r>
    </w:p>
    <w:p w:rsidR="002B67A3" w:rsidRPr="00594664" w:rsidRDefault="00020B87" w:rsidP="00521275">
      <w:pPr>
        <w:tabs>
          <w:tab w:val="left" w:pos="3569"/>
        </w:tabs>
        <w:jc w:val="center"/>
      </w:pPr>
      <w:r w:rsidRPr="00594664">
        <w:t xml:space="preserve">Okul Müdürü </w:t>
      </w:r>
      <w:bookmarkEnd w:id="0"/>
      <w:bookmarkEnd w:id="1"/>
      <w:bookmarkEnd w:id="2"/>
      <w:r w:rsidR="00CF47AC" w:rsidRPr="00594664">
        <w:t xml:space="preserve">  </w:t>
      </w:r>
    </w:p>
    <w:sectPr w:rsidR="002B67A3" w:rsidRPr="00594664"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9FF" w:rsidRDefault="00B429FF" w:rsidP="00161E3C">
      <w:r>
        <w:separator/>
      </w:r>
    </w:p>
  </w:endnote>
  <w:endnote w:type="continuationSeparator" w:id="0">
    <w:p w:rsidR="00B429FF" w:rsidRDefault="00B429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9FF" w:rsidRDefault="00B429FF" w:rsidP="00161E3C">
      <w:r>
        <w:separator/>
      </w:r>
    </w:p>
  </w:footnote>
  <w:footnote w:type="continuationSeparator" w:id="0">
    <w:p w:rsidR="00B429FF" w:rsidRDefault="00B429F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A8ADAE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8DC076C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FA00EDB"/>
    <w:multiLevelType w:val="hybridMultilevel"/>
    <w:tmpl w:val="EF82F5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F3F1B"/>
    <w:multiLevelType w:val="hybridMultilevel"/>
    <w:tmpl w:val="520CED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3"/>
  </w:num>
  <w:num w:numId="8">
    <w:abstractNumId w:val="26"/>
  </w:num>
  <w:num w:numId="9">
    <w:abstractNumId w:val="25"/>
  </w:num>
  <w:num w:numId="10">
    <w:abstractNumId w:val="22"/>
  </w:num>
  <w:num w:numId="11">
    <w:abstractNumId w:val="4"/>
  </w:num>
  <w:num w:numId="12">
    <w:abstractNumId w:val="30"/>
  </w:num>
  <w:num w:numId="13">
    <w:abstractNumId w:val="6"/>
  </w:num>
  <w:num w:numId="14">
    <w:abstractNumId w:val="18"/>
  </w:num>
  <w:num w:numId="15">
    <w:abstractNumId w:val="28"/>
  </w:num>
  <w:num w:numId="16">
    <w:abstractNumId w:val="21"/>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2"/>
  </w:num>
  <w:num w:numId="28">
    <w:abstractNumId w:val="20"/>
  </w:num>
  <w:num w:numId="29">
    <w:abstractNumId w:val="9"/>
  </w:num>
  <w:num w:numId="30">
    <w:abstractNumId w:val="23"/>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7107C"/>
    <w:rsid w:val="00075A45"/>
    <w:rsid w:val="00081383"/>
    <w:rsid w:val="000A1422"/>
    <w:rsid w:val="000A71A4"/>
    <w:rsid w:val="000B2D78"/>
    <w:rsid w:val="000E2B76"/>
    <w:rsid w:val="000F2537"/>
    <w:rsid w:val="00102DAB"/>
    <w:rsid w:val="0010402B"/>
    <w:rsid w:val="00111345"/>
    <w:rsid w:val="00111A65"/>
    <w:rsid w:val="001136F6"/>
    <w:rsid w:val="001170DC"/>
    <w:rsid w:val="00117B9D"/>
    <w:rsid w:val="001212B4"/>
    <w:rsid w:val="001357B0"/>
    <w:rsid w:val="00152A05"/>
    <w:rsid w:val="00161E3C"/>
    <w:rsid w:val="00163084"/>
    <w:rsid w:val="0017159E"/>
    <w:rsid w:val="00173A68"/>
    <w:rsid w:val="00180112"/>
    <w:rsid w:val="00180865"/>
    <w:rsid w:val="001825BF"/>
    <w:rsid w:val="001A68F4"/>
    <w:rsid w:val="001A77D1"/>
    <w:rsid w:val="001C3C53"/>
    <w:rsid w:val="001C40B9"/>
    <w:rsid w:val="001C67DD"/>
    <w:rsid w:val="001D15F9"/>
    <w:rsid w:val="001F0978"/>
    <w:rsid w:val="001F2A3A"/>
    <w:rsid w:val="001F55DF"/>
    <w:rsid w:val="001F57F1"/>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33395"/>
    <w:rsid w:val="00334153"/>
    <w:rsid w:val="003376A8"/>
    <w:rsid w:val="00347241"/>
    <w:rsid w:val="00350E6C"/>
    <w:rsid w:val="00354E35"/>
    <w:rsid w:val="00365F8D"/>
    <w:rsid w:val="003735AE"/>
    <w:rsid w:val="00375327"/>
    <w:rsid w:val="0038487E"/>
    <w:rsid w:val="0038513E"/>
    <w:rsid w:val="00387E2C"/>
    <w:rsid w:val="003A0964"/>
    <w:rsid w:val="003B5443"/>
    <w:rsid w:val="003C2E8E"/>
    <w:rsid w:val="003C464E"/>
    <w:rsid w:val="003D2C17"/>
    <w:rsid w:val="003E18E0"/>
    <w:rsid w:val="003E2FEB"/>
    <w:rsid w:val="003E7F98"/>
    <w:rsid w:val="003F39A9"/>
    <w:rsid w:val="003F3E0F"/>
    <w:rsid w:val="00403844"/>
    <w:rsid w:val="0040463F"/>
    <w:rsid w:val="004056DA"/>
    <w:rsid w:val="004100D6"/>
    <w:rsid w:val="00410174"/>
    <w:rsid w:val="004200EB"/>
    <w:rsid w:val="00423FB8"/>
    <w:rsid w:val="00437D83"/>
    <w:rsid w:val="004416A1"/>
    <w:rsid w:val="0044240C"/>
    <w:rsid w:val="00446E6A"/>
    <w:rsid w:val="00447F80"/>
    <w:rsid w:val="00454BE6"/>
    <w:rsid w:val="00456D7B"/>
    <w:rsid w:val="00460A8A"/>
    <w:rsid w:val="0046361C"/>
    <w:rsid w:val="00463D1B"/>
    <w:rsid w:val="004714B3"/>
    <w:rsid w:val="004832A4"/>
    <w:rsid w:val="004979A9"/>
    <w:rsid w:val="004A186F"/>
    <w:rsid w:val="004B0452"/>
    <w:rsid w:val="004B0CC7"/>
    <w:rsid w:val="004B1CF7"/>
    <w:rsid w:val="004B2EE6"/>
    <w:rsid w:val="004B3E33"/>
    <w:rsid w:val="004B4CCE"/>
    <w:rsid w:val="004B6F7B"/>
    <w:rsid w:val="004C08EB"/>
    <w:rsid w:val="004C604A"/>
    <w:rsid w:val="004D01F3"/>
    <w:rsid w:val="004D2872"/>
    <w:rsid w:val="004E16BC"/>
    <w:rsid w:val="004E78A3"/>
    <w:rsid w:val="004F0353"/>
    <w:rsid w:val="004F4261"/>
    <w:rsid w:val="004F4808"/>
    <w:rsid w:val="00500132"/>
    <w:rsid w:val="005034C8"/>
    <w:rsid w:val="00510827"/>
    <w:rsid w:val="005143C3"/>
    <w:rsid w:val="00521275"/>
    <w:rsid w:val="00523D78"/>
    <w:rsid w:val="00524A25"/>
    <w:rsid w:val="005308E1"/>
    <w:rsid w:val="00532F33"/>
    <w:rsid w:val="00533960"/>
    <w:rsid w:val="005379A5"/>
    <w:rsid w:val="00543709"/>
    <w:rsid w:val="005438B3"/>
    <w:rsid w:val="00543AFE"/>
    <w:rsid w:val="0054427E"/>
    <w:rsid w:val="0055508F"/>
    <w:rsid w:val="00560FE8"/>
    <w:rsid w:val="00564693"/>
    <w:rsid w:val="005706E6"/>
    <w:rsid w:val="00573F5C"/>
    <w:rsid w:val="00580247"/>
    <w:rsid w:val="00581A00"/>
    <w:rsid w:val="005827B7"/>
    <w:rsid w:val="00582F79"/>
    <w:rsid w:val="005841AF"/>
    <w:rsid w:val="0059067F"/>
    <w:rsid w:val="00594664"/>
    <w:rsid w:val="005960AC"/>
    <w:rsid w:val="005A731A"/>
    <w:rsid w:val="005C43BF"/>
    <w:rsid w:val="005C6967"/>
    <w:rsid w:val="005D0AEF"/>
    <w:rsid w:val="005D264E"/>
    <w:rsid w:val="005D4BF8"/>
    <w:rsid w:val="005D4E54"/>
    <w:rsid w:val="005E38D1"/>
    <w:rsid w:val="005E47B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181C"/>
    <w:rsid w:val="0067551D"/>
    <w:rsid w:val="00675E72"/>
    <w:rsid w:val="006816BA"/>
    <w:rsid w:val="0068504D"/>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A1E41"/>
    <w:rsid w:val="007B03D6"/>
    <w:rsid w:val="007D2B93"/>
    <w:rsid w:val="007D79FB"/>
    <w:rsid w:val="007E4E5B"/>
    <w:rsid w:val="007E7C03"/>
    <w:rsid w:val="00801947"/>
    <w:rsid w:val="00802BD6"/>
    <w:rsid w:val="0080397C"/>
    <w:rsid w:val="00805ECC"/>
    <w:rsid w:val="008061BF"/>
    <w:rsid w:val="00806B0E"/>
    <w:rsid w:val="008179F4"/>
    <w:rsid w:val="00824CAF"/>
    <w:rsid w:val="0083095E"/>
    <w:rsid w:val="00830CCC"/>
    <w:rsid w:val="0083531F"/>
    <w:rsid w:val="0083792C"/>
    <w:rsid w:val="00844298"/>
    <w:rsid w:val="00845B46"/>
    <w:rsid w:val="00850276"/>
    <w:rsid w:val="00851FD9"/>
    <w:rsid w:val="00860769"/>
    <w:rsid w:val="008635D8"/>
    <w:rsid w:val="00864A9E"/>
    <w:rsid w:val="008757D4"/>
    <w:rsid w:val="008873EE"/>
    <w:rsid w:val="00894ADA"/>
    <w:rsid w:val="00896CED"/>
    <w:rsid w:val="008A4904"/>
    <w:rsid w:val="008B3044"/>
    <w:rsid w:val="008B334B"/>
    <w:rsid w:val="008B4028"/>
    <w:rsid w:val="008D39DC"/>
    <w:rsid w:val="008D48A5"/>
    <w:rsid w:val="008F2944"/>
    <w:rsid w:val="008F4097"/>
    <w:rsid w:val="008F4DEA"/>
    <w:rsid w:val="009000D4"/>
    <w:rsid w:val="00901913"/>
    <w:rsid w:val="00902B99"/>
    <w:rsid w:val="00906A75"/>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434D"/>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2FB8"/>
    <w:rsid w:val="00AC38C9"/>
    <w:rsid w:val="00AD0C33"/>
    <w:rsid w:val="00AD158F"/>
    <w:rsid w:val="00AD2EAC"/>
    <w:rsid w:val="00AD63DA"/>
    <w:rsid w:val="00AE4FB1"/>
    <w:rsid w:val="00AE698A"/>
    <w:rsid w:val="00AF1F70"/>
    <w:rsid w:val="00AF3153"/>
    <w:rsid w:val="00AF7516"/>
    <w:rsid w:val="00B06D0A"/>
    <w:rsid w:val="00B112A9"/>
    <w:rsid w:val="00B12DA3"/>
    <w:rsid w:val="00B16D79"/>
    <w:rsid w:val="00B22793"/>
    <w:rsid w:val="00B31D5F"/>
    <w:rsid w:val="00B31FC5"/>
    <w:rsid w:val="00B429FF"/>
    <w:rsid w:val="00B4373D"/>
    <w:rsid w:val="00B51330"/>
    <w:rsid w:val="00B67179"/>
    <w:rsid w:val="00B7703A"/>
    <w:rsid w:val="00B82265"/>
    <w:rsid w:val="00B91DF4"/>
    <w:rsid w:val="00B94CA8"/>
    <w:rsid w:val="00BB08DE"/>
    <w:rsid w:val="00BB6B2D"/>
    <w:rsid w:val="00BC1617"/>
    <w:rsid w:val="00BC380A"/>
    <w:rsid w:val="00BC684F"/>
    <w:rsid w:val="00BF29E2"/>
    <w:rsid w:val="00BF3D3A"/>
    <w:rsid w:val="00BF614F"/>
    <w:rsid w:val="00C30A1C"/>
    <w:rsid w:val="00C32AE5"/>
    <w:rsid w:val="00C35A60"/>
    <w:rsid w:val="00C41158"/>
    <w:rsid w:val="00C5038C"/>
    <w:rsid w:val="00C65B84"/>
    <w:rsid w:val="00C87DAA"/>
    <w:rsid w:val="00CA2A9D"/>
    <w:rsid w:val="00CA32DC"/>
    <w:rsid w:val="00CA6637"/>
    <w:rsid w:val="00CB01EF"/>
    <w:rsid w:val="00CB0F5F"/>
    <w:rsid w:val="00CC1B6B"/>
    <w:rsid w:val="00CC6DE7"/>
    <w:rsid w:val="00CE36C0"/>
    <w:rsid w:val="00CE5BAB"/>
    <w:rsid w:val="00CF47AC"/>
    <w:rsid w:val="00CF54F8"/>
    <w:rsid w:val="00D00188"/>
    <w:rsid w:val="00D1154C"/>
    <w:rsid w:val="00D22C7B"/>
    <w:rsid w:val="00D25107"/>
    <w:rsid w:val="00D301DD"/>
    <w:rsid w:val="00D30EB8"/>
    <w:rsid w:val="00D34933"/>
    <w:rsid w:val="00D35BF5"/>
    <w:rsid w:val="00D37E7A"/>
    <w:rsid w:val="00D42779"/>
    <w:rsid w:val="00D4327B"/>
    <w:rsid w:val="00D5301F"/>
    <w:rsid w:val="00D577E5"/>
    <w:rsid w:val="00D60B48"/>
    <w:rsid w:val="00D63EE0"/>
    <w:rsid w:val="00D664D1"/>
    <w:rsid w:val="00D740F8"/>
    <w:rsid w:val="00D76F51"/>
    <w:rsid w:val="00D80D50"/>
    <w:rsid w:val="00D81E49"/>
    <w:rsid w:val="00D82C52"/>
    <w:rsid w:val="00D933E2"/>
    <w:rsid w:val="00DA3473"/>
    <w:rsid w:val="00DA3D8E"/>
    <w:rsid w:val="00DA4977"/>
    <w:rsid w:val="00DB01B8"/>
    <w:rsid w:val="00DB3744"/>
    <w:rsid w:val="00DB3D31"/>
    <w:rsid w:val="00DB49AC"/>
    <w:rsid w:val="00DB5BBA"/>
    <w:rsid w:val="00DD100B"/>
    <w:rsid w:val="00DD66B0"/>
    <w:rsid w:val="00DE2E39"/>
    <w:rsid w:val="00DE67BA"/>
    <w:rsid w:val="00DF61CE"/>
    <w:rsid w:val="00E17633"/>
    <w:rsid w:val="00E20363"/>
    <w:rsid w:val="00E251B6"/>
    <w:rsid w:val="00E3141C"/>
    <w:rsid w:val="00E31913"/>
    <w:rsid w:val="00E36D70"/>
    <w:rsid w:val="00E42134"/>
    <w:rsid w:val="00E4503F"/>
    <w:rsid w:val="00E51F0E"/>
    <w:rsid w:val="00E7028A"/>
    <w:rsid w:val="00E77D68"/>
    <w:rsid w:val="00E8218F"/>
    <w:rsid w:val="00E86C1E"/>
    <w:rsid w:val="00EA047A"/>
    <w:rsid w:val="00EA1CAF"/>
    <w:rsid w:val="00EB0F4B"/>
    <w:rsid w:val="00EB49D0"/>
    <w:rsid w:val="00EB6AB9"/>
    <w:rsid w:val="00EC4885"/>
    <w:rsid w:val="00EC5011"/>
    <w:rsid w:val="00EC5316"/>
    <w:rsid w:val="00ED0F89"/>
    <w:rsid w:val="00ED133C"/>
    <w:rsid w:val="00ED2224"/>
    <w:rsid w:val="00ED2606"/>
    <w:rsid w:val="00ED2F2C"/>
    <w:rsid w:val="00ED6F11"/>
    <w:rsid w:val="00EE7464"/>
    <w:rsid w:val="00EF13E6"/>
    <w:rsid w:val="00EF1FD4"/>
    <w:rsid w:val="00F2017C"/>
    <w:rsid w:val="00F258D7"/>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1CF7"/>
    <w:rPr>
      <w:rFonts w:ascii="Helvetica" w:hAnsi="Helvetica" w:cs="Helvetica" w:hint="default"/>
      <w:b w:val="0"/>
      <w:bCs w:val="0"/>
      <w:i w:val="0"/>
      <w:iCs w:val="0"/>
      <w:color w:val="242021"/>
      <w:sz w:val="24"/>
      <w:szCs w:val="24"/>
    </w:rPr>
  </w:style>
  <w:style w:type="paragraph" w:customStyle="1" w:styleId="Pa22">
    <w:name w:val="Pa2+2"/>
    <w:basedOn w:val="Normal"/>
    <w:next w:val="Normal"/>
    <w:uiPriority w:val="99"/>
    <w:rsid w:val="008873EE"/>
    <w:pPr>
      <w:autoSpaceDE w:val="0"/>
      <w:autoSpaceDN w:val="0"/>
      <w:adjustRightInd w:val="0"/>
      <w:spacing w:line="241" w:lineRule="atLeast"/>
    </w:pPr>
    <w:rPr>
      <w:rFonts w:ascii="Helvetica" w:eastAsiaTheme="minorHAnsi" w:hAnsi="Helvetica" w:cs="Helvetica"/>
      <w:sz w:val="24"/>
      <w:szCs w:val="24"/>
      <w:lang w:eastAsia="en-US"/>
    </w:rPr>
  </w:style>
  <w:style w:type="character" w:customStyle="1" w:styleId="A21">
    <w:name w:val="A2+1"/>
    <w:uiPriority w:val="99"/>
    <w:rsid w:val="008873EE"/>
    <w:rPr>
      <w:b/>
      <w:bCs/>
      <w:color w:val="233F8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9046">
      <w:bodyDiv w:val="1"/>
      <w:marLeft w:val="0"/>
      <w:marRight w:val="0"/>
      <w:marTop w:val="0"/>
      <w:marBottom w:val="0"/>
      <w:divBdr>
        <w:top w:val="none" w:sz="0" w:space="0" w:color="auto"/>
        <w:left w:val="none" w:sz="0" w:space="0" w:color="auto"/>
        <w:bottom w:val="none" w:sz="0" w:space="0" w:color="auto"/>
        <w:right w:val="none" w:sz="0" w:space="0" w:color="auto"/>
      </w:divBdr>
    </w:div>
    <w:div w:id="338047960">
      <w:bodyDiv w:val="1"/>
      <w:marLeft w:val="0"/>
      <w:marRight w:val="0"/>
      <w:marTop w:val="0"/>
      <w:marBottom w:val="0"/>
      <w:divBdr>
        <w:top w:val="none" w:sz="0" w:space="0" w:color="auto"/>
        <w:left w:val="none" w:sz="0" w:space="0" w:color="auto"/>
        <w:bottom w:val="none" w:sz="0" w:space="0" w:color="auto"/>
        <w:right w:val="none" w:sz="0" w:space="0" w:color="auto"/>
      </w:divBdr>
    </w:div>
    <w:div w:id="405692725">
      <w:bodyDiv w:val="1"/>
      <w:marLeft w:val="0"/>
      <w:marRight w:val="0"/>
      <w:marTop w:val="0"/>
      <w:marBottom w:val="0"/>
      <w:divBdr>
        <w:top w:val="none" w:sz="0" w:space="0" w:color="auto"/>
        <w:left w:val="none" w:sz="0" w:space="0" w:color="auto"/>
        <w:bottom w:val="none" w:sz="0" w:space="0" w:color="auto"/>
        <w:right w:val="none" w:sz="0" w:space="0" w:color="auto"/>
      </w:divBdr>
    </w:div>
    <w:div w:id="653293206">
      <w:bodyDiv w:val="1"/>
      <w:marLeft w:val="0"/>
      <w:marRight w:val="0"/>
      <w:marTop w:val="0"/>
      <w:marBottom w:val="0"/>
      <w:divBdr>
        <w:top w:val="none" w:sz="0" w:space="0" w:color="auto"/>
        <w:left w:val="none" w:sz="0" w:space="0" w:color="auto"/>
        <w:bottom w:val="none" w:sz="0" w:space="0" w:color="auto"/>
        <w:right w:val="none" w:sz="0" w:space="0" w:color="auto"/>
      </w:divBdr>
    </w:div>
    <w:div w:id="667900841">
      <w:bodyDiv w:val="1"/>
      <w:marLeft w:val="0"/>
      <w:marRight w:val="0"/>
      <w:marTop w:val="0"/>
      <w:marBottom w:val="0"/>
      <w:divBdr>
        <w:top w:val="none" w:sz="0" w:space="0" w:color="auto"/>
        <w:left w:val="none" w:sz="0" w:space="0" w:color="auto"/>
        <w:bottom w:val="none" w:sz="0" w:space="0" w:color="auto"/>
        <w:right w:val="none" w:sz="0" w:space="0" w:color="auto"/>
      </w:divBdr>
    </w:div>
    <w:div w:id="983434519">
      <w:bodyDiv w:val="1"/>
      <w:marLeft w:val="0"/>
      <w:marRight w:val="0"/>
      <w:marTop w:val="0"/>
      <w:marBottom w:val="0"/>
      <w:divBdr>
        <w:top w:val="none" w:sz="0" w:space="0" w:color="auto"/>
        <w:left w:val="none" w:sz="0" w:space="0" w:color="auto"/>
        <w:bottom w:val="none" w:sz="0" w:space="0" w:color="auto"/>
        <w:right w:val="none" w:sz="0" w:space="0" w:color="auto"/>
      </w:divBdr>
    </w:div>
    <w:div w:id="1031491871">
      <w:bodyDiv w:val="1"/>
      <w:marLeft w:val="0"/>
      <w:marRight w:val="0"/>
      <w:marTop w:val="0"/>
      <w:marBottom w:val="0"/>
      <w:divBdr>
        <w:top w:val="none" w:sz="0" w:space="0" w:color="auto"/>
        <w:left w:val="none" w:sz="0" w:space="0" w:color="auto"/>
        <w:bottom w:val="none" w:sz="0" w:space="0" w:color="auto"/>
        <w:right w:val="none" w:sz="0" w:space="0" w:color="auto"/>
      </w:divBdr>
    </w:div>
    <w:div w:id="1090278004">
      <w:bodyDiv w:val="1"/>
      <w:marLeft w:val="0"/>
      <w:marRight w:val="0"/>
      <w:marTop w:val="0"/>
      <w:marBottom w:val="0"/>
      <w:divBdr>
        <w:top w:val="none" w:sz="0" w:space="0" w:color="auto"/>
        <w:left w:val="none" w:sz="0" w:space="0" w:color="auto"/>
        <w:bottom w:val="none" w:sz="0" w:space="0" w:color="auto"/>
        <w:right w:val="none" w:sz="0" w:space="0" w:color="auto"/>
      </w:divBdr>
    </w:div>
    <w:div w:id="1251816671">
      <w:bodyDiv w:val="1"/>
      <w:marLeft w:val="0"/>
      <w:marRight w:val="0"/>
      <w:marTop w:val="0"/>
      <w:marBottom w:val="0"/>
      <w:divBdr>
        <w:top w:val="none" w:sz="0" w:space="0" w:color="auto"/>
        <w:left w:val="none" w:sz="0" w:space="0" w:color="auto"/>
        <w:bottom w:val="none" w:sz="0" w:space="0" w:color="auto"/>
        <w:right w:val="none" w:sz="0" w:space="0" w:color="auto"/>
      </w:divBdr>
    </w:div>
    <w:div w:id="1297957144">
      <w:bodyDiv w:val="1"/>
      <w:marLeft w:val="0"/>
      <w:marRight w:val="0"/>
      <w:marTop w:val="0"/>
      <w:marBottom w:val="0"/>
      <w:divBdr>
        <w:top w:val="none" w:sz="0" w:space="0" w:color="auto"/>
        <w:left w:val="none" w:sz="0" w:space="0" w:color="auto"/>
        <w:bottom w:val="none" w:sz="0" w:space="0" w:color="auto"/>
        <w:right w:val="none" w:sz="0" w:space="0" w:color="auto"/>
      </w:divBdr>
    </w:div>
    <w:div w:id="1602688945">
      <w:bodyDiv w:val="1"/>
      <w:marLeft w:val="0"/>
      <w:marRight w:val="0"/>
      <w:marTop w:val="0"/>
      <w:marBottom w:val="0"/>
      <w:divBdr>
        <w:top w:val="none" w:sz="0" w:space="0" w:color="auto"/>
        <w:left w:val="none" w:sz="0" w:space="0" w:color="auto"/>
        <w:bottom w:val="none" w:sz="0" w:space="0" w:color="auto"/>
        <w:right w:val="none" w:sz="0" w:space="0" w:color="auto"/>
      </w:divBdr>
    </w:div>
    <w:div w:id="1711489843">
      <w:bodyDiv w:val="1"/>
      <w:marLeft w:val="0"/>
      <w:marRight w:val="0"/>
      <w:marTop w:val="0"/>
      <w:marBottom w:val="0"/>
      <w:divBdr>
        <w:top w:val="none" w:sz="0" w:space="0" w:color="auto"/>
        <w:left w:val="none" w:sz="0" w:space="0" w:color="auto"/>
        <w:bottom w:val="none" w:sz="0" w:space="0" w:color="auto"/>
        <w:right w:val="none" w:sz="0" w:space="0" w:color="auto"/>
      </w:divBdr>
    </w:div>
    <w:div w:id="1827747374">
      <w:bodyDiv w:val="1"/>
      <w:marLeft w:val="0"/>
      <w:marRight w:val="0"/>
      <w:marTop w:val="0"/>
      <w:marBottom w:val="0"/>
      <w:divBdr>
        <w:top w:val="none" w:sz="0" w:space="0" w:color="auto"/>
        <w:left w:val="none" w:sz="0" w:space="0" w:color="auto"/>
        <w:bottom w:val="none" w:sz="0" w:space="0" w:color="auto"/>
        <w:right w:val="none" w:sz="0" w:space="0" w:color="auto"/>
      </w:divBdr>
    </w:div>
    <w:div w:id="204263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83CD2-C3EB-4A77-98DE-205A165A9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274</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2019-09-10T14:12:00Z</dcterms:created>
  <dcterms:modified xsi:type="dcterms:W3CDTF">2024-01-18T06:01:00Z</dcterms:modified>
</cp:coreProperties>
</file>