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B1D" w:rsidRDefault="00BE0B1D">
      <w:bookmarkStart w:id="0" w:name="_Hlk524395357"/>
    </w:p>
    <w:p w:rsidR="00BE0B1D" w:rsidRDefault="00BE0B1D"/>
    <w:p w:rsidR="00BE0B1D" w:rsidRPr="00BE0B1D" w:rsidRDefault="00BE0B1D" w:rsidP="00BE0B1D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148AC33F" wp14:editId="2A71013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392E47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392E47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GÖRSEL SANATLAR DERSİ</w:t>
      </w:r>
    </w:p>
    <w:p w:rsidR="00BE0B1D" w:rsidRP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</w:p>
    <w:p w:rsidR="00BE0B1D" w:rsidRDefault="00BE0B1D" w:rsidP="00BE0B1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  <w:sectPr w:rsidR="0028498F" w:rsidSect="00BE0B1D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</w:pP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</w:pPr>
    </w:p>
    <w:p w:rsidR="0028498F" w:rsidRDefault="0028498F" w:rsidP="0028498F">
      <w:pPr>
        <w:jc w:val="center"/>
        <w:rPr>
          <w:rFonts w:ascii="Arial" w:eastAsia="Calibri" w:hAnsi="Arial" w:cs="Arial"/>
          <w:sz w:val="32"/>
          <w:szCs w:val="32"/>
        </w:rPr>
      </w:pPr>
    </w:p>
    <w:p w:rsidR="0028498F" w:rsidRPr="00F46A03" w:rsidRDefault="0028498F" w:rsidP="0028498F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28498F" w:rsidRPr="00F46A03" w:rsidRDefault="0028498F" w:rsidP="0028498F">
      <w:pPr>
        <w:jc w:val="center"/>
        <w:rPr>
          <w:rFonts w:ascii="Arial" w:eastAsia="Calibri" w:hAnsi="Arial" w:cs="Arial"/>
          <w:sz w:val="28"/>
          <w:szCs w:val="28"/>
        </w:rPr>
      </w:pPr>
    </w:p>
    <w:p w:rsidR="0028498F" w:rsidRPr="00F46A03" w:rsidRDefault="0028498F" w:rsidP="0028498F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GÖRSEL SANATLAR</w:t>
      </w:r>
    </w:p>
    <w:p w:rsidR="0028498F" w:rsidRPr="00F46A03" w:rsidRDefault="0028498F" w:rsidP="0028498F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28498F" w:rsidRPr="00F46A03" w:rsidTr="001A1D03">
        <w:trPr>
          <w:jc w:val="center"/>
        </w:trPr>
        <w:tc>
          <w:tcPr>
            <w:tcW w:w="84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34" w:type="dxa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28498F" w:rsidRPr="00F46A03" w:rsidTr="001A1D03">
        <w:trPr>
          <w:trHeight w:val="1000"/>
          <w:jc w:val="center"/>
        </w:trPr>
        <w:tc>
          <w:tcPr>
            <w:tcW w:w="84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28498F" w:rsidRPr="00F46A03" w:rsidRDefault="0028498F" w:rsidP="0028498F">
            <w:pPr>
              <w:rPr>
                <w:rFonts w:ascii="Arial" w:eastAsia="Calibri" w:hAnsi="Arial" w:cs="Arial"/>
              </w:rPr>
            </w:pPr>
            <w:r w:rsidRPr="0028498F">
              <w:rPr>
                <w:rFonts w:ascii="Arial" w:eastAsia="Calibri" w:hAnsi="Arial" w:cs="Arial"/>
              </w:rPr>
              <w:t>Görsel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28498F">
              <w:rPr>
                <w:rFonts w:ascii="Arial" w:eastAsia="Calibri" w:hAnsi="Arial" w:cs="Arial"/>
              </w:rPr>
              <w:t>İletişim ve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28498F">
              <w:rPr>
                <w:rFonts w:ascii="Arial" w:eastAsia="Calibri" w:hAnsi="Arial" w:cs="Arial"/>
              </w:rPr>
              <w:t>Biçimlendirme</w:t>
            </w:r>
          </w:p>
        </w:tc>
        <w:tc>
          <w:tcPr>
            <w:tcW w:w="1134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979" w:type="dxa"/>
            <w:vAlign w:val="center"/>
          </w:tcPr>
          <w:p w:rsidR="0028498F" w:rsidRDefault="00392E47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28498F" w:rsidRPr="00F46A03">
              <w:rPr>
                <w:rFonts w:ascii="Arial" w:eastAsia="Calibri" w:hAnsi="Arial" w:cs="Arial"/>
              </w:rPr>
              <w:t xml:space="preserve"> Eylül 202</w:t>
            </w:r>
            <w:r w:rsidR="00E12896">
              <w:rPr>
                <w:rFonts w:ascii="Arial" w:eastAsia="Calibri" w:hAnsi="Arial" w:cs="Arial"/>
              </w:rPr>
              <w:t>4</w:t>
            </w:r>
          </w:p>
          <w:p w:rsidR="001A1D03" w:rsidRDefault="00E12896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 Aralık</w:t>
            </w:r>
            <w:r w:rsidR="001A1D03">
              <w:rPr>
                <w:rFonts w:ascii="Arial" w:eastAsia="Calibri" w:hAnsi="Arial" w:cs="Arial"/>
              </w:rPr>
              <w:t xml:space="preserve"> 2024</w:t>
            </w:r>
          </w:p>
          <w:p w:rsidR="001A1D03" w:rsidRPr="00F46A03" w:rsidRDefault="00E12896" w:rsidP="00E1289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1A1D03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28498F" w:rsidRDefault="001A1D03" w:rsidP="001A1D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E12896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 xml:space="preserve"> Kasım 202</w:t>
            </w:r>
            <w:r w:rsidR="00E12896">
              <w:rPr>
                <w:rFonts w:ascii="Arial" w:eastAsia="Calibri" w:hAnsi="Arial" w:cs="Arial"/>
              </w:rPr>
              <w:t>4</w:t>
            </w:r>
          </w:p>
          <w:p w:rsidR="001A1D03" w:rsidRDefault="001A1D03" w:rsidP="001A1D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E12896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 xml:space="preserve"> Mart 202</w:t>
            </w:r>
            <w:r w:rsidR="00E12896">
              <w:rPr>
                <w:rFonts w:ascii="Arial" w:eastAsia="Calibri" w:hAnsi="Arial" w:cs="Arial"/>
              </w:rPr>
              <w:t>5</w:t>
            </w:r>
          </w:p>
          <w:p w:rsidR="001A1D03" w:rsidRPr="00F46A03" w:rsidRDefault="001A1D03" w:rsidP="00E1289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12896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 202</w:t>
            </w:r>
            <w:r w:rsidR="00E12896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28498F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</w:t>
            </w:r>
          </w:p>
        </w:tc>
        <w:tc>
          <w:tcPr>
            <w:tcW w:w="1276" w:type="dxa"/>
            <w:vAlign w:val="center"/>
          </w:tcPr>
          <w:p w:rsidR="0028498F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</w:t>
            </w:r>
          </w:p>
        </w:tc>
      </w:tr>
      <w:tr w:rsidR="0028498F" w:rsidRPr="00F46A03" w:rsidTr="001A1D03">
        <w:trPr>
          <w:trHeight w:val="703"/>
          <w:jc w:val="center"/>
        </w:trPr>
        <w:tc>
          <w:tcPr>
            <w:tcW w:w="84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28498F" w:rsidRPr="00F46A03" w:rsidRDefault="0028498F" w:rsidP="0028498F">
            <w:pPr>
              <w:rPr>
                <w:rFonts w:ascii="Arial" w:eastAsia="Calibri" w:hAnsi="Arial" w:cs="Arial"/>
              </w:rPr>
            </w:pPr>
            <w:r w:rsidRPr="0028498F">
              <w:rPr>
                <w:rFonts w:ascii="Arial" w:eastAsia="Calibri" w:hAnsi="Arial" w:cs="Arial"/>
              </w:rPr>
              <w:t>Kültürel Miras</w:t>
            </w:r>
          </w:p>
        </w:tc>
        <w:tc>
          <w:tcPr>
            <w:tcW w:w="1134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979" w:type="dxa"/>
            <w:vAlign w:val="center"/>
          </w:tcPr>
          <w:p w:rsidR="0028498F" w:rsidRDefault="001A1D03" w:rsidP="001A1D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E12896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Kasım</w:t>
            </w:r>
            <w:r w:rsidR="0028498F" w:rsidRPr="00F46A03">
              <w:rPr>
                <w:rFonts w:ascii="Arial" w:eastAsia="Calibri" w:hAnsi="Arial" w:cs="Arial"/>
              </w:rPr>
              <w:t xml:space="preserve"> 202</w:t>
            </w:r>
            <w:r w:rsidR="00E12896">
              <w:rPr>
                <w:rFonts w:ascii="Arial" w:eastAsia="Calibri" w:hAnsi="Arial" w:cs="Arial"/>
              </w:rPr>
              <w:t>4</w:t>
            </w:r>
          </w:p>
          <w:p w:rsidR="001A1D03" w:rsidRPr="00F46A03" w:rsidRDefault="001A1D03" w:rsidP="00E1289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E12896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Mart 202</w:t>
            </w:r>
            <w:r w:rsidR="00E12896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28498F" w:rsidRDefault="00E12896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="001A1D03">
              <w:rPr>
                <w:rFonts w:ascii="Arial" w:eastAsia="Calibri" w:hAnsi="Arial" w:cs="Arial"/>
              </w:rPr>
              <w:t xml:space="preserve"> Aralık 202</w:t>
            </w:r>
            <w:r>
              <w:rPr>
                <w:rFonts w:ascii="Arial" w:eastAsia="Calibri" w:hAnsi="Arial" w:cs="Arial"/>
              </w:rPr>
              <w:t>4</w:t>
            </w:r>
          </w:p>
          <w:p w:rsidR="001A1D03" w:rsidRPr="00F46A03" w:rsidRDefault="00E12896" w:rsidP="00E1289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1A1D03">
              <w:rPr>
                <w:rFonts w:ascii="Arial" w:eastAsia="Calibri" w:hAnsi="Arial" w:cs="Arial"/>
              </w:rPr>
              <w:t xml:space="preserve"> Nisan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28498F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76" w:type="dxa"/>
            <w:vAlign w:val="center"/>
          </w:tcPr>
          <w:p w:rsidR="0028498F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28498F" w:rsidRPr="00F46A03" w:rsidTr="001A1D03">
        <w:trPr>
          <w:trHeight w:val="685"/>
          <w:jc w:val="center"/>
        </w:trPr>
        <w:tc>
          <w:tcPr>
            <w:tcW w:w="846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28498F" w:rsidRPr="0028498F" w:rsidRDefault="0028498F" w:rsidP="0028498F">
            <w:pPr>
              <w:rPr>
                <w:rFonts w:ascii="Arial" w:eastAsia="Calibri" w:hAnsi="Arial" w:cs="Arial"/>
              </w:rPr>
            </w:pPr>
            <w:r w:rsidRPr="0028498F">
              <w:rPr>
                <w:rFonts w:ascii="Arial" w:eastAsia="Calibri" w:hAnsi="Arial" w:cs="Arial"/>
              </w:rPr>
              <w:t>Sanat Eleştirisi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28498F">
              <w:rPr>
                <w:rFonts w:ascii="Arial" w:eastAsia="Calibri" w:hAnsi="Arial" w:cs="Arial"/>
              </w:rPr>
              <w:t>ve Estetik</w:t>
            </w:r>
          </w:p>
        </w:tc>
        <w:tc>
          <w:tcPr>
            <w:tcW w:w="1134" w:type="dxa"/>
            <w:vAlign w:val="center"/>
          </w:tcPr>
          <w:p w:rsidR="0028498F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79" w:type="dxa"/>
            <w:vAlign w:val="center"/>
          </w:tcPr>
          <w:p w:rsidR="0028498F" w:rsidRDefault="00E12896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1A1D03">
              <w:rPr>
                <w:rFonts w:ascii="Arial" w:eastAsia="Calibri" w:hAnsi="Arial" w:cs="Arial"/>
              </w:rPr>
              <w:t xml:space="preserve"> Aralık 202</w:t>
            </w:r>
            <w:r>
              <w:rPr>
                <w:rFonts w:ascii="Arial" w:eastAsia="Calibri" w:hAnsi="Arial" w:cs="Arial"/>
              </w:rPr>
              <w:t>4</w:t>
            </w:r>
          </w:p>
          <w:p w:rsidR="001A1D03" w:rsidRDefault="001A1D03" w:rsidP="00E1289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12896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Nisan 202</w:t>
            </w:r>
            <w:r w:rsidR="00E12896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28498F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E12896">
              <w:rPr>
                <w:rFonts w:ascii="Arial" w:eastAsia="Calibri" w:hAnsi="Arial" w:cs="Arial"/>
              </w:rPr>
              <w:t>7</w:t>
            </w:r>
            <w:r>
              <w:rPr>
                <w:rFonts w:ascii="Arial" w:eastAsia="Calibri" w:hAnsi="Arial" w:cs="Arial"/>
              </w:rPr>
              <w:t xml:space="preserve"> Aralık 202</w:t>
            </w:r>
            <w:r w:rsidR="00E12896">
              <w:rPr>
                <w:rFonts w:ascii="Arial" w:eastAsia="Calibri" w:hAnsi="Arial" w:cs="Arial"/>
              </w:rPr>
              <w:t>4</w:t>
            </w:r>
          </w:p>
          <w:p w:rsidR="001A1D03" w:rsidRDefault="00E12896" w:rsidP="00E1289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1A1D03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28498F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276" w:type="dxa"/>
            <w:vAlign w:val="center"/>
          </w:tcPr>
          <w:p w:rsidR="0028498F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28498F" w:rsidRPr="00F46A03" w:rsidTr="001A1D03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  <w:tc>
          <w:tcPr>
            <w:tcW w:w="3964" w:type="dxa"/>
            <w:gridSpan w:val="2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28498F" w:rsidRPr="00F46A03" w:rsidRDefault="0028498F" w:rsidP="0028498F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28498F" w:rsidRPr="00F46A03" w:rsidRDefault="001A1D03" w:rsidP="0028498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</w:tr>
    </w:tbl>
    <w:p w:rsidR="0028498F" w:rsidRPr="00F46A03" w:rsidRDefault="0028498F" w:rsidP="0028498F">
      <w:pPr>
        <w:rPr>
          <w:rFonts w:ascii="Arial" w:eastAsia="Calibri" w:hAnsi="Arial" w:cs="Arial"/>
          <w:sz w:val="28"/>
          <w:szCs w:val="28"/>
        </w:rPr>
      </w:pPr>
    </w:p>
    <w:p w:rsidR="0028498F" w:rsidRDefault="0028498F" w:rsidP="0028498F">
      <w:pPr>
        <w:jc w:val="center"/>
        <w:rPr>
          <w:rFonts w:ascii="Arial" w:hAnsi="Arial" w:cs="Arial"/>
          <w:sz w:val="48"/>
          <w:szCs w:val="48"/>
        </w:rPr>
      </w:pP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</w:pP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</w:pPr>
    </w:p>
    <w:p w:rsidR="0028498F" w:rsidRDefault="0028498F" w:rsidP="00BE0B1D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23597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92E47" w:rsidRPr="00523A61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Pr="00523A61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Pr="00523A61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G.1.1.1.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G.1.1.2.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G.1.1.3.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G.1.1.4.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G.1.1.5. İki boyutlu yüzey üzerinde biçimleri düzenler.</w:t>
            </w: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G.1.1.6.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392E4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235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G.1.1.7. Görsel sanat çalışmasında büyüklük-küçüklük ilişkilerini kullanır.</w:t>
            </w:r>
          </w:p>
        </w:tc>
        <w:tc>
          <w:tcPr>
            <w:tcW w:w="2268" w:type="dxa"/>
            <w:vAlign w:val="center"/>
          </w:tcPr>
          <w:p w:rsidR="00392E47" w:rsidRPr="0026617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6617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G.1.1.8. Çevresindeki objeleri ve figürleri gözlemleyerek çizimlerini yapar.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G.1.1.9. Üç boyutlu çalışma oluşturur.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392E4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6E2D6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4718DF">
        <w:trPr>
          <w:trHeight w:val="1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392E47" w:rsidRPr="004718DF" w:rsidRDefault="00392E47" w:rsidP="00392E47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DE1004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tr w:rsidR="00392E47" w:rsidRPr="00C2667D" w:rsidTr="00125E6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523A61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125E61">
        <w:trPr>
          <w:trHeight w:val="18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Pr="009941B8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2B2A03" w:rsidRDefault="00392E47" w:rsidP="00392E4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G.1.2.1. Sanatın, kültürün bir parçası olduğunu fark eder.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8C6787">
        <w:trPr>
          <w:trHeight w:val="154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G.1.2.2. Müze, sanat galerisi, sanatçı atölyesi, ören yeri vb. ile ilgili izlenimlerini söyler.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392E4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125E6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G.1.3.1. Yapay objelerle doğal objeleri ayırt eder.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eserleri de dâhil olmak üzere çevresindeki yapay ve doğal somut nesneleri tanımaları sağlanır.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Nesneler incelendikten sonra, bu nesneler üzerindeki renk, çizgi ve biçim/şekil gibi sanat elemanları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gösterilir. Sonrasında kendilerinden bu tarz bir yaklaşımla en az beş nesne belirlemeleri ve hangi biçim,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çizgi ve renklerden oluştuklarını söylemeleri istenebilir.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eserleri de dâhil olmak üzere çevresindeki yapay ve doğal somut nesneleri tanımaları sağlanır.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Nesneler incelendikten sonra, bu nesneler üzerindeki renk, çizgi ve biçim/şekil gibi sanat elemanları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gösterilir. Sonrasında kendilerinden bu tarz bir yaklaşımla en az beş nesne belirlemeleri ve hangi biçim,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çizgi ve renklerden oluştuklarını söylemeleri istenebilir.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G.1.3.2. Sanat eserinin biçimsel özelliklerini söyler. </w:t>
            </w: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</w:t>
            </w: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G.1.3.3. Sanat eserleri arasındaki farklılıkları açıklar.</w:t>
            </w:r>
          </w:p>
        </w:tc>
        <w:tc>
          <w:tcPr>
            <w:tcW w:w="2268" w:type="dxa"/>
            <w:vAlign w:val="center"/>
          </w:tcPr>
          <w:p w:rsidR="00392E4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F63CB0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G.1.1.1.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F63CB0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G.1.1.2.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392E47" w:rsidRPr="00F63CB0" w:rsidRDefault="00392E47" w:rsidP="00392E47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Uygulama yaptırılırken -öğrencinin bilgi düzeyi ve ekonomik imkânlar ölçüsünde- oyun hamuru, kil, kâğıt, boyar malzeme vb.nin yanı sıra dijital teknolojilerden (fotoğraf makinesi, tablet, akıllı tahta vb.)yararlanılması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63CB0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F63CB0">
              <w:rPr>
                <w:rFonts w:ascii="Tahoma" w:hAnsi="Tahoma" w:cs="Tahoma"/>
                <w:sz w:val="14"/>
                <w:szCs w:val="14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F63CB0" w:rsidRDefault="00392E47" w:rsidP="00392E47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Uygulama yaptırılırken -öğrencinin bilgi düzeyi ve ekonomik imkânlar ölçüsünde- oyun hamuru, kil, kâğıt, boyar malzeme vb.nin yanı sıra dijital teknolojilerden (fotoğraf makinesi, tablet, akıllı tahta vb.)yararlanılması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63CB0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F63CB0">
              <w:rPr>
                <w:rFonts w:ascii="Tahoma" w:hAnsi="Tahoma" w:cs="Tahoma"/>
                <w:sz w:val="14"/>
                <w:szCs w:val="14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F63CB0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G.1.1.3. Duygu ve düşüncelerini görsel sanat çalışmasına yansıtır</w:t>
            </w:r>
          </w:p>
        </w:tc>
        <w:tc>
          <w:tcPr>
            <w:tcW w:w="2268" w:type="dxa"/>
            <w:vAlign w:val="center"/>
          </w:tcPr>
          <w:p w:rsidR="00392E4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125E61" w:rsidRDefault="00125E61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125E61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G.1.1.4.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G.1.1.5. İki boyutlu yüzey üzerinde biçimleri düzenler.</w:t>
            </w: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G.1.1.6.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392E4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G.1.1.7. Görsel sanat çalışmasında büyüklük-küçüklük ilişkilerini kullanır.</w:t>
            </w:r>
          </w:p>
        </w:tc>
        <w:tc>
          <w:tcPr>
            <w:tcW w:w="2268" w:type="dxa"/>
            <w:vAlign w:val="center"/>
          </w:tcPr>
          <w:p w:rsidR="00392E47" w:rsidRPr="0026617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6617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66177">
              <w:rPr>
                <w:rFonts w:ascii="Tahoma" w:hAnsi="Tahoma" w:cs="Tahoma"/>
                <w:sz w:val="16"/>
                <w:szCs w:val="16"/>
              </w:rPr>
              <w:t>Bir sanat eserindeki benzer veya farklı olan objeler arasındaki büyüklük-küçüklük ilişkisi açıklanarak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6177">
              <w:rPr>
                <w:rFonts w:ascii="Tahoma" w:hAnsi="Tahoma" w:cs="Tahoma"/>
                <w:sz w:val="16"/>
                <w:szCs w:val="16"/>
              </w:rPr>
              <w:t>uygulamalar</w:t>
            </w:r>
            <w:proofErr w:type="gramEnd"/>
            <w:r w:rsidRPr="00266177">
              <w:rPr>
                <w:rFonts w:ascii="Tahoma" w:hAnsi="Tahoma" w:cs="Tahoma"/>
                <w:sz w:val="16"/>
                <w:szCs w:val="16"/>
              </w:rPr>
              <w:t xml:space="preserve"> yaptırılır.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G.1.1.8. Çevresindeki objeleri ve figürleri gözlemleyerek çizimlerini yapar.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Sanatçıların çevrelerinde olup bitenleri çok daha dikkatli gözlemleyebilmeleri üzerinde durulur. Bunun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aynı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zamanda bir sorumluluk olduğu belirtilir ve duyarlılığı da beraberinde getiren bir davranış olduğu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B2A03">
              <w:rPr>
                <w:rFonts w:ascii="Tahoma" w:hAnsi="Tahoma" w:cs="Tahoma"/>
                <w:sz w:val="16"/>
                <w:szCs w:val="16"/>
              </w:rPr>
              <w:t>anlatılır.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G.1.1.9. Üç boyutlu çalışma oluşturur.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392E4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Bu çalışmalar oluşturulurken kesme, yapıştırma, elle şekillendirme gibi teknikler kullanılarak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origami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>, kil ile</w:t>
            </w:r>
          </w:p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şekillendirme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vb. çalışmalar oluşturulabilir. Çalışma yardımlaşma ile gerçekleştirilebilir.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6E2D6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523A61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Renk: Ana renk</w:t>
            </w:r>
          </w:p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Çizgi: Zikzak, nokta, dalgalı, spiral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Biçim/Şekil: Geometrik, organik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G.1.2.1. Sanatın, kültürün bir parçası olduğunu fark eder.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Farklı sanat örneklerinden hareketle, sanatın bir milleti, toplumu veya medeniyeti oluşturan yerel ve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evrensel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değerler içeren kültür ürünleri olduğu üzerinde durulur.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392E4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</w:tbl>
    <w:p w:rsidR="00392E47" w:rsidRDefault="00392E47"/>
    <w:bookmarkEnd w:id="3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6E2D6E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54E4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67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G.1.2.2. Müze, sanat galerisi, sanatçı atölyesi, ören yeri vb. ile ilgili izlenimlerini söyler.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392E47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Gerçekleştirilecek müze, ören yeri, sanatçı atölyesi ziyareti veya müze, ören yeri ile ilgili video, film,</w:t>
            </w:r>
          </w:p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belgesel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, sanal tur </w:t>
            </w:r>
            <w:proofErr w:type="spellStart"/>
            <w:r w:rsidRPr="002B2A03">
              <w:rPr>
                <w:rFonts w:ascii="Tahoma" w:hAnsi="Tahoma" w:cs="Tahoma"/>
                <w:sz w:val="16"/>
                <w:szCs w:val="16"/>
              </w:rPr>
              <w:t>izletimi</w:t>
            </w:r>
            <w:proofErr w:type="spell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sonrası veya müze, ören yeri, sanatçı atölyesi ile ilgili görseller gösterildikten</w:t>
            </w:r>
          </w:p>
          <w:p w:rsidR="00392E47" w:rsidRPr="00D77AE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B2A03">
              <w:rPr>
                <w:rFonts w:ascii="Tahoma" w:hAnsi="Tahoma" w:cs="Tahoma"/>
                <w:sz w:val="16"/>
                <w:szCs w:val="16"/>
              </w:rPr>
              <w:t>sonra</w:t>
            </w:r>
            <w:proofErr w:type="gramEnd"/>
            <w:r w:rsidRPr="002B2A03">
              <w:rPr>
                <w:rFonts w:ascii="Tahoma" w:hAnsi="Tahoma" w:cs="Tahoma"/>
                <w:sz w:val="16"/>
                <w:szCs w:val="16"/>
              </w:rPr>
              <w:t xml:space="preserve"> düşüncelerini söylemeleri istenir.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18 Nisan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G.1.3.1. Yapay objelerle doğal objeleri ayırt eder.</w:t>
            </w:r>
          </w:p>
        </w:tc>
        <w:tc>
          <w:tcPr>
            <w:tcW w:w="2268" w:type="dxa"/>
            <w:vAlign w:val="center"/>
          </w:tcPr>
          <w:p w:rsidR="00392E47" w:rsidRPr="00F63CB0" w:rsidRDefault="00392E47" w:rsidP="00392E47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Sanat eserleri de dâhil olmak üzere çevresindeki yapay ve doğal somut nesneleri tanımaları sağlanır.</w:t>
            </w:r>
          </w:p>
          <w:p w:rsidR="00392E47" w:rsidRPr="00F63CB0" w:rsidRDefault="00392E47" w:rsidP="00392E47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Nesneler incelendikten sonra, bu nesneler üzerindeki renk, çizgi ve biçim/şekil gibi sanat elemanları gösterilir. Sonrasında kendilerinden bu tarz bir yaklaşımla en az beş nesne belirlemeleri ve hangi biçim, çizgi ve renklerden oluştuklarını söylemeleri istenebilir.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F63CB0" w:rsidRDefault="00392E47" w:rsidP="00392E47">
            <w:pPr>
              <w:rPr>
                <w:rFonts w:ascii="Tahoma" w:hAnsi="Tahoma" w:cs="Tahoma"/>
                <w:sz w:val="14"/>
                <w:szCs w:val="14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Sanat eserleri de dâhil olmak üzere çevresindeki yapay ve doğal somut nesneleri tanımaları sağlanır.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F63CB0">
              <w:rPr>
                <w:rFonts w:ascii="Tahoma" w:hAnsi="Tahoma" w:cs="Tahoma"/>
                <w:sz w:val="14"/>
                <w:szCs w:val="14"/>
              </w:rPr>
              <w:t>Nesneler incelendikten sonra, bu nesneler üzerindeki renk, çizgi ve biçim/şekil gibi sanat elemanları gösterilir. Sonrasında kendilerinden bu tarz bir yaklaşımla en az beş nesne belirlemeleri ve hangi biçim, çizgi ve renklerden oluştuklarını söylemeleri istenebilir.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125E61">
        <w:trPr>
          <w:trHeight w:val="185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Nisan – 25 Nisan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392E47" w:rsidRPr="002B2A03" w:rsidRDefault="00392E47" w:rsidP="00392E4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 xml:space="preserve">G.1.3.2. Sanat eserinin biçimsel özelliklerini söyler. </w:t>
            </w: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560" w:type="dxa"/>
            <w:vMerge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392E47" w:rsidRPr="002B2A03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</w:t>
            </w:r>
            <w:r w:rsidRPr="002B2A03">
              <w:rPr>
                <w:rFonts w:ascii="Tahoma" w:hAnsi="Tahoma" w:cs="Tahoma"/>
                <w:sz w:val="16"/>
                <w:szCs w:val="16"/>
              </w:rPr>
              <w:t>Sanat eseri öğrencinin yaş ve düzeyine göre seçilir; eser, renk, çizgi, biçim/şekil açısından incelenir.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E2D6E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6E2D6E">
              <w:rPr>
                <w:rFonts w:ascii="Tahoma" w:hAnsi="Tahoma" w:cs="Tahoma"/>
                <w:sz w:val="16"/>
                <w:szCs w:val="16"/>
              </w:rPr>
              <w:t>G.1.3.3. Sanat eserleri arasındaki farklılıkları açıklar.</w:t>
            </w: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6E2D6E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6E2D6E">
              <w:rPr>
                <w:rFonts w:ascii="Tahoma" w:hAnsi="Tahoma" w:cs="Tahoma"/>
                <w:sz w:val="16"/>
                <w:szCs w:val="16"/>
              </w:rPr>
              <w:t>Heykel, resim, seramik, mimari yapı vb. sanat eseri örnekleri arasındaki farklılıklar üzerinde durulur.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G.1.1.1. Görsel sanat çalışmalarını oluştururken uygulama basamaklarını ifade eder.</w:t>
            </w: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Görsel sanat çalışması oluşturma süreci; araştırma, bilgiye ulaşma, gözlem, malzemenin belirlenmesi,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tasarlama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ve biçimlendirme basamaklarını içerir.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G.1.1.2. Görsel sanat çalışmalarında farklı materyal, malzeme, gereç ve teknikleri kullanır.</w:t>
            </w: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Uygulama yaptırılırken -öğrencinin bilgi düzeyi ve ekonomik imkânlar ölçüsünde- oyun hamuru, kil, kâğıt,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boyar malzeme vb.nin yanı sıra dijital teknolojilerden (fotoğraf makinesi, tablet, akıllı tahta vb.)yararlanılması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de durulabilir.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DE100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G.1.1.3. Duygu ve düşüncelerini görsel sanat çalışmasına yansıtır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G.1.1.4. Görsel sanat çalışmalarını temalardan, konulardan, fikirlerden, şiirlerden, hikâyelerden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A46D4">
              <w:rPr>
                <w:rFonts w:ascii="Tahoma" w:hAnsi="Tahoma" w:cs="Tahoma"/>
                <w:sz w:val="16"/>
                <w:szCs w:val="16"/>
              </w:rPr>
              <w:t>esinlenerek oluşturur.</w:t>
            </w: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G.1.1.5. İki boyutlu yüzey üzerinde biçimleri düzenler.</w:t>
            </w: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560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3A46D4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Geometrik (kare, daire, üçgen vb.) ve organik biçimler oluşturularak renkli fon kartonu üzerinde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A46D4">
              <w:rPr>
                <w:rFonts w:ascii="Tahoma" w:hAnsi="Tahoma" w:cs="Tahoma"/>
                <w:sz w:val="16"/>
                <w:szCs w:val="16"/>
              </w:rPr>
              <w:t>düzenlenmesi</w:t>
            </w:r>
            <w:proofErr w:type="gramEnd"/>
            <w:r w:rsidRPr="003A46D4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63502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DE100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2E47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92E47" w:rsidRDefault="00392E47" w:rsidP="00392E47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G.1.1.6. Görsel sanat çalışmasında figür-mekân ilişkisini ifade eder.</w:t>
            </w: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560" w:type="dxa"/>
            <w:vAlign w:val="center"/>
          </w:tcPr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92E47" w:rsidRPr="00EB45D5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2E47" w:rsidRPr="00881710" w:rsidRDefault="00392E47" w:rsidP="00392E4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92E47" w:rsidRPr="00881710" w:rsidRDefault="00392E47" w:rsidP="00392E4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92E47" w:rsidRPr="00523A61" w:rsidRDefault="00392E47" w:rsidP="00392E47">
            <w:pPr>
              <w:rPr>
                <w:rFonts w:ascii="Tahoma" w:hAnsi="Tahoma" w:cs="Tahoma"/>
                <w:sz w:val="16"/>
                <w:szCs w:val="16"/>
              </w:rPr>
            </w:pPr>
            <w:r w:rsidRPr="003A46D4">
              <w:rPr>
                <w:rFonts w:ascii="Tahoma" w:hAnsi="Tahoma" w:cs="Tahoma"/>
                <w:sz w:val="16"/>
                <w:szCs w:val="16"/>
              </w:rPr>
              <w:t>Yakınlık, uzaklık, büyüklük ve küçüklük ilişkileri üzerinde durulur.</w:t>
            </w:r>
          </w:p>
        </w:tc>
        <w:tc>
          <w:tcPr>
            <w:tcW w:w="1809" w:type="dxa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92E47" w:rsidRPr="00523A61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2E47" w:rsidRPr="00C2667D" w:rsidTr="00392E47">
        <w:trPr>
          <w:trHeight w:val="17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392E47" w:rsidRDefault="00392E47" w:rsidP="00392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288" w:type="dxa"/>
            <w:gridSpan w:val="7"/>
            <w:vAlign w:val="center"/>
          </w:tcPr>
          <w:p w:rsidR="00392E47" w:rsidRDefault="00392E47" w:rsidP="00392E4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F63502" w:rsidRDefault="00EE43C9" w:rsidP="00932D32">
      <w:proofErr w:type="gramStart"/>
      <w:r>
        <w:t>……………………….</w:t>
      </w:r>
      <w:proofErr w:type="gramEnd"/>
    </w:p>
    <w:p w:rsidR="008326D4" w:rsidRDefault="00F63CB0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0D4941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08</w:t>
      </w:r>
      <w:r w:rsidR="008326D4">
        <w:rPr>
          <w:rFonts w:ascii="Tahoma" w:hAnsi="Tahoma" w:cs="Tahoma"/>
          <w:sz w:val="18"/>
          <w:szCs w:val="18"/>
        </w:rPr>
        <w:t>/09/20</w:t>
      </w:r>
      <w:r w:rsidR="00F63CB0">
        <w:rPr>
          <w:rFonts w:ascii="Tahoma" w:hAnsi="Tahoma" w:cs="Tahoma"/>
          <w:sz w:val="18"/>
          <w:szCs w:val="18"/>
        </w:rPr>
        <w:t>2</w:t>
      </w:r>
      <w:r w:rsidR="00DE1004">
        <w:rPr>
          <w:rFonts w:ascii="Tahoma" w:hAnsi="Tahoma" w:cs="Tahoma"/>
          <w:sz w:val="18"/>
          <w:szCs w:val="18"/>
        </w:rPr>
        <w:t>3</w:t>
      </w:r>
    </w:p>
    <w:p w:rsidR="000D4941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0D4941">
        <w:rPr>
          <w:rFonts w:ascii="Tahoma" w:hAnsi="Tahoma" w:cs="Tahoma"/>
          <w:sz w:val="18"/>
          <w:szCs w:val="18"/>
        </w:rPr>
        <w:t xml:space="preserve">     </w:t>
      </w:r>
    </w:p>
    <w:p w:rsidR="008326D4" w:rsidRDefault="000D4941" w:rsidP="000D4941">
      <w:pPr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EE43C9">
        <w:rPr>
          <w:rFonts w:ascii="Tahoma" w:hAnsi="Tahoma" w:cs="Tahoma"/>
          <w:sz w:val="18"/>
          <w:szCs w:val="18"/>
        </w:rPr>
        <w:t>…………………</w:t>
      </w:r>
      <w:bookmarkStart w:id="5" w:name="_GoBack"/>
      <w:bookmarkEnd w:id="5"/>
    </w:p>
    <w:p w:rsidR="008326D4" w:rsidRPr="00F11DDD" w:rsidRDefault="008326D4" w:rsidP="00392E47">
      <w:pPr>
        <w:ind w:left="6372" w:firstLine="708"/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BE0B1D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020" w:rsidRDefault="00211020" w:rsidP="008D6516">
      <w:pPr>
        <w:spacing w:after="0" w:line="240" w:lineRule="auto"/>
      </w:pPr>
      <w:r>
        <w:separator/>
      </w:r>
    </w:p>
  </w:endnote>
  <w:endnote w:type="continuationSeparator" w:id="0">
    <w:p w:rsidR="00211020" w:rsidRDefault="00211020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020" w:rsidRDefault="00211020" w:rsidP="008D6516">
      <w:pPr>
        <w:spacing w:after="0" w:line="240" w:lineRule="auto"/>
      </w:pPr>
      <w:r>
        <w:separator/>
      </w:r>
    </w:p>
  </w:footnote>
  <w:footnote w:type="continuationSeparator" w:id="0">
    <w:p w:rsidR="00211020" w:rsidRDefault="00211020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392E47" w:rsidTr="0028498F">
      <w:trPr>
        <w:trHeight w:val="1124"/>
      </w:trPr>
      <w:tc>
        <w:tcPr>
          <w:tcW w:w="1560" w:type="dxa"/>
          <w:vAlign w:val="center"/>
        </w:tcPr>
        <w:p w:rsidR="00392E47" w:rsidRDefault="00392E47" w:rsidP="0028498F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2388585" wp14:editId="0D672094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392E47" w:rsidRDefault="00392E47" w:rsidP="0028498F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EE43C9">
            <w:rPr>
              <w:rFonts w:ascii="Tahoma" w:hAnsi="Tahoma" w:cs="Tahoma"/>
            </w:rPr>
            <w:t>…………………….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392E47" w:rsidRDefault="00392E47" w:rsidP="0028498F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:rsidR="00392E47" w:rsidRDefault="00392E47" w:rsidP="00EE43C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EE43C9">
            <w:rPr>
              <w:rFonts w:ascii="Tahoma" w:hAnsi="Tahoma" w:cs="Tahoma"/>
            </w:rPr>
            <w:t>……………………………….</w:t>
          </w:r>
          <w:proofErr w:type="gramEnd"/>
        </w:p>
      </w:tc>
      <w:tc>
        <w:tcPr>
          <w:tcW w:w="5387" w:type="dxa"/>
          <w:vAlign w:val="center"/>
        </w:tcPr>
        <w:p w:rsidR="00392E47" w:rsidRPr="00D77AE1" w:rsidRDefault="00392E47" w:rsidP="0028498F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392E47" w:rsidRPr="00D77AE1" w:rsidRDefault="00392E47" w:rsidP="0028498F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GÖRSEL SANATLAR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392E47" w:rsidRDefault="00392E47" w:rsidP="0028498F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392E47" w:rsidRDefault="00392E47" w:rsidP="0028498F">
          <w:pPr>
            <w:pStyle w:val="stbilgi"/>
            <w:jc w:val="center"/>
          </w:pPr>
          <w:r>
            <w:t>Ders Kitabı Yayınevi: MEB</w:t>
          </w:r>
        </w:p>
      </w:tc>
    </w:tr>
  </w:tbl>
  <w:p w:rsidR="00392E47" w:rsidRDefault="00392E4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D4941"/>
    <w:rsid w:val="000E15E7"/>
    <w:rsid w:val="00112E6B"/>
    <w:rsid w:val="00125E61"/>
    <w:rsid w:val="00166C54"/>
    <w:rsid w:val="00176F5A"/>
    <w:rsid w:val="001A1D03"/>
    <w:rsid w:val="001A46D7"/>
    <w:rsid w:val="00211020"/>
    <w:rsid w:val="0022576D"/>
    <w:rsid w:val="002258C7"/>
    <w:rsid w:val="00232BBA"/>
    <w:rsid w:val="002515DA"/>
    <w:rsid w:val="00260D56"/>
    <w:rsid w:val="00266177"/>
    <w:rsid w:val="002706E6"/>
    <w:rsid w:val="00270EC3"/>
    <w:rsid w:val="0028498F"/>
    <w:rsid w:val="002B163D"/>
    <w:rsid w:val="002B2A03"/>
    <w:rsid w:val="002D038E"/>
    <w:rsid w:val="00344919"/>
    <w:rsid w:val="0034556E"/>
    <w:rsid w:val="00354E47"/>
    <w:rsid w:val="0036697D"/>
    <w:rsid w:val="00374171"/>
    <w:rsid w:val="0038116E"/>
    <w:rsid w:val="003860CA"/>
    <w:rsid w:val="003922AF"/>
    <w:rsid w:val="00392E47"/>
    <w:rsid w:val="003A46D4"/>
    <w:rsid w:val="003B2D12"/>
    <w:rsid w:val="003B45B2"/>
    <w:rsid w:val="003C47DA"/>
    <w:rsid w:val="003E1C0A"/>
    <w:rsid w:val="00407C0A"/>
    <w:rsid w:val="00425BCC"/>
    <w:rsid w:val="00441C9F"/>
    <w:rsid w:val="004718DF"/>
    <w:rsid w:val="004D1BCA"/>
    <w:rsid w:val="004F37A5"/>
    <w:rsid w:val="00522C46"/>
    <w:rsid w:val="00523A61"/>
    <w:rsid w:val="00526CFC"/>
    <w:rsid w:val="00537A7D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9648B"/>
    <w:rsid w:val="006A1920"/>
    <w:rsid w:val="006A6097"/>
    <w:rsid w:val="006B7323"/>
    <w:rsid w:val="006E2D6E"/>
    <w:rsid w:val="007172DA"/>
    <w:rsid w:val="0075472A"/>
    <w:rsid w:val="0078069B"/>
    <w:rsid w:val="007F6F20"/>
    <w:rsid w:val="00823597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6516"/>
    <w:rsid w:val="00913D5E"/>
    <w:rsid w:val="009242D1"/>
    <w:rsid w:val="00932D32"/>
    <w:rsid w:val="00943BB5"/>
    <w:rsid w:val="009609E6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B13CB3"/>
    <w:rsid w:val="00B40411"/>
    <w:rsid w:val="00B4220D"/>
    <w:rsid w:val="00B448B0"/>
    <w:rsid w:val="00B460EE"/>
    <w:rsid w:val="00B64BBB"/>
    <w:rsid w:val="00B8003B"/>
    <w:rsid w:val="00BB68E3"/>
    <w:rsid w:val="00BE0B1D"/>
    <w:rsid w:val="00C00018"/>
    <w:rsid w:val="00C471BE"/>
    <w:rsid w:val="00C64C9A"/>
    <w:rsid w:val="00C97E7A"/>
    <w:rsid w:val="00CE04A2"/>
    <w:rsid w:val="00D034F0"/>
    <w:rsid w:val="00D05C7A"/>
    <w:rsid w:val="00D22460"/>
    <w:rsid w:val="00D4183E"/>
    <w:rsid w:val="00D54674"/>
    <w:rsid w:val="00D74626"/>
    <w:rsid w:val="00D77AE1"/>
    <w:rsid w:val="00D93DCB"/>
    <w:rsid w:val="00DA715E"/>
    <w:rsid w:val="00DD7C30"/>
    <w:rsid w:val="00DE1004"/>
    <w:rsid w:val="00DF78C2"/>
    <w:rsid w:val="00E12896"/>
    <w:rsid w:val="00E2113A"/>
    <w:rsid w:val="00E25DB2"/>
    <w:rsid w:val="00E46393"/>
    <w:rsid w:val="00E56D85"/>
    <w:rsid w:val="00E9174D"/>
    <w:rsid w:val="00EB45D5"/>
    <w:rsid w:val="00EC00FA"/>
    <w:rsid w:val="00ED1744"/>
    <w:rsid w:val="00EE0619"/>
    <w:rsid w:val="00EE43C9"/>
    <w:rsid w:val="00EF2228"/>
    <w:rsid w:val="00EF3F02"/>
    <w:rsid w:val="00F11DDD"/>
    <w:rsid w:val="00F44024"/>
    <w:rsid w:val="00F63502"/>
    <w:rsid w:val="00F63CB0"/>
    <w:rsid w:val="00F6578C"/>
    <w:rsid w:val="00F844BA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D4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4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08247-9B3D-47AC-958A-A37C1B4B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3777</Words>
  <Characters>21533</Characters>
  <Application>Microsoft Office Word</Application>
  <DocSecurity>0</DocSecurity>
  <Lines>179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Microsoft hesabı</cp:lastModifiedBy>
  <cp:revision>2</cp:revision>
  <cp:lastPrinted>2023-09-08T13:09:00Z</cp:lastPrinted>
  <dcterms:created xsi:type="dcterms:W3CDTF">2024-08-12T05:55:00Z</dcterms:created>
  <dcterms:modified xsi:type="dcterms:W3CDTF">2024-08-12T05:55:00Z</dcterms:modified>
</cp:coreProperties>
</file>