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C06" w:rsidRDefault="00410C06">
      <w:bookmarkStart w:id="0" w:name="_Hlk524395357"/>
    </w:p>
    <w:p w:rsidR="00410C06" w:rsidRDefault="00410C06"/>
    <w:p w:rsidR="00410C06" w:rsidRPr="00BE0B1D" w:rsidRDefault="00410C06" w:rsidP="00410C06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323E1218" wp14:editId="1248EF86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10C06" w:rsidRPr="00BE0B1D" w:rsidRDefault="00410C06" w:rsidP="00410C06">
      <w:pPr>
        <w:jc w:val="center"/>
        <w:rPr>
          <w:rFonts w:ascii="Arial" w:hAnsi="Arial" w:cs="Arial"/>
          <w:sz w:val="48"/>
          <w:szCs w:val="48"/>
        </w:rPr>
      </w:pPr>
    </w:p>
    <w:p w:rsidR="00410C06" w:rsidRPr="00BE0B1D" w:rsidRDefault="00410C06" w:rsidP="00410C06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</w:t>
      </w:r>
      <w:r w:rsidR="0036019C"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 xml:space="preserve"> – 202</w:t>
      </w:r>
      <w:r w:rsidR="0036019C">
        <w:rPr>
          <w:rFonts w:ascii="Arial" w:hAnsi="Arial" w:cs="Arial"/>
          <w:sz w:val="48"/>
          <w:szCs w:val="48"/>
        </w:rPr>
        <w:t>5</w:t>
      </w:r>
      <w:r w:rsidRPr="00BE0B1D">
        <w:rPr>
          <w:rFonts w:ascii="Arial" w:hAnsi="Arial" w:cs="Arial"/>
          <w:sz w:val="48"/>
          <w:szCs w:val="48"/>
        </w:rPr>
        <w:t xml:space="preserve"> EĞİTİM ÖĞRETİM YILI</w:t>
      </w:r>
    </w:p>
    <w:p w:rsidR="00410C06" w:rsidRPr="00BE0B1D" w:rsidRDefault="00410C06" w:rsidP="00410C06">
      <w:pPr>
        <w:jc w:val="center"/>
        <w:rPr>
          <w:rFonts w:ascii="Arial" w:hAnsi="Arial" w:cs="Arial"/>
          <w:sz w:val="48"/>
          <w:szCs w:val="48"/>
        </w:rPr>
      </w:pPr>
    </w:p>
    <w:p w:rsidR="00410C06" w:rsidRPr="00BE0B1D" w:rsidRDefault="00410C06" w:rsidP="00410C06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>/A SINIFI</w:t>
      </w:r>
    </w:p>
    <w:p w:rsidR="00410C06" w:rsidRPr="00BE0B1D" w:rsidRDefault="00410C06" w:rsidP="00410C06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GÖRSEL SANATLAR DERSİ</w:t>
      </w:r>
    </w:p>
    <w:p w:rsidR="00410C06" w:rsidRPr="00BE0B1D" w:rsidRDefault="00410C06" w:rsidP="00410C06">
      <w:pPr>
        <w:jc w:val="center"/>
        <w:rPr>
          <w:rFonts w:ascii="Arial" w:hAnsi="Arial" w:cs="Arial"/>
          <w:sz w:val="48"/>
          <w:szCs w:val="48"/>
        </w:rPr>
      </w:pPr>
    </w:p>
    <w:p w:rsidR="00410C06" w:rsidRDefault="00410C06" w:rsidP="00410C06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B06286" w:rsidRDefault="00B06286" w:rsidP="00410C06">
      <w:pPr>
        <w:jc w:val="center"/>
        <w:rPr>
          <w:rFonts w:ascii="Arial" w:hAnsi="Arial" w:cs="Arial"/>
          <w:sz w:val="48"/>
          <w:szCs w:val="48"/>
        </w:rPr>
        <w:sectPr w:rsidR="00B06286" w:rsidSect="00410C06">
          <w:headerReference w:type="default" r:id="rId8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:rsidR="00B06286" w:rsidRDefault="00B06286" w:rsidP="00410C06">
      <w:pPr>
        <w:jc w:val="center"/>
        <w:rPr>
          <w:rFonts w:ascii="Arial" w:hAnsi="Arial" w:cs="Arial"/>
          <w:sz w:val="48"/>
          <w:szCs w:val="48"/>
        </w:rPr>
      </w:pPr>
    </w:p>
    <w:p w:rsidR="00B06286" w:rsidRDefault="00B06286" w:rsidP="00410C06">
      <w:pPr>
        <w:jc w:val="center"/>
        <w:rPr>
          <w:rFonts w:ascii="Arial" w:hAnsi="Arial" w:cs="Arial"/>
          <w:sz w:val="48"/>
          <w:szCs w:val="48"/>
        </w:rPr>
      </w:pPr>
    </w:p>
    <w:p w:rsidR="00B06286" w:rsidRPr="00B06286" w:rsidRDefault="00B06286" w:rsidP="00B06286">
      <w:pPr>
        <w:jc w:val="center"/>
        <w:rPr>
          <w:rFonts w:ascii="Arial" w:eastAsia="Calibri" w:hAnsi="Arial" w:cs="Arial"/>
          <w:sz w:val="32"/>
          <w:szCs w:val="32"/>
        </w:rPr>
      </w:pPr>
      <w:r w:rsidRPr="00B06286">
        <w:rPr>
          <w:rFonts w:ascii="Arial" w:eastAsia="Calibri" w:hAnsi="Arial" w:cs="Arial"/>
          <w:sz w:val="32"/>
          <w:szCs w:val="32"/>
        </w:rPr>
        <w:t>TEMA / ÜNİTE SÜRELERİ</w:t>
      </w:r>
    </w:p>
    <w:p w:rsidR="00B06286" w:rsidRPr="00B06286" w:rsidRDefault="00B06286" w:rsidP="00B06286">
      <w:pPr>
        <w:jc w:val="center"/>
        <w:rPr>
          <w:rFonts w:ascii="Arial" w:eastAsia="Calibri" w:hAnsi="Arial" w:cs="Arial"/>
          <w:sz w:val="28"/>
          <w:szCs w:val="28"/>
        </w:rPr>
      </w:pPr>
    </w:p>
    <w:p w:rsidR="00B06286" w:rsidRPr="00B06286" w:rsidRDefault="00B06286" w:rsidP="00B06286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B06286">
        <w:rPr>
          <w:rFonts w:ascii="Arial" w:eastAsia="Calibri" w:hAnsi="Arial" w:cs="Arial"/>
          <w:sz w:val="28"/>
          <w:szCs w:val="28"/>
        </w:rPr>
        <w:t>DERS: GÖRSEL SANATLAR</w:t>
      </w:r>
    </w:p>
    <w:p w:rsidR="00B06286" w:rsidRPr="00B06286" w:rsidRDefault="00B06286" w:rsidP="00B06286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1"/>
        <w:tblW w:w="1232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116"/>
        <w:gridCol w:w="1134"/>
        <w:gridCol w:w="1979"/>
        <w:gridCol w:w="1985"/>
        <w:gridCol w:w="992"/>
        <w:gridCol w:w="1276"/>
      </w:tblGrid>
      <w:tr w:rsidR="00B06286" w:rsidRPr="00B06286" w:rsidTr="0036019C">
        <w:trPr>
          <w:jc w:val="center"/>
        </w:trPr>
        <w:tc>
          <w:tcPr>
            <w:tcW w:w="846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4116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Öğrenme Alanı</w:t>
            </w:r>
          </w:p>
        </w:tc>
        <w:tc>
          <w:tcPr>
            <w:tcW w:w="1134" w:type="dxa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979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985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1276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Ders Saati</w:t>
            </w:r>
          </w:p>
        </w:tc>
      </w:tr>
      <w:tr w:rsidR="00B06286" w:rsidRPr="00B06286" w:rsidTr="0036019C">
        <w:trPr>
          <w:trHeight w:val="1000"/>
          <w:jc w:val="center"/>
        </w:trPr>
        <w:tc>
          <w:tcPr>
            <w:tcW w:w="846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4116" w:type="dxa"/>
            <w:vAlign w:val="center"/>
          </w:tcPr>
          <w:p w:rsidR="00B06286" w:rsidRPr="00B06286" w:rsidRDefault="00B06286" w:rsidP="00B06286">
            <w:pPr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Görsel İletişim ve Biçimlendirme</w:t>
            </w:r>
          </w:p>
        </w:tc>
        <w:tc>
          <w:tcPr>
            <w:tcW w:w="1134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1979" w:type="dxa"/>
            <w:vAlign w:val="center"/>
          </w:tcPr>
          <w:p w:rsidR="00B06286" w:rsidRPr="00B06286" w:rsidRDefault="0036019C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  <w:r w:rsidR="00B06286" w:rsidRPr="00B06286">
              <w:rPr>
                <w:rFonts w:ascii="Arial" w:eastAsia="Calibri" w:hAnsi="Arial" w:cs="Arial"/>
              </w:rPr>
              <w:t xml:space="preserve"> Eylül 202</w:t>
            </w:r>
            <w:r>
              <w:rPr>
                <w:rFonts w:ascii="Arial" w:eastAsia="Calibri" w:hAnsi="Arial" w:cs="Arial"/>
              </w:rPr>
              <w:t>4</w:t>
            </w:r>
          </w:p>
          <w:p w:rsidR="00B06286" w:rsidRPr="00B06286" w:rsidRDefault="00143C7C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  <w:r w:rsidR="0082215B">
              <w:rPr>
                <w:rFonts w:ascii="Arial" w:eastAsia="Calibri" w:hAnsi="Arial" w:cs="Arial"/>
              </w:rPr>
              <w:t xml:space="preserve"> Ocak 202</w:t>
            </w:r>
            <w:r>
              <w:rPr>
                <w:rFonts w:ascii="Arial" w:eastAsia="Calibri" w:hAnsi="Arial" w:cs="Arial"/>
              </w:rPr>
              <w:t>5</w:t>
            </w:r>
          </w:p>
          <w:p w:rsidR="00B06286" w:rsidRPr="00B06286" w:rsidRDefault="00143C7C" w:rsidP="00143C7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  <w:r w:rsidR="00B06286" w:rsidRPr="00B06286">
              <w:rPr>
                <w:rFonts w:ascii="Arial" w:eastAsia="Calibri" w:hAnsi="Arial" w:cs="Arial"/>
              </w:rPr>
              <w:t xml:space="preserve"> Mayıs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985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2</w:t>
            </w:r>
            <w:r w:rsidR="0036019C">
              <w:rPr>
                <w:rFonts w:ascii="Arial" w:eastAsia="Calibri" w:hAnsi="Arial" w:cs="Arial"/>
              </w:rPr>
              <w:t>5</w:t>
            </w:r>
            <w:r w:rsidRPr="00B06286">
              <w:rPr>
                <w:rFonts w:ascii="Arial" w:eastAsia="Calibri" w:hAnsi="Arial" w:cs="Arial"/>
              </w:rPr>
              <w:t xml:space="preserve"> </w:t>
            </w:r>
            <w:r w:rsidR="0082215B">
              <w:rPr>
                <w:rFonts w:ascii="Arial" w:eastAsia="Calibri" w:hAnsi="Arial" w:cs="Arial"/>
              </w:rPr>
              <w:t>Ekim</w:t>
            </w:r>
            <w:r w:rsidRPr="00B06286">
              <w:rPr>
                <w:rFonts w:ascii="Arial" w:eastAsia="Calibri" w:hAnsi="Arial" w:cs="Arial"/>
              </w:rPr>
              <w:t xml:space="preserve"> 202</w:t>
            </w:r>
            <w:r w:rsidR="0036019C">
              <w:rPr>
                <w:rFonts w:ascii="Arial" w:eastAsia="Calibri" w:hAnsi="Arial" w:cs="Arial"/>
              </w:rPr>
              <w:t>4</w:t>
            </w:r>
          </w:p>
          <w:p w:rsidR="00B06286" w:rsidRPr="00B06286" w:rsidRDefault="00143C7C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  <w:r w:rsidR="00B06286" w:rsidRPr="00B06286">
              <w:rPr>
                <w:rFonts w:ascii="Arial" w:eastAsia="Calibri" w:hAnsi="Arial" w:cs="Arial"/>
              </w:rPr>
              <w:t xml:space="preserve"> Mart 202</w:t>
            </w:r>
            <w:r>
              <w:rPr>
                <w:rFonts w:ascii="Arial" w:eastAsia="Calibri" w:hAnsi="Arial" w:cs="Arial"/>
              </w:rPr>
              <w:t>5</w:t>
            </w:r>
          </w:p>
          <w:p w:rsidR="00B06286" w:rsidRPr="00B06286" w:rsidRDefault="00B06286" w:rsidP="00143C7C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1</w:t>
            </w:r>
            <w:r w:rsidR="00143C7C">
              <w:rPr>
                <w:rFonts w:ascii="Arial" w:eastAsia="Calibri" w:hAnsi="Arial" w:cs="Arial"/>
              </w:rPr>
              <w:t>3</w:t>
            </w:r>
            <w:r w:rsidRPr="00B06286">
              <w:rPr>
                <w:rFonts w:ascii="Arial" w:eastAsia="Calibri" w:hAnsi="Arial" w:cs="Arial"/>
              </w:rPr>
              <w:t xml:space="preserve"> Haziran 202</w:t>
            </w:r>
            <w:r w:rsidR="00143C7C"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B06286" w:rsidRPr="00B06286" w:rsidRDefault="00B06286" w:rsidP="0082215B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2</w:t>
            </w:r>
            <w:r w:rsidR="0082215B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276" w:type="dxa"/>
            <w:vAlign w:val="center"/>
          </w:tcPr>
          <w:p w:rsidR="00B06286" w:rsidRPr="00B06286" w:rsidRDefault="0082215B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</w:t>
            </w:r>
          </w:p>
        </w:tc>
      </w:tr>
      <w:tr w:rsidR="00B06286" w:rsidRPr="00B06286" w:rsidTr="0036019C">
        <w:trPr>
          <w:trHeight w:val="703"/>
          <w:jc w:val="center"/>
        </w:trPr>
        <w:tc>
          <w:tcPr>
            <w:tcW w:w="846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2</w:t>
            </w:r>
          </w:p>
        </w:tc>
        <w:tc>
          <w:tcPr>
            <w:tcW w:w="4116" w:type="dxa"/>
            <w:vAlign w:val="center"/>
          </w:tcPr>
          <w:p w:rsidR="00B06286" w:rsidRPr="00B06286" w:rsidRDefault="00B06286" w:rsidP="00B06286">
            <w:pPr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Kültürel Miras</w:t>
            </w:r>
          </w:p>
        </w:tc>
        <w:tc>
          <w:tcPr>
            <w:tcW w:w="1134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979" w:type="dxa"/>
            <w:vAlign w:val="center"/>
          </w:tcPr>
          <w:p w:rsidR="00B06286" w:rsidRPr="00B06286" w:rsidRDefault="00143C7C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</w:t>
            </w:r>
            <w:r w:rsidR="0082215B">
              <w:rPr>
                <w:rFonts w:ascii="Arial" w:eastAsia="Calibri" w:hAnsi="Arial" w:cs="Arial"/>
              </w:rPr>
              <w:t xml:space="preserve"> Ekim</w:t>
            </w:r>
            <w:r w:rsidR="00B06286" w:rsidRPr="00B06286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4</w:t>
            </w:r>
          </w:p>
          <w:p w:rsidR="00B06286" w:rsidRPr="00B06286" w:rsidRDefault="00143C7C" w:rsidP="00143C7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  <w:r w:rsidR="00B06286" w:rsidRPr="00B06286">
              <w:rPr>
                <w:rFonts w:ascii="Arial" w:eastAsia="Calibri" w:hAnsi="Arial" w:cs="Arial"/>
              </w:rPr>
              <w:t xml:space="preserve"> Mart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985" w:type="dxa"/>
            <w:vAlign w:val="center"/>
          </w:tcPr>
          <w:p w:rsidR="00B06286" w:rsidRPr="00B06286" w:rsidRDefault="00143C7C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  <w:r w:rsidR="00B06286" w:rsidRPr="00B06286">
              <w:rPr>
                <w:rFonts w:ascii="Arial" w:eastAsia="Calibri" w:hAnsi="Arial" w:cs="Arial"/>
              </w:rPr>
              <w:t xml:space="preserve"> Aralık 202</w:t>
            </w:r>
            <w:r>
              <w:rPr>
                <w:rFonts w:ascii="Arial" w:eastAsia="Calibri" w:hAnsi="Arial" w:cs="Arial"/>
              </w:rPr>
              <w:t>4</w:t>
            </w:r>
          </w:p>
          <w:p w:rsidR="00B06286" w:rsidRPr="00B06286" w:rsidRDefault="00143C7C" w:rsidP="00143C7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</w:t>
            </w:r>
            <w:r w:rsidR="00B06286" w:rsidRPr="00B06286">
              <w:rPr>
                <w:rFonts w:ascii="Arial" w:eastAsia="Calibri" w:hAnsi="Arial" w:cs="Arial"/>
              </w:rPr>
              <w:t xml:space="preserve"> Nisan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B06286" w:rsidRPr="00B06286" w:rsidRDefault="0082215B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1276" w:type="dxa"/>
            <w:vAlign w:val="center"/>
          </w:tcPr>
          <w:p w:rsidR="00B06286" w:rsidRPr="00B06286" w:rsidRDefault="0082215B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</w:tr>
      <w:tr w:rsidR="00B06286" w:rsidRPr="00B06286" w:rsidTr="0036019C">
        <w:trPr>
          <w:trHeight w:val="685"/>
          <w:jc w:val="center"/>
        </w:trPr>
        <w:tc>
          <w:tcPr>
            <w:tcW w:w="846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3</w:t>
            </w:r>
          </w:p>
        </w:tc>
        <w:tc>
          <w:tcPr>
            <w:tcW w:w="4116" w:type="dxa"/>
            <w:vAlign w:val="center"/>
          </w:tcPr>
          <w:p w:rsidR="00B06286" w:rsidRPr="00B06286" w:rsidRDefault="00B06286" w:rsidP="00B06286">
            <w:pPr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Sanat Eleştirisi ve Estetik</w:t>
            </w:r>
          </w:p>
        </w:tc>
        <w:tc>
          <w:tcPr>
            <w:tcW w:w="1134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979" w:type="dxa"/>
            <w:vAlign w:val="center"/>
          </w:tcPr>
          <w:p w:rsidR="00B06286" w:rsidRPr="00B06286" w:rsidRDefault="00143C7C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  <w:r w:rsidR="00B06286" w:rsidRPr="00B06286">
              <w:rPr>
                <w:rFonts w:ascii="Arial" w:eastAsia="Calibri" w:hAnsi="Arial" w:cs="Arial"/>
              </w:rPr>
              <w:t xml:space="preserve"> Aralık 202</w:t>
            </w:r>
            <w:r>
              <w:rPr>
                <w:rFonts w:ascii="Arial" w:eastAsia="Calibri" w:hAnsi="Arial" w:cs="Arial"/>
              </w:rPr>
              <w:t>4</w:t>
            </w:r>
          </w:p>
          <w:p w:rsidR="00B06286" w:rsidRPr="00B06286" w:rsidRDefault="00B06286" w:rsidP="00143C7C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1</w:t>
            </w:r>
            <w:r w:rsidR="00143C7C">
              <w:rPr>
                <w:rFonts w:ascii="Arial" w:eastAsia="Calibri" w:hAnsi="Arial" w:cs="Arial"/>
              </w:rPr>
              <w:t>4</w:t>
            </w:r>
            <w:r w:rsidRPr="00B06286">
              <w:rPr>
                <w:rFonts w:ascii="Arial" w:eastAsia="Calibri" w:hAnsi="Arial" w:cs="Arial"/>
              </w:rPr>
              <w:t xml:space="preserve"> Nisan 202</w:t>
            </w:r>
            <w:r w:rsidR="00143C7C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985" w:type="dxa"/>
            <w:vAlign w:val="center"/>
          </w:tcPr>
          <w:p w:rsidR="00B06286" w:rsidRPr="00B06286" w:rsidRDefault="00143C7C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  <w:r w:rsidR="0082215B">
              <w:rPr>
                <w:rFonts w:ascii="Arial" w:eastAsia="Calibri" w:hAnsi="Arial" w:cs="Arial"/>
              </w:rPr>
              <w:t xml:space="preserve"> Ocak</w:t>
            </w:r>
            <w:r w:rsidR="00B06286" w:rsidRPr="00B06286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5</w:t>
            </w:r>
          </w:p>
          <w:p w:rsidR="00B06286" w:rsidRPr="00B06286" w:rsidRDefault="00143C7C" w:rsidP="00143C7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B06286" w:rsidRPr="00B06286">
              <w:rPr>
                <w:rFonts w:ascii="Arial" w:eastAsia="Calibri" w:hAnsi="Arial" w:cs="Arial"/>
              </w:rPr>
              <w:t xml:space="preserve"> Mayıs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B06286" w:rsidRPr="00B06286" w:rsidRDefault="0082215B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1276" w:type="dxa"/>
            <w:vAlign w:val="center"/>
          </w:tcPr>
          <w:p w:rsidR="00B06286" w:rsidRPr="00B06286" w:rsidRDefault="0082215B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</w:tr>
      <w:tr w:rsidR="00B06286" w:rsidRPr="00B06286" w:rsidTr="0036019C">
        <w:trPr>
          <w:trHeight w:val="567"/>
          <w:jc w:val="center"/>
        </w:trPr>
        <w:tc>
          <w:tcPr>
            <w:tcW w:w="4962" w:type="dxa"/>
            <w:gridSpan w:val="2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3964" w:type="dxa"/>
            <w:gridSpan w:val="2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1276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36</w:t>
            </w:r>
          </w:p>
        </w:tc>
      </w:tr>
    </w:tbl>
    <w:p w:rsidR="00B06286" w:rsidRPr="00B06286" w:rsidRDefault="00B06286" w:rsidP="00B06286">
      <w:pPr>
        <w:rPr>
          <w:rFonts w:ascii="Arial" w:eastAsia="Calibri" w:hAnsi="Arial" w:cs="Arial"/>
          <w:sz w:val="28"/>
          <w:szCs w:val="28"/>
        </w:rPr>
      </w:pPr>
    </w:p>
    <w:p w:rsidR="00B06286" w:rsidRPr="00B06286" w:rsidRDefault="00B06286" w:rsidP="00B06286">
      <w:pPr>
        <w:jc w:val="center"/>
        <w:rPr>
          <w:rFonts w:ascii="Arial" w:hAnsi="Arial" w:cs="Arial"/>
          <w:sz w:val="48"/>
          <w:szCs w:val="48"/>
        </w:rPr>
      </w:pPr>
    </w:p>
    <w:p w:rsidR="00B06286" w:rsidRDefault="00B06286" w:rsidP="00410C06">
      <w:pPr>
        <w:jc w:val="center"/>
        <w:rPr>
          <w:rFonts w:ascii="Arial" w:hAnsi="Arial" w:cs="Arial"/>
          <w:sz w:val="48"/>
          <w:szCs w:val="48"/>
        </w:rPr>
      </w:pPr>
    </w:p>
    <w:p w:rsidR="00410C06" w:rsidRDefault="00410C06"/>
    <w:p w:rsidR="00410C06" w:rsidRDefault="00410C06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B06286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544FA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019C" w:rsidRPr="00C2667D" w:rsidTr="008C6787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36019C" w:rsidRPr="00523A61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Pr="00523A61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Eylül – 13 Eylül</w:t>
            </w:r>
          </w:p>
        </w:tc>
        <w:tc>
          <w:tcPr>
            <w:tcW w:w="425" w:type="dxa"/>
            <w:textDirection w:val="btLr"/>
            <w:vAlign w:val="center"/>
          </w:tcPr>
          <w:p w:rsidR="0036019C" w:rsidRPr="00523A61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C6787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G.4.1.1. Görsel sanat çalışmasını oluştururken biçimlendirme basamaklarını kullanır.</w:t>
            </w:r>
          </w:p>
        </w:tc>
        <w:tc>
          <w:tcPr>
            <w:tcW w:w="2268" w:type="dxa"/>
            <w:vAlign w:val="center"/>
          </w:tcPr>
          <w:p w:rsidR="0036019C" w:rsidRPr="008D395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Beyin fırtınası ile başlayan, fikirleri sentezleme, tasarlama, eskiz yapma ve görsel sanat çalışmasını</w:t>
            </w:r>
          </w:p>
          <w:p w:rsidR="0036019C" w:rsidRPr="008D395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oluşturmaya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kadar devam eden sürecin bilinmesi ve uygulanması sağlanır.</w:t>
            </w:r>
          </w:p>
          <w:p w:rsidR="0036019C" w:rsidRPr="008D395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İsraf konusunun ele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D395C">
              <w:rPr>
                <w:rFonts w:ascii="Tahoma" w:hAnsi="Tahoma" w:cs="Tahoma"/>
                <w:sz w:val="16"/>
                <w:szCs w:val="16"/>
              </w:rPr>
              <w:t>alınacağı ve biçimlendirme basamaklarını (fikir, eskiz, malzeme seçimi, tasarım ve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ürün) içeren bir çalışma yapması istenir. 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36019C" w:rsidRPr="00881710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6019C" w:rsidRPr="008D395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Beyin fırtınası ile başlayan, fikirleri sentezleme, tasarlama, eskiz yapma ve görsel sanat çalışmasını</w:t>
            </w:r>
          </w:p>
          <w:p w:rsidR="0036019C" w:rsidRPr="008D395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oluşturmaya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kadar devam eden sürecin bilinmesi ve uygulanması sağlanır.</w:t>
            </w:r>
          </w:p>
          <w:p w:rsidR="0036019C" w:rsidRPr="008D395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İsraf konusunun ele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D395C">
              <w:rPr>
                <w:rFonts w:ascii="Tahoma" w:hAnsi="Tahoma" w:cs="Tahoma"/>
                <w:sz w:val="16"/>
                <w:szCs w:val="16"/>
              </w:rPr>
              <w:t>alınacağı ve biçimlendirme basamaklarını (fikir, eskiz, malzeme seçimi, tasarım ve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ürün) içeren bir çalışma yapması istenir. Kazanımla ilgili değerler üzerinde durulmalıdır.</w:t>
            </w:r>
          </w:p>
        </w:tc>
        <w:tc>
          <w:tcPr>
            <w:tcW w:w="1809" w:type="dxa"/>
            <w:vAlign w:val="center"/>
          </w:tcPr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C2667D" w:rsidTr="008C6787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Eylül – 20 Eylül</w:t>
            </w:r>
          </w:p>
        </w:tc>
        <w:tc>
          <w:tcPr>
            <w:tcW w:w="425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6019C" w:rsidRDefault="0036019C" w:rsidP="0036019C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G.4.1.2. Deneyimlerini farklı fikirler, sanat formları ve kültürel temalarla ilişkilendirerek görsel sanat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D395C">
              <w:rPr>
                <w:rFonts w:ascii="Tahoma" w:hAnsi="Tahoma" w:cs="Tahoma"/>
                <w:sz w:val="16"/>
                <w:szCs w:val="16"/>
              </w:rPr>
              <w:t>çalışması oluşturur</w:t>
            </w:r>
          </w:p>
        </w:tc>
        <w:tc>
          <w:tcPr>
            <w:tcW w:w="2268" w:type="dxa"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C2667D" w:rsidTr="008C6787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Eylül – 27 Eylül</w:t>
            </w:r>
          </w:p>
        </w:tc>
        <w:tc>
          <w:tcPr>
            <w:tcW w:w="425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6019C" w:rsidRDefault="0036019C" w:rsidP="0036019C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G.4.1.3. Görsel sanat çalışmasında kompozisyon birliğini oluşturmak için seçimler yapar.</w:t>
            </w:r>
          </w:p>
        </w:tc>
        <w:tc>
          <w:tcPr>
            <w:tcW w:w="2268" w:type="dxa"/>
            <w:vAlign w:val="center"/>
          </w:tcPr>
          <w:p w:rsidR="0036019C" w:rsidRPr="008D395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sağlanır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60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6019C" w:rsidRPr="008D395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sağlanır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250574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943BB5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A46D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A46D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019C" w:rsidRPr="00C2667D" w:rsidTr="008C6787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Eylül– 4 Ekim</w:t>
            </w:r>
          </w:p>
        </w:tc>
        <w:tc>
          <w:tcPr>
            <w:tcW w:w="425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6019C" w:rsidRDefault="0036019C" w:rsidP="0036019C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G.4.1.4. İki boyutlu yüzey üzerinde derinlik etkisi oluşturur.</w:t>
            </w:r>
          </w:p>
        </w:tc>
        <w:tc>
          <w:tcPr>
            <w:tcW w:w="2268" w:type="dxa"/>
            <w:vAlign w:val="center"/>
          </w:tcPr>
          <w:p w:rsidR="0036019C" w:rsidRPr="008D395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yer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değişikliği kullanılır.</w:t>
            </w:r>
          </w:p>
        </w:tc>
        <w:tc>
          <w:tcPr>
            <w:tcW w:w="1560" w:type="dxa"/>
            <w:vMerge w:val="restart"/>
            <w:vAlign w:val="center"/>
          </w:tcPr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36019C" w:rsidRPr="00881710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6019C" w:rsidRPr="008D395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yer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değişikliği kullanılır.</w:t>
            </w:r>
          </w:p>
        </w:tc>
        <w:tc>
          <w:tcPr>
            <w:tcW w:w="1809" w:type="dxa"/>
            <w:vAlign w:val="center"/>
          </w:tcPr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Ekim – 11 Ekim</w:t>
            </w:r>
          </w:p>
        </w:tc>
        <w:tc>
          <w:tcPr>
            <w:tcW w:w="425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6019C" w:rsidRDefault="0036019C" w:rsidP="0036019C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G.4.1.5. Gözleme dayalı çizimlerinde kontur çizgisini ve gölgeleme tekniklerini kullanır.</w:t>
            </w:r>
          </w:p>
        </w:tc>
        <w:tc>
          <w:tcPr>
            <w:tcW w:w="2268" w:type="dxa"/>
            <w:vAlign w:val="center"/>
          </w:tcPr>
          <w:p w:rsidR="0036019C" w:rsidRPr="008D395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alan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ve almayan yüzeylerini basit düzeyde karalayarak gölgelendirmesi sağlanır.</w:t>
            </w:r>
          </w:p>
        </w:tc>
        <w:tc>
          <w:tcPr>
            <w:tcW w:w="1560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6019C" w:rsidRPr="008D395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alan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ve almayan yüzeylerini basit düzeyde karalayarak gölgelendirmesi sağlanır.</w:t>
            </w:r>
          </w:p>
        </w:tc>
        <w:tc>
          <w:tcPr>
            <w:tcW w:w="1809" w:type="dxa"/>
            <w:vAlign w:val="center"/>
          </w:tcPr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Ekim – 18 Ekim</w:t>
            </w:r>
          </w:p>
        </w:tc>
        <w:tc>
          <w:tcPr>
            <w:tcW w:w="425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6019C" w:rsidRDefault="0036019C" w:rsidP="0036019C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6019C" w:rsidRPr="00D77AE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G.4.1.6. Farklı materyalleri kullanarak üç boyutlu çalışmalar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36019C" w:rsidRPr="008D395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:rsidR="0036019C" w:rsidRPr="008D395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öğrencilerde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oluşan fikirler doğrultusunda (kil vb. malzemelerle) uygulamalar yaptırılabilir. Ayrıca 4.1.7.</w:t>
            </w:r>
          </w:p>
          <w:p w:rsidR="0036019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numaralı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kazanımda belirtilen renk ve doku elemanlarını çalışmasında gösterir.</w:t>
            </w:r>
          </w:p>
        </w:tc>
        <w:tc>
          <w:tcPr>
            <w:tcW w:w="1560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6019C" w:rsidRPr="008D395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:rsidR="0036019C" w:rsidRPr="008D395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öğrencilerde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oluşan fikirler doğrultusunda (kil vb. malzemelerle) uygulamalar yaptırılabilir. Ayrıca 4.1.7.</w:t>
            </w:r>
          </w:p>
          <w:p w:rsidR="0036019C" w:rsidRPr="00D77AE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numaralı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kazanımda belirtilen renk ve doku elemanlarını çalışmasında gösterir.</w:t>
            </w:r>
          </w:p>
        </w:tc>
        <w:tc>
          <w:tcPr>
            <w:tcW w:w="1809" w:type="dxa"/>
            <w:vAlign w:val="center"/>
          </w:tcPr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1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019C" w:rsidRPr="00C2667D" w:rsidTr="008C6787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Ekim – 25 Ekim</w:t>
            </w:r>
          </w:p>
        </w:tc>
        <w:tc>
          <w:tcPr>
            <w:tcW w:w="425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6019C" w:rsidRDefault="0036019C" w:rsidP="0036019C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G.4.1.7. Görsel sanat çalışmalarını oluştururken sanat elemanları ve tasarım ilkelerini kullanır.</w:t>
            </w:r>
          </w:p>
        </w:tc>
        <w:tc>
          <w:tcPr>
            <w:tcW w:w="2268" w:type="dxa"/>
            <w:vAlign w:val="center"/>
          </w:tcPr>
          <w:p w:rsidR="0036019C" w:rsidRPr="008D395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:rsidR="0036019C" w:rsidRPr="008D395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:rsidR="0036019C" w:rsidRPr="008D395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Değer (</w:t>
            </w:r>
            <w:proofErr w:type="spellStart"/>
            <w:r w:rsidRPr="008D395C">
              <w:rPr>
                <w:rFonts w:ascii="Tahoma" w:hAnsi="Tahoma" w:cs="Tahoma"/>
                <w:sz w:val="16"/>
                <w:szCs w:val="16"/>
              </w:rPr>
              <w:t>valör</w:t>
            </w:r>
            <w:proofErr w:type="spellEnd"/>
            <w:r w:rsidRPr="008D395C">
              <w:rPr>
                <w:rFonts w:ascii="Tahoma" w:hAnsi="Tahoma" w:cs="Tahoma"/>
                <w:sz w:val="16"/>
                <w:szCs w:val="16"/>
              </w:rPr>
              <w:t>): Bir rengin şiddeti, derecelendirme ve gölgelendirme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560" w:type="dxa"/>
            <w:vMerge w:val="restart"/>
            <w:vAlign w:val="center"/>
          </w:tcPr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36019C" w:rsidRPr="00881710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6019C" w:rsidRPr="008D395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:rsidR="0036019C" w:rsidRPr="008D395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:rsidR="0036019C" w:rsidRPr="008D395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Değer (</w:t>
            </w:r>
            <w:proofErr w:type="spellStart"/>
            <w:r w:rsidRPr="008D395C">
              <w:rPr>
                <w:rFonts w:ascii="Tahoma" w:hAnsi="Tahoma" w:cs="Tahoma"/>
                <w:sz w:val="16"/>
                <w:szCs w:val="16"/>
              </w:rPr>
              <w:t>valör</w:t>
            </w:r>
            <w:proofErr w:type="spellEnd"/>
            <w:r w:rsidRPr="008D395C">
              <w:rPr>
                <w:rFonts w:ascii="Tahoma" w:hAnsi="Tahoma" w:cs="Tahoma"/>
                <w:sz w:val="16"/>
                <w:szCs w:val="16"/>
              </w:rPr>
              <w:t>): Bir rengin şiddeti, derecelendirme ve gölgelendirme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809" w:type="dxa"/>
            <w:vAlign w:val="center"/>
          </w:tcPr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Ekim – 1 Kasım</w:t>
            </w:r>
          </w:p>
        </w:tc>
        <w:tc>
          <w:tcPr>
            <w:tcW w:w="425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6019C" w:rsidRDefault="0036019C" w:rsidP="0036019C">
            <w:pPr>
              <w:jc w:val="center"/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G.4.2.1. Sanatçı ve zanaatkârın rollerini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D395C">
              <w:rPr>
                <w:rFonts w:ascii="Tahoma" w:hAnsi="Tahoma" w:cs="Tahoma"/>
                <w:sz w:val="16"/>
                <w:szCs w:val="16"/>
              </w:rPr>
              <w:t>söyler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 Kasım – 10 Kasım</w:t>
            </w:r>
          </w:p>
        </w:tc>
        <w:tc>
          <w:tcPr>
            <w:tcW w:w="425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6019C" w:rsidRDefault="0036019C" w:rsidP="0036019C">
            <w:pPr>
              <w:jc w:val="center"/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36019C" w:rsidRPr="00D77AE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G.4.2.2. Türk kültürüne ve diğer kültürlere ait mimari yapıların belirgin özelliklerini karşılaştırır</w:t>
            </w:r>
          </w:p>
        </w:tc>
        <w:tc>
          <w:tcPr>
            <w:tcW w:w="2268" w:type="dxa"/>
            <w:vAlign w:val="center"/>
          </w:tcPr>
          <w:p w:rsidR="0036019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Özellikle bu kazanımda tarihî yapılar tercih edilir. En az iki kültüre ait tarihî yapılardaki kubbe, kemer,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D395C">
              <w:rPr>
                <w:rFonts w:ascii="Tahoma" w:hAnsi="Tahoma" w:cs="Tahoma"/>
                <w:sz w:val="16"/>
                <w:szCs w:val="16"/>
              </w:rPr>
              <w:t>pencere, kapı, mekân içi süsleme vb. yapı unsurları arasındaki farklılıklara dikkat çekilir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60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6019C" w:rsidRPr="00D77AE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Özellikle bu kazanımda tarihî yapılar tercih edilir. En az iki kültüre ait tarihî yapılardaki kubbe, kemer,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D395C">
              <w:rPr>
                <w:rFonts w:ascii="Tahoma" w:hAnsi="Tahoma" w:cs="Tahoma"/>
                <w:sz w:val="16"/>
                <w:szCs w:val="16"/>
              </w:rPr>
              <w:t>pencere, kapı, mekân içi süsleme vb. yapı unsurları arasındaki farklılıklara dikkat çekilir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B13CB3" w:rsidRDefault="00B13CB3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019C" w:rsidRPr="00C2667D" w:rsidTr="009662F0">
        <w:trPr>
          <w:trHeight w:val="140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11 - 15 Kasım</w:t>
            </w:r>
          </w:p>
        </w:tc>
        <w:tc>
          <w:tcPr>
            <w:tcW w:w="14713" w:type="dxa"/>
            <w:gridSpan w:val="8"/>
            <w:vAlign w:val="center"/>
          </w:tcPr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6286">
              <w:rPr>
                <w:rFonts w:ascii="Tahoma" w:hAnsi="Tahoma" w:cs="Tahoma"/>
                <w:color w:val="FF0000"/>
                <w:sz w:val="40"/>
                <w:szCs w:val="40"/>
              </w:rPr>
              <w:t>1.ARA TATİL</w:t>
            </w:r>
          </w:p>
        </w:tc>
      </w:tr>
      <w:tr w:rsidR="0036019C" w:rsidRPr="00C2667D" w:rsidTr="008C6787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Kasım – 22 Kasım</w:t>
            </w:r>
          </w:p>
        </w:tc>
        <w:tc>
          <w:tcPr>
            <w:tcW w:w="425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G.4.2.3. Farklı kültürlerde yapılmış sanat eserlerinin genel özelliklerini karşılaştırır.</w:t>
            </w:r>
          </w:p>
        </w:tc>
        <w:tc>
          <w:tcPr>
            <w:tcW w:w="2268" w:type="dxa"/>
            <w:vAlign w:val="center"/>
          </w:tcPr>
          <w:p w:rsidR="0036019C" w:rsidRPr="008D395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Türk kültürü başta olmak üzere Avrupa, Asya, Afrika vb. gibi en az iki kültüre ait sanat eserlerinin form,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konu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>, malzeme, teknik özellikleri vb. bakımından karşılaştırılması sağlanır.</w:t>
            </w:r>
          </w:p>
        </w:tc>
        <w:tc>
          <w:tcPr>
            <w:tcW w:w="1560" w:type="dxa"/>
            <w:vMerge w:val="restart"/>
            <w:vAlign w:val="center"/>
          </w:tcPr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</w:t>
            </w: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36019C" w:rsidRPr="00523A61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</w:tc>
        <w:tc>
          <w:tcPr>
            <w:tcW w:w="2268" w:type="dxa"/>
            <w:vAlign w:val="center"/>
          </w:tcPr>
          <w:p w:rsidR="0036019C" w:rsidRPr="008D395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Türk kültürü başta olmak üzere Avrupa, Asya, Afrika vb. gibi en az iki kültüre ait sanat eserlerinin form,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konu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>, malzeme, teknik özellikleri vb. bakımından karşılaştırılması sağlanır.</w:t>
            </w:r>
          </w:p>
        </w:tc>
        <w:tc>
          <w:tcPr>
            <w:tcW w:w="1809" w:type="dxa"/>
            <w:vAlign w:val="center"/>
          </w:tcPr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C2667D" w:rsidTr="009662F0">
        <w:trPr>
          <w:trHeight w:val="185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Pr="009941B8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9941B8">
              <w:rPr>
                <w:rFonts w:ascii="Tahoma" w:hAnsi="Tahoma" w:cs="Tahoma"/>
                <w:b/>
                <w:sz w:val="14"/>
                <w:szCs w:val="14"/>
              </w:rPr>
              <w:t>25 Kasım – 29 Kasım</w:t>
            </w:r>
          </w:p>
        </w:tc>
        <w:tc>
          <w:tcPr>
            <w:tcW w:w="425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G.4.2.4. Müzedeki farklı kültürlere ait sanat eserlerindeki ortak özellikleri söyler.</w:t>
            </w:r>
          </w:p>
        </w:tc>
        <w:tc>
          <w:tcPr>
            <w:tcW w:w="2268" w:type="dxa"/>
            <w:vAlign w:val="center"/>
          </w:tcPr>
          <w:p w:rsidR="0036019C" w:rsidRPr="00250574" w:rsidRDefault="0036019C" w:rsidP="0036019C">
            <w:pPr>
              <w:rPr>
                <w:rFonts w:ascii="Tahoma" w:hAnsi="Tahoma" w:cs="Tahoma"/>
                <w:sz w:val="14"/>
                <w:szCs w:val="14"/>
              </w:rPr>
            </w:pPr>
            <w:r w:rsidRPr="00250574">
              <w:rPr>
                <w:rFonts w:ascii="Tahoma" w:hAnsi="Tahoma" w:cs="Tahoma"/>
                <w:sz w:val="14"/>
                <w:szCs w:val="14"/>
              </w:rPr>
              <w:t>Müze, sanat galerisi, sanatçı atölyesi, ören yeri vb. yerlere planlı ziyaretler yapılır. Bu imkânların</w:t>
            </w:r>
          </w:p>
          <w:p w:rsidR="0036019C" w:rsidRPr="00250574" w:rsidRDefault="0036019C" w:rsidP="0036019C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250574">
              <w:rPr>
                <w:rFonts w:ascii="Tahoma" w:hAnsi="Tahoma" w:cs="Tahoma"/>
                <w:sz w:val="14"/>
                <w:szCs w:val="14"/>
              </w:rPr>
              <w:t>bulunmadığı</w:t>
            </w:r>
            <w:proofErr w:type="gramEnd"/>
            <w:r w:rsidRPr="00250574">
              <w:rPr>
                <w:rFonts w:ascii="Tahoma" w:hAnsi="Tahoma" w:cs="Tahoma"/>
                <w:sz w:val="14"/>
                <w:szCs w:val="14"/>
              </w:rPr>
              <w:t xml:space="preserve"> yerlerde tıpkıbasımlardan, belgesellerden vb. materyallerden yararlanılır. Arslan, boğa, kartal, hayat ağacı motifi gibi örnekler üzerinde durulabilir.</w:t>
            </w:r>
          </w:p>
        </w:tc>
        <w:tc>
          <w:tcPr>
            <w:tcW w:w="1560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6019C" w:rsidRPr="00523A61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6019C" w:rsidRPr="00250574" w:rsidRDefault="0036019C" w:rsidP="0036019C">
            <w:pPr>
              <w:rPr>
                <w:rFonts w:ascii="Tahoma" w:hAnsi="Tahoma" w:cs="Tahoma"/>
                <w:sz w:val="14"/>
                <w:szCs w:val="14"/>
              </w:rPr>
            </w:pPr>
            <w:r w:rsidRPr="00250574">
              <w:rPr>
                <w:rFonts w:ascii="Tahoma" w:hAnsi="Tahoma" w:cs="Tahoma"/>
                <w:sz w:val="14"/>
                <w:szCs w:val="14"/>
              </w:rPr>
              <w:t>Müze, sanat galerisi, sanatçı atölyesi, ören yeri vb. yerlere planlı ziyaretler yapılır. Bu imkânların</w:t>
            </w:r>
          </w:p>
          <w:p w:rsidR="0036019C" w:rsidRPr="00250574" w:rsidRDefault="0036019C" w:rsidP="0036019C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250574">
              <w:rPr>
                <w:rFonts w:ascii="Tahoma" w:hAnsi="Tahoma" w:cs="Tahoma"/>
                <w:sz w:val="14"/>
                <w:szCs w:val="14"/>
              </w:rPr>
              <w:t>bulunmadığı</w:t>
            </w:r>
            <w:proofErr w:type="gramEnd"/>
            <w:r w:rsidRPr="00250574">
              <w:rPr>
                <w:rFonts w:ascii="Tahoma" w:hAnsi="Tahoma" w:cs="Tahoma"/>
                <w:sz w:val="14"/>
                <w:szCs w:val="14"/>
              </w:rPr>
              <w:t xml:space="preserve"> yerlerde tıpkıbasımlardan, belgesellerden vb. materyallerden yararlanılır. Arslan, boğa, kartal, hayat ağacı motifi gibi örnekler üzerinde durulabilir.</w:t>
            </w:r>
          </w:p>
        </w:tc>
        <w:tc>
          <w:tcPr>
            <w:tcW w:w="1809" w:type="dxa"/>
            <w:vAlign w:val="center"/>
          </w:tcPr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C2667D" w:rsidTr="00250574">
        <w:trPr>
          <w:trHeight w:val="182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Aralık - 6 Aralık</w:t>
            </w:r>
          </w:p>
        </w:tc>
        <w:tc>
          <w:tcPr>
            <w:tcW w:w="425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36019C" w:rsidRPr="00D77AE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G.4.2.5. Görsel sanat alanındaki meslekleri söyler.</w:t>
            </w:r>
          </w:p>
        </w:tc>
        <w:tc>
          <w:tcPr>
            <w:tcW w:w="2268" w:type="dxa"/>
            <w:vAlign w:val="center"/>
          </w:tcPr>
          <w:p w:rsidR="0036019C" w:rsidRPr="00250574" w:rsidRDefault="0036019C" w:rsidP="0036019C">
            <w:pPr>
              <w:rPr>
                <w:rFonts w:ascii="Tahoma" w:hAnsi="Tahoma" w:cs="Tahoma"/>
                <w:sz w:val="14"/>
                <w:szCs w:val="14"/>
              </w:rPr>
            </w:pPr>
            <w:r w:rsidRPr="00250574">
              <w:rPr>
                <w:rFonts w:ascii="Tahoma" w:hAnsi="Tahoma" w:cs="Tahoma"/>
                <w:sz w:val="14"/>
                <w:szCs w:val="14"/>
              </w:rPr>
              <w:t xml:space="preserve">Fotoğraf sanatçısı, heykeltıraş, ressam, mimar, </w:t>
            </w:r>
            <w:proofErr w:type="gramStart"/>
            <w:r w:rsidRPr="00250574">
              <w:rPr>
                <w:rFonts w:ascii="Tahoma" w:hAnsi="Tahoma" w:cs="Tahoma"/>
                <w:sz w:val="14"/>
                <w:szCs w:val="14"/>
              </w:rPr>
              <w:t>illüstratör</w:t>
            </w:r>
            <w:proofErr w:type="gramEnd"/>
            <w:r w:rsidRPr="00250574">
              <w:rPr>
                <w:rFonts w:ascii="Tahoma" w:hAnsi="Tahoma" w:cs="Tahoma"/>
                <w:sz w:val="14"/>
                <w:szCs w:val="14"/>
              </w:rPr>
              <w:t xml:space="preserve">, tasarımcı, küratör, </w:t>
            </w:r>
            <w:proofErr w:type="spellStart"/>
            <w:r w:rsidRPr="00250574">
              <w:rPr>
                <w:rFonts w:ascii="Tahoma" w:hAnsi="Tahoma" w:cs="Tahoma"/>
                <w:sz w:val="14"/>
                <w:szCs w:val="14"/>
              </w:rPr>
              <w:t>restoratör</w:t>
            </w:r>
            <w:proofErr w:type="spellEnd"/>
            <w:r w:rsidRPr="00250574">
              <w:rPr>
                <w:rFonts w:ascii="Tahoma" w:hAnsi="Tahoma" w:cs="Tahoma"/>
                <w:sz w:val="14"/>
                <w:szCs w:val="14"/>
              </w:rPr>
              <w:t>, nakkaş, hattat gibi meslekler üzerinde durulur.</w:t>
            </w:r>
          </w:p>
        </w:tc>
        <w:tc>
          <w:tcPr>
            <w:tcW w:w="1560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6019C" w:rsidRPr="00250574" w:rsidRDefault="0036019C" w:rsidP="0036019C">
            <w:pPr>
              <w:rPr>
                <w:rFonts w:ascii="Tahoma" w:hAnsi="Tahoma" w:cs="Tahoma"/>
                <w:sz w:val="14"/>
                <w:szCs w:val="14"/>
              </w:rPr>
            </w:pPr>
            <w:r w:rsidRPr="00250574">
              <w:rPr>
                <w:rFonts w:ascii="Tahoma" w:hAnsi="Tahoma" w:cs="Tahoma"/>
                <w:sz w:val="14"/>
                <w:szCs w:val="14"/>
              </w:rPr>
              <w:t xml:space="preserve">Fotoğraf sanatçısı, heykeltıraş, ressam, mimar, </w:t>
            </w:r>
            <w:proofErr w:type="gramStart"/>
            <w:r w:rsidRPr="00250574">
              <w:rPr>
                <w:rFonts w:ascii="Tahoma" w:hAnsi="Tahoma" w:cs="Tahoma"/>
                <w:sz w:val="14"/>
                <w:szCs w:val="14"/>
              </w:rPr>
              <w:t>illüstratör</w:t>
            </w:r>
            <w:proofErr w:type="gramEnd"/>
            <w:r w:rsidRPr="00250574">
              <w:rPr>
                <w:rFonts w:ascii="Tahoma" w:hAnsi="Tahoma" w:cs="Tahoma"/>
                <w:sz w:val="14"/>
                <w:szCs w:val="14"/>
              </w:rPr>
              <w:t xml:space="preserve">, tasarımcı, küratör, </w:t>
            </w:r>
            <w:proofErr w:type="spellStart"/>
            <w:r w:rsidRPr="00250574">
              <w:rPr>
                <w:rFonts w:ascii="Tahoma" w:hAnsi="Tahoma" w:cs="Tahoma"/>
                <w:sz w:val="14"/>
                <w:szCs w:val="14"/>
              </w:rPr>
              <w:t>restoratör</w:t>
            </w:r>
            <w:proofErr w:type="spellEnd"/>
            <w:r w:rsidRPr="00250574">
              <w:rPr>
                <w:rFonts w:ascii="Tahoma" w:hAnsi="Tahoma" w:cs="Tahoma"/>
                <w:sz w:val="14"/>
                <w:szCs w:val="14"/>
              </w:rPr>
              <w:t>, nakkaş, hattat gibi meslekler üzerinde durulur.</w:t>
            </w:r>
          </w:p>
        </w:tc>
        <w:tc>
          <w:tcPr>
            <w:tcW w:w="1809" w:type="dxa"/>
            <w:vAlign w:val="center"/>
          </w:tcPr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250574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0E15E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019C" w:rsidRPr="00C2667D" w:rsidTr="008C6787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Aralık – 13 Aralık</w:t>
            </w:r>
          </w:p>
        </w:tc>
        <w:tc>
          <w:tcPr>
            <w:tcW w:w="425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E5C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G.4.3.1. Soyut, gerçekçi ve figüratif sanat eserleri arasındaki farkları açıklar.</w:t>
            </w:r>
          </w:p>
        </w:tc>
        <w:tc>
          <w:tcPr>
            <w:tcW w:w="2268" w:type="dxa"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36019C" w:rsidRPr="00881710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Aralık – 20 Aralık</w:t>
            </w:r>
          </w:p>
        </w:tc>
        <w:tc>
          <w:tcPr>
            <w:tcW w:w="425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E5C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G.4.3.2. Bir sanat eserini seçmesindeki tercih sebebini açıklar.</w:t>
            </w:r>
          </w:p>
        </w:tc>
        <w:tc>
          <w:tcPr>
            <w:tcW w:w="2268" w:type="dxa"/>
            <w:vAlign w:val="center"/>
          </w:tcPr>
          <w:p w:rsidR="0036019C" w:rsidRPr="008D395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Farklı üsluplarda yapılmış sanat eseri örnekleri öğrencilere seçtirilebilir. Öğrencilerin seçtikleri o eseri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niçin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tercih ettiklerini açıklamaları sağlanabilir.</w:t>
            </w:r>
          </w:p>
        </w:tc>
        <w:tc>
          <w:tcPr>
            <w:tcW w:w="1560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6019C" w:rsidRPr="008D395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Farklı üsluplarda yapılmış sanat eseri örnekleri öğrencilere seçtirilebilir. Öğrencilerin seçtikleri o eseri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niçin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tercih ettiklerini açıklamaları sağlanabilir.</w:t>
            </w:r>
          </w:p>
        </w:tc>
        <w:tc>
          <w:tcPr>
            <w:tcW w:w="1809" w:type="dxa"/>
            <w:vAlign w:val="center"/>
          </w:tcPr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Aralık – 27 Aralık</w:t>
            </w:r>
          </w:p>
        </w:tc>
        <w:tc>
          <w:tcPr>
            <w:tcW w:w="425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E5C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36019C" w:rsidRPr="00D77AE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G.4.3.3. Estetik tercihlerin kişilere göre nasıl değiştiğini ifade eder.</w:t>
            </w:r>
          </w:p>
        </w:tc>
        <w:tc>
          <w:tcPr>
            <w:tcW w:w="2268" w:type="dxa"/>
            <w:vAlign w:val="center"/>
          </w:tcPr>
          <w:p w:rsidR="0036019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6019C" w:rsidRPr="00D77AE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0E15E7" w:rsidRDefault="000E15E7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019C" w:rsidRPr="00C2667D" w:rsidTr="00250574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- OCAK</w:t>
            </w:r>
          </w:p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Aralık – 3 Ocak</w:t>
            </w:r>
          </w:p>
        </w:tc>
        <w:tc>
          <w:tcPr>
            <w:tcW w:w="425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G.4.3.4. Görsel sanat alanındaki etik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D395C">
              <w:rPr>
                <w:rFonts w:ascii="Tahoma" w:hAnsi="Tahoma" w:cs="Tahoma"/>
                <w:sz w:val="16"/>
                <w:szCs w:val="16"/>
              </w:rPr>
              <w:t>kurallara uyar.</w:t>
            </w:r>
          </w:p>
        </w:tc>
        <w:tc>
          <w:tcPr>
            <w:tcW w:w="2268" w:type="dxa"/>
            <w:vAlign w:val="center"/>
          </w:tcPr>
          <w:p w:rsidR="0036019C" w:rsidRPr="008D395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Öğrenciye sanat alanındaki etik kurallara ilişkin olarak başkasına ait eserlerin kopyalanmaması,</w:t>
            </w:r>
          </w:p>
          <w:p w:rsidR="0036019C" w:rsidRPr="008D395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akran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değerlendirmesinde nesnel davranılması, çalışmaların bir başkasına yaptırılmaması gerektiği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vurgulanmalıdır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  <w:vAlign w:val="center"/>
          </w:tcPr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36019C" w:rsidRPr="00881710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6019C" w:rsidRPr="008D395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Öğrenciye sanat alanındaki etik kurallara ilişkin olarak başkasına ait eserlerin kopyalanmaması,</w:t>
            </w:r>
          </w:p>
          <w:p w:rsidR="0036019C" w:rsidRPr="008D395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akran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değerlendirmesinde nesnel davranılması, çalışmaların bir başkasına yaptırılmaması gerektiği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vurgulanmalıdır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C2667D" w:rsidTr="00250574">
        <w:trPr>
          <w:trHeight w:val="16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– 10 Ocak</w:t>
            </w:r>
          </w:p>
        </w:tc>
        <w:tc>
          <w:tcPr>
            <w:tcW w:w="425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6B2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G.4.1.1. Görsel sanat çalışmasını oluştururken biçimlendirme basamaklarını kullanır.</w:t>
            </w:r>
          </w:p>
        </w:tc>
        <w:tc>
          <w:tcPr>
            <w:tcW w:w="2268" w:type="dxa"/>
            <w:vAlign w:val="center"/>
          </w:tcPr>
          <w:p w:rsidR="0036019C" w:rsidRPr="008D395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Beyin fırtınası ile başlayan, fikirleri sentezleme, tasarlama, eskiz yapma ve görsel sanat çalışmasını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oluşturmaya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kadar devam eden sürecin bilinmesi ve uygulanması sağlanır.</w:t>
            </w:r>
          </w:p>
        </w:tc>
        <w:tc>
          <w:tcPr>
            <w:tcW w:w="1560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6019C" w:rsidRPr="008D395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Beyin fırtınası ile başlayan, fikirleri sentezleme, tasarlama, eskiz yapma ve görsel sanat çalışmasını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oluşturmaya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kadar devam eden sürecin bilinmesi ve uygulanması sağlanır</w:t>
            </w:r>
            <w:r w:rsidRPr="009D7A05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C2667D" w:rsidTr="00250574">
        <w:trPr>
          <w:trHeight w:val="183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– 17 Ocak</w:t>
            </w:r>
          </w:p>
        </w:tc>
        <w:tc>
          <w:tcPr>
            <w:tcW w:w="425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C6787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D276B2">
              <w:rPr>
                <w:rFonts w:ascii="Tahoma" w:hAnsi="Tahoma" w:cs="Tahoma"/>
                <w:sz w:val="16"/>
                <w:szCs w:val="16"/>
              </w:rPr>
              <w:t>G.4.1.2. Deneyimlerini farklı fikirler, sanat formları ve kültürel temalarla ilişkilendirerek görsel sanat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276B2">
              <w:rPr>
                <w:rFonts w:ascii="Tahoma" w:hAnsi="Tahoma" w:cs="Tahoma"/>
                <w:sz w:val="16"/>
                <w:szCs w:val="16"/>
              </w:rPr>
              <w:t>çalışması oluşturur</w:t>
            </w:r>
          </w:p>
        </w:tc>
        <w:tc>
          <w:tcPr>
            <w:tcW w:w="2268" w:type="dxa"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6019C" w:rsidRPr="00D77AE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2"/>
    </w:tbl>
    <w:p w:rsidR="00166C54" w:rsidRDefault="00166C54" w:rsidP="00F44024">
      <w:pPr>
        <w:jc w:val="center"/>
        <w:rPr>
          <w:rFonts w:ascii="Tahoma" w:hAnsi="Tahoma" w:cs="Tahoma"/>
          <w:sz w:val="40"/>
          <w:szCs w:val="40"/>
        </w:rPr>
      </w:pPr>
    </w:p>
    <w:p w:rsidR="00840783" w:rsidRP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  <w:r w:rsidRPr="00F44024">
        <w:rPr>
          <w:rFonts w:ascii="Tahoma" w:hAnsi="Tahoma" w:cs="Tahoma"/>
          <w:sz w:val="40"/>
          <w:szCs w:val="40"/>
        </w:rPr>
        <w:t>YARIYIL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166C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166C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019C" w:rsidRPr="00C2667D" w:rsidTr="00166C54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03 Şubat – 7 Şubat</w:t>
            </w:r>
          </w:p>
        </w:tc>
        <w:tc>
          <w:tcPr>
            <w:tcW w:w="425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6019C" w:rsidRDefault="0036019C" w:rsidP="0036019C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D276B2">
              <w:rPr>
                <w:rFonts w:ascii="Tahoma" w:hAnsi="Tahoma" w:cs="Tahoma"/>
                <w:sz w:val="16"/>
                <w:szCs w:val="16"/>
              </w:rPr>
              <w:t>G.4.1.3. Görsel sanat çalışmasında kompozisyon birliğini oluşturmak için seçimler yapar.</w:t>
            </w:r>
          </w:p>
        </w:tc>
        <w:tc>
          <w:tcPr>
            <w:tcW w:w="2268" w:type="dxa"/>
            <w:vAlign w:val="center"/>
          </w:tcPr>
          <w:p w:rsidR="0036019C" w:rsidRPr="00D276B2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D276B2"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D276B2">
              <w:rPr>
                <w:rFonts w:ascii="Tahoma" w:hAnsi="Tahoma" w:cs="Tahoma"/>
                <w:sz w:val="16"/>
                <w:szCs w:val="16"/>
              </w:rPr>
              <w:t>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  <w:vAlign w:val="center"/>
          </w:tcPr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36019C" w:rsidRPr="00881710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6019C" w:rsidRPr="00D276B2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D276B2"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D276B2">
              <w:rPr>
                <w:rFonts w:ascii="Tahoma" w:hAnsi="Tahoma" w:cs="Tahoma"/>
                <w:sz w:val="16"/>
                <w:szCs w:val="16"/>
              </w:rPr>
              <w:t>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C2667D" w:rsidTr="00166C54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Şubat – 14 Şubat</w:t>
            </w:r>
          </w:p>
        </w:tc>
        <w:tc>
          <w:tcPr>
            <w:tcW w:w="425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6019C" w:rsidRDefault="0036019C" w:rsidP="0036019C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G.4.1.4. İki boyutlu yüzey üzerinde derinlik etkisi oluşturur.</w:t>
            </w:r>
          </w:p>
        </w:tc>
        <w:tc>
          <w:tcPr>
            <w:tcW w:w="2268" w:type="dxa"/>
            <w:vAlign w:val="center"/>
          </w:tcPr>
          <w:p w:rsidR="0036019C" w:rsidRPr="00825ADB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yer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değişikliği kullanılır.</w:t>
            </w:r>
          </w:p>
        </w:tc>
        <w:tc>
          <w:tcPr>
            <w:tcW w:w="1560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6019C" w:rsidRPr="00825ADB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yer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değişikliği kullanılır.</w:t>
            </w:r>
          </w:p>
        </w:tc>
        <w:tc>
          <w:tcPr>
            <w:tcW w:w="1809" w:type="dxa"/>
            <w:vAlign w:val="center"/>
          </w:tcPr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C2667D" w:rsidTr="00166C54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Şubat – 21 Şubat</w:t>
            </w:r>
          </w:p>
        </w:tc>
        <w:tc>
          <w:tcPr>
            <w:tcW w:w="425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6019C" w:rsidRDefault="0036019C" w:rsidP="0036019C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G.4.1.5. Gözleme dayalı çizimlerinde kontur çizgisini ve gölgeleme tekniklerini kullanır.</w:t>
            </w:r>
          </w:p>
        </w:tc>
        <w:tc>
          <w:tcPr>
            <w:tcW w:w="2268" w:type="dxa"/>
            <w:vAlign w:val="center"/>
          </w:tcPr>
          <w:p w:rsidR="0036019C" w:rsidRPr="00825ADB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:rsidR="0036019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alan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ve almayan yüzeylerini basit düzeyde karalayarak gölgelendirmesi sağlanır.</w:t>
            </w:r>
          </w:p>
        </w:tc>
        <w:tc>
          <w:tcPr>
            <w:tcW w:w="1560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6019C" w:rsidRPr="00825ADB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:rsidR="0036019C" w:rsidRPr="00D77AE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alan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ve almayan yüzeylerini basit düzeyde karalayarak gölgelendirmesi sağlanır.</w:t>
            </w:r>
          </w:p>
        </w:tc>
        <w:tc>
          <w:tcPr>
            <w:tcW w:w="1809" w:type="dxa"/>
            <w:vAlign w:val="center"/>
          </w:tcPr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EF3F02" w:rsidRDefault="00EF3F02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166C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166C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019C" w:rsidRPr="00C2667D" w:rsidTr="00166C54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24 Şubat – 28 Şubat </w:t>
            </w:r>
          </w:p>
        </w:tc>
        <w:tc>
          <w:tcPr>
            <w:tcW w:w="425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6019C" w:rsidRDefault="0036019C" w:rsidP="0036019C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G.4.1.6. Farklı materyalleri kullanarak üç boyutlu çalışmalar yapar.</w:t>
            </w:r>
          </w:p>
        </w:tc>
        <w:tc>
          <w:tcPr>
            <w:tcW w:w="2268" w:type="dxa"/>
            <w:vAlign w:val="center"/>
          </w:tcPr>
          <w:p w:rsidR="0036019C" w:rsidRPr="00825ADB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:rsidR="0036019C" w:rsidRPr="00825ADB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öğrencilerde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oluşan fikirler doğrultusunda (kil vb. malzemelerle) uygulamalar yaptırılabilir. Ayrıca 4.1.7.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numaralı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kazanımda belirtilen renk ve doku elemanlarını çalışmasında gösterir.</w:t>
            </w:r>
          </w:p>
        </w:tc>
        <w:tc>
          <w:tcPr>
            <w:tcW w:w="1560" w:type="dxa"/>
            <w:vMerge w:val="restart"/>
            <w:vAlign w:val="center"/>
          </w:tcPr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36019C" w:rsidRPr="00881710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6019C" w:rsidRPr="00825ADB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:rsidR="0036019C" w:rsidRPr="00825ADB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öğrencilerde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oluşan fikirler doğrultusunda (kil vb. malzemelerle) uygulamalar yaptırılabilir. Ayrıca 4.1.7.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numaralı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kazanımda belirtilen renk ve doku elemanlarını çalışmasında gösterir.</w:t>
            </w:r>
          </w:p>
        </w:tc>
        <w:tc>
          <w:tcPr>
            <w:tcW w:w="1809" w:type="dxa"/>
            <w:vAlign w:val="center"/>
          </w:tcPr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C2667D" w:rsidTr="00CB2471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Mart – 7 Mart</w:t>
            </w:r>
          </w:p>
        </w:tc>
        <w:tc>
          <w:tcPr>
            <w:tcW w:w="425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6019C" w:rsidRDefault="0036019C" w:rsidP="0036019C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6019C" w:rsidRPr="00D77AE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G.4.1.7. Görsel sanat çalışmalarını oluştururken sanat elemanları ve tasarım ilkelerini kullanır.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019C" w:rsidRPr="00825ADB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:rsidR="0036019C" w:rsidRPr="00825ADB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:rsidR="0036019C" w:rsidRPr="00825ADB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Değer (</w:t>
            </w:r>
            <w:proofErr w:type="spellStart"/>
            <w:r w:rsidRPr="00825ADB">
              <w:rPr>
                <w:rFonts w:ascii="Tahoma" w:hAnsi="Tahoma" w:cs="Tahoma"/>
                <w:sz w:val="16"/>
                <w:szCs w:val="16"/>
              </w:rPr>
              <w:t>valör</w:t>
            </w:r>
            <w:proofErr w:type="spellEnd"/>
            <w:r w:rsidRPr="00825ADB">
              <w:rPr>
                <w:rFonts w:ascii="Tahoma" w:hAnsi="Tahoma" w:cs="Tahoma"/>
                <w:sz w:val="16"/>
                <w:szCs w:val="16"/>
              </w:rPr>
              <w:t>): Bir rengin şiddeti, derecelendirme ve gölgelendirme</w:t>
            </w:r>
          </w:p>
          <w:p w:rsidR="0036019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560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6019C" w:rsidRPr="00825ADB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:rsidR="0036019C" w:rsidRPr="00825ADB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:rsidR="0036019C" w:rsidRPr="00825ADB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Değer (</w:t>
            </w:r>
            <w:proofErr w:type="spellStart"/>
            <w:r w:rsidRPr="00825ADB">
              <w:rPr>
                <w:rFonts w:ascii="Tahoma" w:hAnsi="Tahoma" w:cs="Tahoma"/>
                <w:sz w:val="16"/>
                <w:szCs w:val="16"/>
              </w:rPr>
              <w:t>valör</w:t>
            </w:r>
            <w:proofErr w:type="spellEnd"/>
            <w:r w:rsidRPr="00825ADB">
              <w:rPr>
                <w:rFonts w:ascii="Tahoma" w:hAnsi="Tahoma" w:cs="Tahoma"/>
                <w:sz w:val="16"/>
                <w:szCs w:val="16"/>
              </w:rPr>
              <w:t>): Bir rengin şiddeti, derecelendirme ve gölgelendirme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809" w:type="dxa"/>
            <w:vAlign w:val="center"/>
          </w:tcPr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C2667D" w:rsidTr="00166C54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Mart – 14 Mart</w:t>
            </w:r>
          </w:p>
        </w:tc>
        <w:tc>
          <w:tcPr>
            <w:tcW w:w="425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6019C" w:rsidRDefault="0036019C" w:rsidP="0036019C">
            <w:pPr>
              <w:jc w:val="center"/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G.4.2.2. Türk kültürüne ve diğer kültürlere ait mimari yapıların belirgin özelliklerini karşılaştırır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Özellikle bu kazanımda tarihî yapılar tercih edilir. En az iki kültüre ait tarihî yapılardaki kubbe, kemer,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25ADB">
              <w:rPr>
                <w:rFonts w:ascii="Tahoma" w:hAnsi="Tahoma" w:cs="Tahoma"/>
                <w:sz w:val="16"/>
                <w:szCs w:val="16"/>
              </w:rPr>
              <w:t>pencere, kapı, mekân içi süsleme vb. yapı unsurları arasındaki farklılıklara dikkat çekilir.</w:t>
            </w:r>
          </w:p>
        </w:tc>
        <w:tc>
          <w:tcPr>
            <w:tcW w:w="1560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6019C" w:rsidRPr="00D77AE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Özellikle bu kazanımda tarihî yapılar tercih edilir. En az iki kültüre ait tarihî yapılardaki kubbe, kemer,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25ADB">
              <w:rPr>
                <w:rFonts w:ascii="Tahoma" w:hAnsi="Tahoma" w:cs="Tahoma"/>
                <w:sz w:val="16"/>
                <w:szCs w:val="16"/>
              </w:rPr>
              <w:t>pencere, kapı, mekân içi süsleme vb. yapı unsurları arasındaki farklılıklara dikkat çekilir.</w:t>
            </w:r>
          </w:p>
        </w:tc>
        <w:tc>
          <w:tcPr>
            <w:tcW w:w="1809" w:type="dxa"/>
            <w:vAlign w:val="center"/>
          </w:tcPr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75472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75472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019C" w:rsidRPr="00C2667D" w:rsidTr="0075472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Mart - 21 Mart</w:t>
            </w:r>
          </w:p>
        </w:tc>
        <w:tc>
          <w:tcPr>
            <w:tcW w:w="425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6019C" w:rsidRDefault="0036019C" w:rsidP="0036019C">
            <w:pPr>
              <w:jc w:val="center"/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G.4.2.3. Farklı kültürlerde yapılmış sanat eserlerinin genel özelliklerini karşılaştırır.</w:t>
            </w:r>
          </w:p>
        </w:tc>
        <w:tc>
          <w:tcPr>
            <w:tcW w:w="2268" w:type="dxa"/>
            <w:vAlign w:val="center"/>
          </w:tcPr>
          <w:p w:rsidR="0036019C" w:rsidRPr="00825ADB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Türk kültürü başta olmak üzere Avrupa, Asya, Afrika vb. gibi en az iki kültüre ait sanat eserlerinin form,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konu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>, malzeme, teknik özellikleri vb. bakımından karşılaştırılması sağlanır</w:t>
            </w:r>
          </w:p>
        </w:tc>
        <w:tc>
          <w:tcPr>
            <w:tcW w:w="1560" w:type="dxa"/>
            <w:vMerge w:val="restart"/>
            <w:vAlign w:val="center"/>
          </w:tcPr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</w:t>
            </w: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36019C" w:rsidRPr="00523A61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</w:tc>
        <w:tc>
          <w:tcPr>
            <w:tcW w:w="2268" w:type="dxa"/>
            <w:vAlign w:val="center"/>
          </w:tcPr>
          <w:p w:rsidR="0036019C" w:rsidRPr="00825ADB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Türk kültürü başta olmak üzere Avrupa, Asya, Afrika vb. gibi en az iki kültüre ait sanat eserlerinin form,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konu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>, malzeme, teknik özellikleri vb. bakımından karşılaştırılması sağlanır</w:t>
            </w:r>
          </w:p>
        </w:tc>
        <w:tc>
          <w:tcPr>
            <w:tcW w:w="1809" w:type="dxa"/>
            <w:vAlign w:val="center"/>
          </w:tcPr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C2667D" w:rsidTr="0075472A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Mart – 28 Mart</w:t>
            </w:r>
          </w:p>
        </w:tc>
        <w:tc>
          <w:tcPr>
            <w:tcW w:w="425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6019C" w:rsidRDefault="0036019C" w:rsidP="0036019C">
            <w:pPr>
              <w:jc w:val="center"/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36019C" w:rsidRPr="00D77AE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G.4.2.4. Müzedeki farklı kültürlere ait sanat eserlerindeki ortak özellikleri söyler.</w:t>
            </w:r>
          </w:p>
        </w:tc>
        <w:tc>
          <w:tcPr>
            <w:tcW w:w="2268" w:type="dxa"/>
            <w:vAlign w:val="center"/>
          </w:tcPr>
          <w:p w:rsidR="0036019C" w:rsidRPr="00825ADB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Müze, sanat galerisi, sanatçı atölyesi, ören yeri vb. yerlere planlı ziyaretler yapılır. Bu imkânların</w:t>
            </w:r>
          </w:p>
          <w:p w:rsidR="0036019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bulunmadığı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yerlerde tıpkıbasımlardan, belgesellerden vb. materyallerden yararlanılır. Arslan, boğa,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25ADB">
              <w:rPr>
                <w:rFonts w:ascii="Tahoma" w:hAnsi="Tahoma" w:cs="Tahoma"/>
                <w:sz w:val="16"/>
                <w:szCs w:val="16"/>
              </w:rPr>
              <w:t>kartal, hayat ağacı motifi gibi örnekler üzerinde durulabilir.</w:t>
            </w:r>
          </w:p>
        </w:tc>
        <w:tc>
          <w:tcPr>
            <w:tcW w:w="1560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6019C" w:rsidRPr="00825ADB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Müze, sanat galerisi, sanatçı atölyesi, ören yeri vb. yerlere planlı ziyaretler yapılır. Bu imkânların</w:t>
            </w:r>
          </w:p>
          <w:p w:rsidR="0036019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bulunmadığı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yerlerde tıpkıbasımlardan, belgesellerden vb. materyallerden yararlanılır. Arslan, boğa,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25ADB">
              <w:rPr>
                <w:rFonts w:ascii="Tahoma" w:hAnsi="Tahoma" w:cs="Tahoma"/>
                <w:sz w:val="16"/>
                <w:szCs w:val="16"/>
              </w:rPr>
              <w:t>kartal, hayat ağacı motifi gibi örnekler üzerinde durulabilir.</w:t>
            </w:r>
          </w:p>
        </w:tc>
        <w:tc>
          <w:tcPr>
            <w:tcW w:w="1809" w:type="dxa"/>
            <w:vAlign w:val="center"/>
          </w:tcPr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C2667D" w:rsidTr="0036019C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Mart– 4 Nisan</w:t>
            </w:r>
          </w:p>
        </w:tc>
        <w:tc>
          <w:tcPr>
            <w:tcW w:w="425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</w:tbl>
    <w:p w:rsidR="0036019C" w:rsidRDefault="0036019C"/>
    <w:bookmarkEnd w:id="3"/>
    <w:p w:rsidR="00B460EE" w:rsidRDefault="00B460EE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567"/>
        <w:gridCol w:w="426"/>
        <w:gridCol w:w="1134"/>
        <w:gridCol w:w="3543"/>
        <w:gridCol w:w="2268"/>
        <w:gridCol w:w="1560"/>
        <w:gridCol w:w="1564"/>
        <w:gridCol w:w="2268"/>
        <w:gridCol w:w="1809"/>
      </w:tblGrid>
      <w:tr w:rsidR="00354E47" w:rsidRPr="008D6516" w:rsidTr="0078069B">
        <w:trPr>
          <w:trHeight w:val="416"/>
          <w:tblHeader/>
          <w:jc w:val="center"/>
        </w:trPr>
        <w:tc>
          <w:tcPr>
            <w:tcW w:w="1555" w:type="dxa"/>
            <w:gridSpan w:val="3"/>
            <w:vAlign w:val="center"/>
          </w:tcPr>
          <w:p w:rsidR="00354E47" w:rsidRPr="00523A61" w:rsidRDefault="00354E47" w:rsidP="008C444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146" w:type="dxa"/>
            <w:gridSpan w:val="7"/>
            <w:vAlign w:val="center"/>
          </w:tcPr>
          <w:p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:rsidTr="0078069B">
        <w:trPr>
          <w:trHeight w:val="272"/>
          <w:tblHeader/>
          <w:jc w:val="center"/>
        </w:trPr>
        <w:tc>
          <w:tcPr>
            <w:tcW w:w="1555" w:type="dxa"/>
            <w:gridSpan w:val="3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:rsidTr="0078069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567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019C" w:rsidRPr="00C2667D" w:rsidTr="0036019C">
        <w:trPr>
          <w:trHeight w:val="166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567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– 11 Nisan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543" w:type="dxa"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G.4.2.5. Görsel sanat alanındaki meslekleri söyler.</w:t>
            </w:r>
          </w:p>
        </w:tc>
        <w:tc>
          <w:tcPr>
            <w:tcW w:w="2268" w:type="dxa"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 xml:space="preserve">Fotoğraf sanatçısı, heykeltıraş, ressam, mimar, </w:t>
            </w: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illüstratör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, tasarımcı, küratör, </w:t>
            </w:r>
            <w:proofErr w:type="spellStart"/>
            <w:r w:rsidRPr="00825ADB">
              <w:rPr>
                <w:rFonts w:ascii="Tahoma" w:hAnsi="Tahoma" w:cs="Tahoma"/>
                <w:sz w:val="16"/>
                <w:szCs w:val="16"/>
              </w:rPr>
              <w:t>restoratör</w:t>
            </w:r>
            <w:proofErr w:type="spellEnd"/>
            <w:r w:rsidRPr="00825ADB">
              <w:rPr>
                <w:rFonts w:ascii="Tahoma" w:hAnsi="Tahoma" w:cs="Tahoma"/>
                <w:sz w:val="16"/>
                <w:szCs w:val="16"/>
              </w:rPr>
              <w:t>, nakkaş, hattat gibi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25ADB">
              <w:rPr>
                <w:rFonts w:ascii="Tahoma" w:hAnsi="Tahoma" w:cs="Tahoma"/>
                <w:sz w:val="16"/>
                <w:szCs w:val="16"/>
              </w:rPr>
              <w:t>meslekler üzerinde durulur.</w:t>
            </w:r>
          </w:p>
        </w:tc>
        <w:tc>
          <w:tcPr>
            <w:tcW w:w="1560" w:type="dxa"/>
            <w:vAlign w:val="center"/>
          </w:tcPr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6019C" w:rsidRPr="00D77AE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 xml:space="preserve">Fotoğraf sanatçısı, heykeltıraş, ressam, mimar, </w:t>
            </w: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illüstratör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, tasarımcı, küratör, </w:t>
            </w:r>
            <w:proofErr w:type="spellStart"/>
            <w:r w:rsidRPr="00825ADB">
              <w:rPr>
                <w:rFonts w:ascii="Tahoma" w:hAnsi="Tahoma" w:cs="Tahoma"/>
                <w:sz w:val="16"/>
                <w:szCs w:val="16"/>
              </w:rPr>
              <w:t>restoratör</w:t>
            </w:r>
            <w:proofErr w:type="spellEnd"/>
            <w:r w:rsidRPr="00825ADB">
              <w:rPr>
                <w:rFonts w:ascii="Tahoma" w:hAnsi="Tahoma" w:cs="Tahoma"/>
                <w:sz w:val="16"/>
                <w:szCs w:val="16"/>
              </w:rPr>
              <w:t>, nakkaş, hattat gibi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25ADB">
              <w:rPr>
                <w:rFonts w:ascii="Tahoma" w:hAnsi="Tahoma" w:cs="Tahoma"/>
                <w:sz w:val="16"/>
                <w:szCs w:val="16"/>
              </w:rPr>
              <w:t>meslekler üzerinde durulur.</w:t>
            </w:r>
          </w:p>
        </w:tc>
        <w:tc>
          <w:tcPr>
            <w:tcW w:w="1809" w:type="dxa"/>
            <w:vAlign w:val="center"/>
          </w:tcPr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C2667D" w:rsidTr="009662F0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567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Nisan – 18 Nisan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2471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543" w:type="dxa"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G.4.3.2. Bir sanat eserini seçmesindeki tercih sebebini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36019C" w:rsidRPr="00825ADB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Farklı üsluplarda yapılmış sanat eseri örnekleri öğrencilere seçtirilebilir. Öğrencilerin seçtikleri o eseri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niçin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tercih ettiklerini açıklamaları sağlanabilir.</w:t>
            </w:r>
          </w:p>
        </w:tc>
        <w:tc>
          <w:tcPr>
            <w:tcW w:w="1560" w:type="dxa"/>
            <w:vAlign w:val="center"/>
          </w:tcPr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6019C" w:rsidRPr="00825ADB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Farklı üsluplarda yapılmış sanat eseri örnekleri öğrencilere seçtirilebilir. Öğrencilerin seçtikleri o eseri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niçin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tercih ettiklerini açıklamaları sağlanabilir.</w:t>
            </w:r>
          </w:p>
        </w:tc>
        <w:tc>
          <w:tcPr>
            <w:tcW w:w="1809" w:type="dxa"/>
            <w:vAlign w:val="center"/>
          </w:tcPr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C2667D" w:rsidTr="009662F0">
        <w:trPr>
          <w:trHeight w:val="186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567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Nisan – 25 Nisan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2471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543" w:type="dxa"/>
            <w:vAlign w:val="center"/>
          </w:tcPr>
          <w:p w:rsidR="0036019C" w:rsidRPr="00D77AE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G.4.3.3. Estetik tercihlerin kişilere göre nasıl değiştiğini ifade eder.</w:t>
            </w:r>
          </w:p>
        </w:tc>
        <w:tc>
          <w:tcPr>
            <w:tcW w:w="2268" w:type="dxa"/>
            <w:vAlign w:val="center"/>
          </w:tcPr>
          <w:p w:rsidR="0036019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36019C" w:rsidRPr="00881710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6019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C2667D" w:rsidTr="0078069B">
        <w:trPr>
          <w:trHeight w:val="140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567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Nisan – 02 Mayıs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2471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543" w:type="dxa"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G.4.3.4. Görsel sanat alanındaki etik kurallara uyar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Öğrenciye sanat alanındaki etik kurallara ilişkin olarak başkasına ait eserlerin kopyalanmaması,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25ADB">
              <w:rPr>
                <w:rFonts w:ascii="Tahoma" w:hAnsi="Tahoma" w:cs="Tahoma"/>
                <w:sz w:val="16"/>
                <w:szCs w:val="16"/>
              </w:rPr>
              <w:t>akran değerlendirmesinde nesnel davranılması, çalışmaların bir başkasına yaptırılmaması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25ADB">
              <w:rPr>
                <w:rFonts w:ascii="Tahoma" w:hAnsi="Tahoma" w:cs="Tahoma"/>
                <w:sz w:val="16"/>
                <w:szCs w:val="16"/>
              </w:rPr>
              <w:t>vurgulanmalıdır.</w:t>
            </w:r>
          </w:p>
        </w:tc>
        <w:tc>
          <w:tcPr>
            <w:tcW w:w="1560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6019C" w:rsidRPr="00825ADB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Öğrenciye sanat alanındaki etik kurallara ilişkin olarak başkasına ait eserlerin kopyalanmaması,</w:t>
            </w:r>
          </w:p>
          <w:p w:rsidR="0036019C" w:rsidRPr="00825ADB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akran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değerlendirmesinde nesnel davranılması, çalışmaların bir başkasına yaptırılmaması gerektiği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vurgulanmalıdır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A8018A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F44024" w:rsidRPr="008D6516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F44024" w:rsidRPr="00523A61" w:rsidRDefault="00F44024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C2667D" w:rsidTr="00EC00F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C2667D" w:rsidTr="00EC00F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44024" w:rsidRPr="00523A61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44024" w:rsidRPr="00523A61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44024" w:rsidRPr="00523A61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019C" w:rsidRPr="00C2667D" w:rsidTr="00EC00F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Mayıs – 9 Mayıs</w:t>
            </w:r>
          </w:p>
        </w:tc>
        <w:tc>
          <w:tcPr>
            <w:tcW w:w="425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G.4.1.1. Görsel sanat çalışmasını oluştururken biçimlendirme basamaklarını kullanır.</w:t>
            </w:r>
          </w:p>
        </w:tc>
        <w:tc>
          <w:tcPr>
            <w:tcW w:w="2268" w:type="dxa"/>
            <w:vAlign w:val="center"/>
          </w:tcPr>
          <w:p w:rsidR="0036019C" w:rsidRPr="00825ADB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825ADB">
              <w:rPr>
                <w:rFonts w:ascii="Tahoma" w:hAnsi="Tahoma" w:cs="Tahoma"/>
                <w:sz w:val="16"/>
                <w:szCs w:val="16"/>
              </w:rPr>
              <w:t>sraf</w:t>
            </w:r>
            <w:proofErr w:type="spell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konusunun ele alınacağı ve biçimlendirme basamaklarını (fikir, eskiz, malzeme seçimi, tasarım ve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ürün) içeren bir çalışma yapması istenir. Kazanımla ilgili değerler üzerinde durulmalıdır</w:t>
            </w:r>
          </w:p>
        </w:tc>
        <w:tc>
          <w:tcPr>
            <w:tcW w:w="1560" w:type="dxa"/>
            <w:vMerge w:val="restart"/>
            <w:vAlign w:val="center"/>
          </w:tcPr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36019C" w:rsidRPr="00881710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6019C" w:rsidRPr="00825ADB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825ADB">
              <w:rPr>
                <w:rFonts w:ascii="Tahoma" w:hAnsi="Tahoma" w:cs="Tahoma"/>
                <w:sz w:val="16"/>
                <w:szCs w:val="16"/>
              </w:rPr>
              <w:t>sraf</w:t>
            </w:r>
            <w:proofErr w:type="spell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konusunun ele alınacağı ve biçimlendirme basamaklarını (fikir, eskiz, malzeme seçimi, tasarım ve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ürün) içeren bir çalışma yapması istenir. Kazanımla ilgili değerler üzerinde durulmalıdır</w:t>
            </w:r>
          </w:p>
        </w:tc>
        <w:tc>
          <w:tcPr>
            <w:tcW w:w="1809" w:type="dxa"/>
            <w:vAlign w:val="center"/>
          </w:tcPr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C2667D" w:rsidTr="00EC00FA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Mayıs – 16 Mayıs</w:t>
            </w:r>
          </w:p>
        </w:tc>
        <w:tc>
          <w:tcPr>
            <w:tcW w:w="425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6019C" w:rsidRPr="00D77AE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G.4.1.3. Görsel sanat çalışmasında kompozisyon birliğini oluşturmak için seçimler yapar.</w:t>
            </w:r>
          </w:p>
        </w:tc>
        <w:tc>
          <w:tcPr>
            <w:tcW w:w="2268" w:type="dxa"/>
            <w:vAlign w:val="center"/>
          </w:tcPr>
          <w:p w:rsidR="0036019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s</w:t>
            </w:r>
            <w:r w:rsidRPr="00825ADB">
              <w:rPr>
                <w:rFonts w:ascii="Tahoma" w:hAnsi="Tahoma" w:cs="Tahoma"/>
                <w:sz w:val="16"/>
                <w:szCs w:val="16"/>
              </w:rPr>
              <w:t>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60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6019C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s</w:t>
            </w:r>
            <w:r w:rsidRPr="00825ADB">
              <w:rPr>
                <w:rFonts w:ascii="Tahoma" w:hAnsi="Tahoma" w:cs="Tahoma"/>
                <w:sz w:val="16"/>
                <w:szCs w:val="16"/>
              </w:rPr>
              <w:t>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C2667D" w:rsidTr="00EC00F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Mayıs – 23 Mayıs</w:t>
            </w:r>
          </w:p>
        </w:tc>
        <w:tc>
          <w:tcPr>
            <w:tcW w:w="425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G.4.1.4. İki boyutlu yüzey üzerinde derinlik etkisi oluşturur.</w:t>
            </w:r>
          </w:p>
        </w:tc>
        <w:tc>
          <w:tcPr>
            <w:tcW w:w="2268" w:type="dxa"/>
            <w:vAlign w:val="center"/>
          </w:tcPr>
          <w:p w:rsidR="0036019C" w:rsidRPr="0042368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23686">
              <w:rPr>
                <w:rFonts w:ascii="Tahoma" w:hAnsi="Tahoma" w:cs="Tahoma"/>
                <w:sz w:val="16"/>
                <w:szCs w:val="16"/>
              </w:rPr>
              <w:t>yer</w:t>
            </w:r>
            <w:proofErr w:type="gramEnd"/>
            <w:r w:rsidRPr="00423686">
              <w:rPr>
                <w:rFonts w:ascii="Tahoma" w:hAnsi="Tahoma" w:cs="Tahoma"/>
                <w:sz w:val="16"/>
                <w:szCs w:val="16"/>
              </w:rPr>
              <w:t xml:space="preserve"> değişikliği kullanılır.</w:t>
            </w:r>
          </w:p>
        </w:tc>
        <w:tc>
          <w:tcPr>
            <w:tcW w:w="1560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6019C" w:rsidRPr="0042368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:rsidR="0036019C" w:rsidRPr="00D77AE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23686">
              <w:rPr>
                <w:rFonts w:ascii="Tahoma" w:hAnsi="Tahoma" w:cs="Tahoma"/>
                <w:sz w:val="16"/>
                <w:szCs w:val="16"/>
              </w:rPr>
              <w:t>yer</w:t>
            </w:r>
            <w:proofErr w:type="gramEnd"/>
            <w:r w:rsidRPr="00423686">
              <w:rPr>
                <w:rFonts w:ascii="Tahoma" w:hAnsi="Tahoma" w:cs="Tahoma"/>
                <w:sz w:val="16"/>
                <w:szCs w:val="16"/>
              </w:rPr>
              <w:t xml:space="preserve"> değişikliği kullanılır.</w:t>
            </w:r>
          </w:p>
        </w:tc>
        <w:tc>
          <w:tcPr>
            <w:tcW w:w="1809" w:type="dxa"/>
            <w:vAlign w:val="center"/>
          </w:tcPr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4"/>
    </w:tbl>
    <w:p w:rsidR="00F44024" w:rsidRDefault="00F44024" w:rsidP="00932D32"/>
    <w:p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4F37A5" w:rsidRPr="008D6516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4F37A5" w:rsidRPr="00523A61" w:rsidRDefault="004F37A5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:rsidTr="00EC00F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:rsidTr="00EC00F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Pr="00523A61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Pr="00523A61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Pr="00523A61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019C" w:rsidRPr="00C2667D" w:rsidTr="00EC00F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Mayıs – 30 Mayıs</w:t>
            </w:r>
          </w:p>
        </w:tc>
        <w:tc>
          <w:tcPr>
            <w:tcW w:w="425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G.4.1.5. Gözleme dayalı çizimlerinde kontur çizgisini ve gölgeleme tekniklerini kullanır.</w:t>
            </w:r>
          </w:p>
        </w:tc>
        <w:tc>
          <w:tcPr>
            <w:tcW w:w="2268" w:type="dxa"/>
            <w:vAlign w:val="center"/>
          </w:tcPr>
          <w:p w:rsidR="0036019C" w:rsidRPr="0042368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23686">
              <w:rPr>
                <w:rFonts w:ascii="Tahoma" w:hAnsi="Tahoma" w:cs="Tahoma"/>
                <w:sz w:val="16"/>
                <w:szCs w:val="16"/>
              </w:rPr>
              <w:t>alan</w:t>
            </w:r>
            <w:proofErr w:type="gramEnd"/>
            <w:r w:rsidRPr="00423686">
              <w:rPr>
                <w:rFonts w:ascii="Tahoma" w:hAnsi="Tahoma" w:cs="Tahoma"/>
                <w:sz w:val="16"/>
                <w:szCs w:val="16"/>
              </w:rPr>
              <w:t xml:space="preserve"> ve almayan yüzeylerini basit düzeyde karalayarak gölgelendirmesi sağlanır.</w:t>
            </w:r>
          </w:p>
        </w:tc>
        <w:tc>
          <w:tcPr>
            <w:tcW w:w="1560" w:type="dxa"/>
            <w:vMerge w:val="restart"/>
            <w:vAlign w:val="center"/>
          </w:tcPr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6019C" w:rsidRPr="00EB45D5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6019C" w:rsidRPr="00881710" w:rsidRDefault="0036019C" w:rsidP="0036019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36019C" w:rsidRPr="00881710" w:rsidRDefault="0036019C" w:rsidP="0036019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6019C" w:rsidRPr="0042368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23686">
              <w:rPr>
                <w:rFonts w:ascii="Tahoma" w:hAnsi="Tahoma" w:cs="Tahoma"/>
                <w:sz w:val="16"/>
                <w:szCs w:val="16"/>
              </w:rPr>
              <w:t>alan</w:t>
            </w:r>
            <w:proofErr w:type="gramEnd"/>
            <w:r w:rsidRPr="00423686">
              <w:rPr>
                <w:rFonts w:ascii="Tahoma" w:hAnsi="Tahoma" w:cs="Tahoma"/>
                <w:sz w:val="16"/>
                <w:szCs w:val="16"/>
              </w:rPr>
              <w:t xml:space="preserve"> ve almayan yüzeylerini basit düzeyde karalayarak gölgelendirmesi sağlanır.</w:t>
            </w:r>
          </w:p>
        </w:tc>
        <w:tc>
          <w:tcPr>
            <w:tcW w:w="1809" w:type="dxa"/>
            <w:vAlign w:val="center"/>
          </w:tcPr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C2667D" w:rsidTr="00EC00FA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4 Haziran</w:t>
            </w:r>
          </w:p>
        </w:tc>
        <w:tc>
          <w:tcPr>
            <w:tcW w:w="425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G.4.1.6. Farklı materyalleri kullanarak üç boyutlu çalışmalar yapar.</w:t>
            </w:r>
          </w:p>
        </w:tc>
        <w:tc>
          <w:tcPr>
            <w:tcW w:w="2268" w:type="dxa"/>
            <w:vAlign w:val="center"/>
          </w:tcPr>
          <w:p w:rsidR="0036019C" w:rsidRPr="0042368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:rsidR="0036019C" w:rsidRPr="0042368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23686">
              <w:rPr>
                <w:rFonts w:ascii="Tahoma" w:hAnsi="Tahoma" w:cs="Tahoma"/>
                <w:sz w:val="16"/>
                <w:szCs w:val="16"/>
              </w:rPr>
              <w:t>öğrencilerde</w:t>
            </w:r>
            <w:proofErr w:type="gramEnd"/>
            <w:r w:rsidRPr="00423686">
              <w:rPr>
                <w:rFonts w:ascii="Tahoma" w:hAnsi="Tahoma" w:cs="Tahoma"/>
                <w:sz w:val="16"/>
                <w:szCs w:val="16"/>
              </w:rPr>
              <w:t xml:space="preserve"> oluşan fikirler doğrultusunda (kil vb. malzemelerle) uygulamalar yaptırılabilir. Ayrıca 4.1.7.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23686">
              <w:rPr>
                <w:rFonts w:ascii="Tahoma" w:hAnsi="Tahoma" w:cs="Tahoma"/>
                <w:sz w:val="16"/>
                <w:szCs w:val="16"/>
              </w:rPr>
              <w:t>numaralı</w:t>
            </w:r>
            <w:proofErr w:type="gramEnd"/>
            <w:r w:rsidRPr="00423686">
              <w:rPr>
                <w:rFonts w:ascii="Tahoma" w:hAnsi="Tahoma" w:cs="Tahoma"/>
                <w:sz w:val="16"/>
                <w:szCs w:val="16"/>
              </w:rPr>
              <w:t xml:space="preserve"> kazanımda belirtilen renk ve doku elemanlarını çalışmasında gösterir.</w:t>
            </w:r>
          </w:p>
        </w:tc>
        <w:tc>
          <w:tcPr>
            <w:tcW w:w="1560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6019C" w:rsidRPr="0042368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:rsidR="0036019C" w:rsidRPr="0042368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23686">
              <w:rPr>
                <w:rFonts w:ascii="Tahoma" w:hAnsi="Tahoma" w:cs="Tahoma"/>
                <w:sz w:val="16"/>
                <w:szCs w:val="16"/>
              </w:rPr>
              <w:t>öğrencilerde</w:t>
            </w:r>
            <w:proofErr w:type="gramEnd"/>
            <w:r w:rsidRPr="00423686">
              <w:rPr>
                <w:rFonts w:ascii="Tahoma" w:hAnsi="Tahoma" w:cs="Tahoma"/>
                <w:sz w:val="16"/>
                <w:szCs w:val="16"/>
              </w:rPr>
              <w:t xml:space="preserve"> oluşan fikirler doğrultusunda (kil vb. malzemelerle) uygulamalar yaptırılabilir. Ayrıca 4.1.7.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23686">
              <w:rPr>
                <w:rFonts w:ascii="Tahoma" w:hAnsi="Tahoma" w:cs="Tahoma"/>
                <w:sz w:val="16"/>
                <w:szCs w:val="16"/>
              </w:rPr>
              <w:t>numaralı</w:t>
            </w:r>
            <w:proofErr w:type="gramEnd"/>
            <w:r w:rsidRPr="00423686">
              <w:rPr>
                <w:rFonts w:ascii="Tahoma" w:hAnsi="Tahoma" w:cs="Tahoma"/>
                <w:sz w:val="16"/>
                <w:szCs w:val="16"/>
              </w:rPr>
              <w:t xml:space="preserve"> kazanımda belirtilen renk ve doku elemanlarını çalışmasında gösterir.</w:t>
            </w:r>
          </w:p>
        </w:tc>
        <w:tc>
          <w:tcPr>
            <w:tcW w:w="1809" w:type="dxa"/>
            <w:vAlign w:val="center"/>
          </w:tcPr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C2667D" w:rsidTr="00EC00F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13 Haziran</w:t>
            </w:r>
          </w:p>
        </w:tc>
        <w:tc>
          <w:tcPr>
            <w:tcW w:w="425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36019C" w:rsidRDefault="0036019C" w:rsidP="0036019C">
            <w:pPr>
              <w:jc w:val="center"/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G.4.1.7. Görsel sanat çalışmalarını oluştururken sanat elemanları ve tasarım ilkelerini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36019C" w:rsidRPr="0042368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:rsidR="0036019C" w:rsidRPr="0042368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:rsidR="0036019C" w:rsidRPr="0042368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Değer (</w:t>
            </w:r>
            <w:proofErr w:type="spellStart"/>
            <w:r w:rsidRPr="00423686">
              <w:rPr>
                <w:rFonts w:ascii="Tahoma" w:hAnsi="Tahoma" w:cs="Tahoma"/>
                <w:sz w:val="16"/>
                <w:szCs w:val="16"/>
              </w:rPr>
              <w:t>valör</w:t>
            </w:r>
            <w:proofErr w:type="spellEnd"/>
            <w:r w:rsidRPr="00423686">
              <w:rPr>
                <w:rFonts w:ascii="Tahoma" w:hAnsi="Tahoma" w:cs="Tahoma"/>
                <w:sz w:val="16"/>
                <w:szCs w:val="16"/>
              </w:rPr>
              <w:t>): Bir rengin şiddeti, derecelendirme ve gölgelendirme</w:t>
            </w:r>
          </w:p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560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6019C" w:rsidRPr="00523A6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6019C" w:rsidRPr="0042368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:rsidR="0036019C" w:rsidRPr="0042368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:rsidR="0036019C" w:rsidRPr="00423686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Değer (</w:t>
            </w:r>
            <w:proofErr w:type="spellStart"/>
            <w:r w:rsidRPr="00423686">
              <w:rPr>
                <w:rFonts w:ascii="Tahoma" w:hAnsi="Tahoma" w:cs="Tahoma"/>
                <w:sz w:val="16"/>
                <w:szCs w:val="16"/>
              </w:rPr>
              <w:t>valör</w:t>
            </w:r>
            <w:proofErr w:type="spellEnd"/>
            <w:r w:rsidRPr="00423686">
              <w:rPr>
                <w:rFonts w:ascii="Tahoma" w:hAnsi="Tahoma" w:cs="Tahoma"/>
                <w:sz w:val="16"/>
                <w:szCs w:val="16"/>
              </w:rPr>
              <w:t>): Bir rengin şiddeti, derecelendirme ve gölgelendirme</w:t>
            </w:r>
          </w:p>
          <w:p w:rsidR="0036019C" w:rsidRPr="00D77AE1" w:rsidRDefault="0036019C" w:rsidP="0036019C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809" w:type="dxa"/>
            <w:vAlign w:val="center"/>
          </w:tcPr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6019C" w:rsidRPr="00523A61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36019C" w:rsidRPr="00C2667D" w:rsidTr="0036019C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HAZİRAN</w:t>
            </w:r>
          </w:p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Haziran</w:t>
            </w:r>
          </w:p>
        </w:tc>
        <w:tc>
          <w:tcPr>
            <w:tcW w:w="425" w:type="dxa"/>
            <w:textDirection w:val="btLr"/>
            <w:vAlign w:val="center"/>
          </w:tcPr>
          <w:p w:rsidR="0036019C" w:rsidRDefault="0036019C" w:rsidP="003601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288" w:type="dxa"/>
            <w:gridSpan w:val="7"/>
            <w:vAlign w:val="center"/>
          </w:tcPr>
          <w:p w:rsidR="0036019C" w:rsidRDefault="0036019C" w:rsidP="0036019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33334">
              <w:rPr>
                <w:rFonts w:ascii="Tahoma" w:hAnsi="Tahoma" w:cs="Tahoma"/>
                <w:sz w:val="36"/>
                <w:szCs w:val="36"/>
              </w:rPr>
              <w:t>YIL SONU</w:t>
            </w:r>
            <w:proofErr w:type="gramEnd"/>
            <w:r w:rsidRPr="00333334">
              <w:rPr>
                <w:rFonts w:ascii="Tahoma" w:hAnsi="Tahoma" w:cs="Tahoma"/>
                <w:sz w:val="36"/>
                <w:szCs w:val="36"/>
              </w:rPr>
              <w:t xml:space="preserve"> </w:t>
            </w:r>
            <w:r>
              <w:rPr>
                <w:rFonts w:ascii="Tahoma" w:hAnsi="Tahoma" w:cs="Tahoma"/>
                <w:sz w:val="36"/>
                <w:szCs w:val="36"/>
              </w:rPr>
              <w:t>FAALİYET HAFTASI</w:t>
            </w:r>
          </w:p>
        </w:tc>
      </w:tr>
    </w:tbl>
    <w:p w:rsidR="004F37A5" w:rsidRDefault="004F37A5" w:rsidP="00932D32"/>
    <w:p w:rsidR="00F63502" w:rsidRDefault="00F63502" w:rsidP="00932D32"/>
    <w:p w:rsidR="00F63502" w:rsidRDefault="00F63502" w:rsidP="00932D32"/>
    <w:p w:rsidR="00F63502" w:rsidRDefault="00F63502" w:rsidP="00932D32"/>
    <w:p w:rsidR="005371A8" w:rsidRDefault="005D5019" w:rsidP="005371A8">
      <w:pPr>
        <w:spacing w:after="0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……………………</w:t>
      </w:r>
      <w:proofErr w:type="gramEnd"/>
    </w:p>
    <w:p w:rsidR="005371A8" w:rsidRDefault="005371A8" w:rsidP="005371A8">
      <w:pPr>
        <w:spacing w:after="0"/>
        <w:rPr>
          <w:rFonts w:ascii="Tahoma" w:hAnsi="Tahoma" w:cs="Tahoma"/>
          <w:sz w:val="18"/>
          <w:szCs w:val="18"/>
        </w:rPr>
      </w:pPr>
    </w:p>
    <w:p w:rsidR="005371A8" w:rsidRDefault="005371A8" w:rsidP="005371A8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</w:p>
    <w:p w:rsidR="005371A8" w:rsidRDefault="005371A8" w:rsidP="005371A8">
      <w:pPr>
        <w:spacing w:after="0"/>
        <w:ind w:left="70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</w:t>
      </w:r>
      <w:proofErr w:type="gramStart"/>
      <w:r w:rsidR="00B06286"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/09/202</w:t>
      </w:r>
      <w:r w:rsidR="0036019C">
        <w:rPr>
          <w:rFonts w:ascii="Tahoma" w:hAnsi="Tahoma" w:cs="Tahoma"/>
          <w:sz w:val="18"/>
          <w:szCs w:val="18"/>
        </w:rPr>
        <w:t>4</w:t>
      </w:r>
    </w:p>
    <w:p w:rsidR="005371A8" w:rsidRDefault="005371A8" w:rsidP="005371A8">
      <w:pPr>
        <w:spacing w:after="0"/>
        <w:ind w:left="7080"/>
        <w:rPr>
          <w:rFonts w:ascii="Tahoma" w:hAnsi="Tahoma" w:cs="Tahoma"/>
          <w:sz w:val="18"/>
          <w:szCs w:val="18"/>
        </w:rPr>
      </w:pPr>
    </w:p>
    <w:p w:rsidR="005371A8" w:rsidRDefault="00B06286" w:rsidP="005371A8">
      <w:pPr>
        <w:spacing w:after="0"/>
        <w:jc w:val="center"/>
        <w:rPr>
          <w:rFonts w:ascii="Tahoma" w:hAnsi="Tahoma" w:cs="Tahoma"/>
          <w:sz w:val="18"/>
          <w:szCs w:val="18"/>
        </w:rPr>
      </w:pPr>
      <w:bookmarkStart w:id="5" w:name="_GoBack"/>
      <w:bookmarkEnd w:id="5"/>
      <w:proofErr w:type="gramStart"/>
      <w:r>
        <w:rPr>
          <w:rFonts w:ascii="Tahoma" w:hAnsi="Tahoma" w:cs="Tahoma"/>
          <w:sz w:val="18"/>
          <w:szCs w:val="18"/>
        </w:rPr>
        <w:t>…………………..</w:t>
      </w:r>
      <w:proofErr w:type="gramEnd"/>
    </w:p>
    <w:p w:rsidR="005371A8" w:rsidRDefault="005371A8" w:rsidP="005371A8">
      <w:pPr>
        <w:spacing w:after="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Okul Müdürü</w:t>
      </w:r>
    </w:p>
    <w:p w:rsidR="008326D4" w:rsidRPr="00F11DDD" w:rsidRDefault="008326D4" w:rsidP="00932D32"/>
    <w:sectPr w:rsidR="008326D4" w:rsidRPr="00F11DDD" w:rsidSect="00410C06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8C1" w:rsidRDefault="00C118C1" w:rsidP="008D6516">
      <w:pPr>
        <w:spacing w:after="0" w:line="240" w:lineRule="auto"/>
      </w:pPr>
      <w:r>
        <w:separator/>
      </w:r>
    </w:p>
  </w:endnote>
  <w:endnote w:type="continuationSeparator" w:id="0">
    <w:p w:rsidR="00C118C1" w:rsidRDefault="00C118C1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8C1" w:rsidRDefault="00C118C1" w:rsidP="008D6516">
      <w:pPr>
        <w:spacing w:after="0" w:line="240" w:lineRule="auto"/>
      </w:pPr>
      <w:r>
        <w:separator/>
      </w:r>
    </w:p>
  </w:footnote>
  <w:footnote w:type="continuationSeparator" w:id="0">
    <w:p w:rsidR="00C118C1" w:rsidRDefault="00C118C1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2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36019C" w:rsidRPr="00B06286" w:rsidTr="0036019C">
      <w:trPr>
        <w:trHeight w:val="1124"/>
      </w:trPr>
      <w:tc>
        <w:tcPr>
          <w:tcW w:w="1560" w:type="dxa"/>
          <w:vAlign w:val="center"/>
        </w:tcPr>
        <w:p w:rsidR="0036019C" w:rsidRPr="00B06286" w:rsidRDefault="0036019C" w:rsidP="00B06286">
          <w:pPr>
            <w:tabs>
              <w:tab w:val="center" w:pos="4536"/>
              <w:tab w:val="right" w:pos="9072"/>
            </w:tabs>
            <w:jc w:val="center"/>
          </w:pPr>
          <w:r w:rsidRPr="00B06286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4D8290AD" wp14:editId="24F52048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36019C" w:rsidRPr="00B06286" w:rsidRDefault="0036019C" w:rsidP="00B06286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 xml:space="preserve">Okulu: </w:t>
          </w:r>
          <w:proofErr w:type="gramStart"/>
          <w:r w:rsidR="005D5019">
            <w:rPr>
              <w:rFonts w:ascii="Tahoma" w:hAnsi="Tahoma" w:cs="Tahoma"/>
            </w:rPr>
            <w:t>…………………….</w:t>
          </w:r>
          <w:proofErr w:type="gramEnd"/>
          <w:r w:rsidRPr="00B06286">
            <w:rPr>
              <w:rFonts w:ascii="Tahoma" w:hAnsi="Tahoma" w:cs="Tahoma"/>
            </w:rPr>
            <w:t xml:space="preserve"> İLKOKULU</w:t>
          </w:r>
        </w:p>
        <w:p w:rsidR="0036019C" w:rsidRPr="00B06286" w:rsidRDefault="0036019C" w:rsidP="00B06286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 xml:space="preserve">Sınıfı: </w:t>
          </w:r>
          <w:r>
            <w:rPr>
              <w:rFonts w:ascii="Tahoma" w:hAnsi="Tahoma" w:cs="Tahoma"/>
            </w:rPr>
            <w:t>4</w:t>
          </w:r>
          <w:r w:rsidRPr="00B06286">
            <w:rPr>
              <w:rFonts w:ascii="Tahoma" w:hAnsi="Tahoma" w:cs="Tahoma"/>
            </w:rPr>
            <w:t>/A</w:t>
          </w:r>
        </w:p>
        <w:p w:rsidR="0036019C" w:rsidRPr="00B06286" w:rsidRDefault="0036019C" w:rsidP="005D5019">
          <w:pPr>
            <w:tabs>
              <w:tab w:val="center" w:pos="4536"/>
              <w:tab w:val="right" w:pos="9072"/>
            </w:tabs>
          </w:pPr>
          <w:r w:rsidRPr="00B06286">
            <w:rPr>
              <w:rFonts w:ascii="Tahoma" w:hAnsi="Tahoma" w:cs="Tahoma"/>
            </w:rPr>
            <w:t xml:space="preserve">Öğretmeni: </w:t>
          </w:r>
          <w:proofErr w:type="gramStart"/>
          <w:r w:rsidR="005D5019">
            <w:rPr>
              <w:rFonts w:ascii="Tahoma" w:hAnsi="Tahoma" w:cs="Tahoma"/>
            </w:rPr>
            <w:t>…………………………….</w:t>
          </w:r>
          <w:proofErr w:type="gramEnd"/>
        </w:p>
      </w:tc>
      <w:tc>
        <w:tcPr>
          <w:tcW w:w="5387" w:type="dxa"/>
          <w:vAlign w:val="center"/>
        </w:tcPr>
        <w:p w:rsidR="0036019C" w:rsidRPr="00B06286" w:rsidRDefault="0036019C" w:rsidP="00B06286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>202</w:t>
          </w:r>
          <w:r>
            <w:rPr>
              <w:rFonts w:ascii="Tahoma" w:hAnsi="Tahoma" w:cs="Tahoma"/>
            </w:rPr>
            <w:t>4</w:t>
          </w:r>
          <w:r w:rsidRPr="00B06286">
            <w:rPr>
              <w:rFonts w:ascii="Tahoma" w:hAnsi="Tahoma" w:cs="Tahoma"/>
            </w:rPr>
            <w:t xml:space="preserve"> - 202</w:t>
          </w:r>
          <w:r>
            <w:rPr>
              <w:rFonts w:ascii="Tahoma" w:hAnsi="Tahoma" w:cs="Tahoma"/>
            </w:rPr>
            <w:t>5</w:t>
          </w:r>
          <w:r w:rsidRPr="00B06286">
            <w:rPr>
              <w:rFonts w:ascii="Tahoma" w:hAnsi="Tahoma" w:cs="Tahoma"/>
            </w:rPr>
            <w:t xml:space="preserve"> EĞİTİM - ÖĞRETİM YILI</w:t>
          </w:r>
        </w:p>
        <w:p w:rsidR="0036019C" w:rsidRPr="00B06286" w:rsidRDefault="0036019C" w:rsidP="00B06286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>GÖRSEL SANATLAR DERSİ</w:t>
          </w:r>
        </w:p>
        <w:p w:rsidR="0036019C" w:rsidRPr="00B06286" w:rsidRDefault="0036019C" w:rsidP="00B06286">
          <w:pPr>
            <w:jc w:val="center"/>
          </w:pPr>
          <w:r w:rsidRPr="00B06286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36019C" w:rsidRPr="00B06286" w:rsidRDefault="0036019C" w:rsidP="00B06286">
          <w:pPr>
            <w:tabs>
              <w:tab w:val="center" w:pos="4536"/>
              <w:tab w:val="right" w:pos="9072"/>
            </w:tabs>
            <w:jc w:val="center"/>
          </w:pPr>
          <w:r w:rsidRPr="00B06286">
            <w:t>Ders Kitabı Yayınevi: MEB</w:t>
          </w:r>
        </w:p>
      </w:tc>
    </w:tr>
  </w:tbl>
  <w:p w:rsidR="0036019C" w:rsidRDefault="0036019C" w:rsidP="00B0628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A3648"/>
    <w:rsid w:val="000B6453"/>
    <w:rsid w:val="000C4F1D"/>
    <w:rsid w:val="000C6468"/>
    <w:rsid w:val="000C7F79"/>
    <w:rsid w:val="000D2B3D"/>
    <w:rsid w:val="000E15E7"/>
    <w:rsid w:val="000E61C1"/>
    <w:rsid w:val="00112E6B"/>
    <w:rsid w:val="00143C7C"/>
    <w:rsid w:val="00166C54"/>
    <w:rsid w:val="00176F5A"/>
    <w:rsid w:val="001A46D7"/>
    <w:rsid w:val="0022576D"/>
    <w:rsid w:val="002258C7"/>
    <w:rsid w:val="00232BBA"/>
    <w:rsid w:val="00250574"/>
    <w:rsid w:val="00260D56"/>
    <w:rsid w:val="00266177"/>
    <w:rsid w:val="002706E6"/>
    <w:rsid w:val="00270EC3"/>
    <w:rsid w:val="002B163D"/>
    <w:rsid w:val="002B2A03"/>
    <w:rsid w:val="002D038E"/>
    <w:rsid w:val="0032464D"/>
    <w:rsid w:val="00344919"/>
    <w:rsid w:val="0034556E"/>
    <w:rsid w:val="00354E47"/>
    <w:rsid w:val="0036019C"/>
    <w:rsid w:val="0036697D"/>
    <w:rsid w:val="00374171"/>
    <w:rsid w:val="0038116E"/>
    <w:rsid w:val="003922AF"/>
    <w:rsid w:val="003A46D4"/>
    <w:rsid w:val="003B2D12"/>
    <w:rsid w:val="003B45B2"/>
    <w:rsid w:val="003C47DA"/>
    <w:rsid w:val="003E1C0A"/>
    <w:rsid w:val="00406793"/>
    <w:rsid w:val="00407C0A"/>
    <w:rsid w:val="00410C06"/>
    <w:rsid w:val="00423686"/>
    <w:rsid w:val="00441C9F"/>
    <w:rsid w:val="004718DF"/>
    <w:rsid w:val="004D1BCA"/>
    <w:rsid w:val="004D73C3"/>
    <w:rsid w:val="004F37A5"/>
    <w:rsid w:val="00522C46"/>
    <w:rsid w:val="00523A61"/>
    <w:rsid w:val="00526CFC"/>
    <w:rsid w:val="005371A8"/>
    <w:rsid w:val="005452E2"/>
    <w:rsid w:val="00564CE1"/>
    <w:rsid w:val="00581062"/>
    <w:rsid w:val="005812B7"/>
    <w:rsid w:val="005B5DB8"/>
    <w:rsid w:val="005C2161"/>
    <w:rsid w:val="005C27B0"/>
    <w:rsid w:val="005D5019"/>
    <w:rsid w:val="00602C0A"/>
    <w:rsid w:val="00622F1F"/>
    <w:rsid w:val="00656706"/>
    <w:rsid w:val="006812D8"/>
    <w:rsid w:val="006A6097"/>
    <w:rsid w:val="006B7323"/>
    <w:rsid w:val="007172DA"/>
    <w:rsid w:val="0075472A"/>
    <w:rsid w:val="0078069B"/>
    <w:rsid w:val="007F6F20"/>
    <w:rsid w:val="0082215B"/>
    <w:rsid w:val="00825ADB"/>
    <w:rsid w:val="008267C0"/>
    <w:rsid w:val="008326D4"/>
    <w:rsid w:val="00840783"/>
    <w:rsid w:val="00852AC8"/>
    <w:rsid w:val="008544FA"/>
    <w:rsid w:val="00865D74"/>
    <w:rsid w:val="00883A32"/>
    <w:rsid w:val="008A24C3"/>
    <w:rsid w:val="008C4446"/>
    <w:rsid w:val="008C6787"/>
    <w:rsid w:val="008D395C"/>
    <w:rsid w:val="008D6516"/>
    <w:rsid w:val="009242D1"/>
    <w:rsid w:val="00932D32"/>
    <w:rsid w:val="00943BB5"/>
    <w:rsid w:val="009662F0"/>
    <w:rsid w:val="009C325D"/>
    <w:rsid w:val="009C55E0"/>
    <w:rsid w:val="009D7A05"/>
    <w:rsid w:val="009E217B"/>
    <w:rsid w:val="00A14534"/>
    <w:rsid w:val="00A15243"/>
    <w:rsid w:val="00A36992"/>
    <w:rsid w:val="00A47C93"/>
    <w:rsid w:val="00A61C7C"/>
    <w:rsid w:val="00A66C46"/>
    <w:rsid w:val="00A733DC"/>
    <w:rsid w:val="00A8018A"/>
    <w:rsid w:val="00A836C7"/>
    <w:rsid w:val="00AA1B13"/>
    <w:rsid w:val="00AA4253"/>
    <w:rsid w:val="00AB6322"/>
    <w:rsid w:val="00AD5397"/>
    <w:rsid w:val="00AF25A3"/>
    <w:rsid w:val="00B06286"/>
    <w:rsid w:val="00B13CB3"/>
    <w:rsid w:val="00B20DD4"/>
    <w:rsid w:val="00B40411"/>
    <w:rsid w:val="00B4220D"/>
    <w:rsid w:val="00B448B0"/>
    <w:rsid w:val="00B460EE"/>
    <w:rsid w:val="00B64BBB"/>
    <w:rsid w:val="00B8003B"/>
    <w:rsid w:val="00BB68E3"/>
    <w:rsid w:val="00C00018"/>
    <w:rsid w:val="00C118C1"/>
    <w:rsid w:val="00C1275F"/>
    <w:rsid w:val="00C3159B"/>
    <w:rsid w:val="00C471BE"/>
    <w:rsid w:val="00C51E5C"/>
    <w:rsid w:val="00C97E7A"/>
    <w:rsid w:val="00CB2471"/>
    <w:rsid w:val="00CD58A7"/>
    <w:rsid w:val="00CE04A2"/>
    <w:rsid w:val="00D034F0"/>
    <w:rsid w:val="00D05C7A"/>
    <w:rsid w:val="00D22460"/>
    <w:rsid w:val="00D276B2"/>
    <w:rsid w:val="00D4183E"/>
    <w:rsid w:val="00D47E7B"/>
    <w:rsid w:val="00D74626"/>
    <w:rsid w:val="00D77AE1"/>
    <w:rsid w:val="00D93DCB"/>
    <w:rsid w:val="00DA715E"/>
    <w:rsid w:val="00DD68D2"/>
    <w:rsid w:val="00DD7C30"/>
    <w:rsid w:val="00DF78C2"/>
    <w:rsid w:val="00E2113A"/>
    <w:rsid w:val="00E25DB2"/>
    <w:rsid w:val="00E46393"/>
    <w:rsid w:val="00E56D85"/>
    <w:rsid w:val="00E9174D"/>
    <w:rsid w:val="00EB45D5"/>
    <w:rsid w:val="00EC00FA"/>
    <w:rsid w:val="00ED1744"/>
    <w:rsid w:val="00EE0619"/>
    <w:rsid w:val="00EF2228"/>
    <w:rsid w:val="00EF367B"/>
    <w:rsid w:val="00EF3F02"/>
    <w:rsid w:val="00F105A0"/>
    <w:rsid w:val="00F11DDD"/>
    <w:rsid w:val="00F44024"/>
    <w:rsid w:val="00F63502"/>
    <w:rsid w:val="00F64CB4"/>
    <w:rsid w:val="00FA1A14"/>
    <w:rsid w:val="00FD3C3C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B06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06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3F8A7-3DF6-4361-8D0E-044457CA1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3932</Words>
  <Characters>22414</Characters>
  <Application>Microsoft Office Word</Application>
  <DocSecurity>0</DocSecurity>
  <Lines>186</Lines>
  <Paragraphs>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Görsel Sanatlar</vt:lpstr>
    </vt:vector>
  </TitlesOfParts>
  <Company/>
  <LinksUpToDate>false</LinksUpToDate>
  <CharactersWithSpaces>26294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Görsel Sanatlar</dc:title>
  <dc:subject/>
  <dc:creator>www.mbsunu.com</dc:creator>
  <cp:keywords/>
  <dc:description/>
  <cp:lastModifiedBy>Microsoft hesabı</cp:lastModifiedBy>
  <cp:revision>2</cp:revision>
  <dcterms:created xsi:type="dcterms:W3CDTF">2024-08-12T06:22:00Z</dcterms:created>
  <dcterms:modified xsi:type="dcterms:W3CDTF">2024-08-12T06:22:00Z</dcterms:modified>
</cp:coreProperties>
</file>