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705C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F1F6A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Çevremizi Temiz Tutalım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F1F6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F1F6A">
              <w:rPr>
                <w:bCs/>
              </w:rPr>
              <w:t>G.2.1.8. Günlük yaşamından yola çıkarak görsel sanat çalışmasını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D095D" w:rsidP="00042BEA">
            <w:bookmarkStart w:id="4" w:name="_GoBack"/>
            <w:bookmarkEnd w:id="4"/>
            <w:r>
              <w:t>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5783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Kart, broşür, fotoğraf </w:t>
            </w:r>
            <w:proofErr w:type="spellStart"/>
            <w:r>
              <w:rPr>
                <w:iCs/>
              </w:rPr>
              <w:t>vb</w:t>
            </w:r>
            <w:proofErr w:type="spellEnd"/>
            <w:r>
              <w:rPr>
                <w:iCs/>
              </w:rPr>
              <w:t xml:space="preserve"> görsel materyallerden de yararlanılarak güzel veya kirli çevre örneklendirilir. “Nasıl bir çevre </w:t>
            </w:r>
            <w:proofErr w:type="gramStart"/>
            <w:r>
              <w:rPr>
                <w:iCs/>
              </w:rPr>
              <w:t>güzeldir ?</w:t>
            </w:r>
            <w:proofErr w:type="gramEnd"/>
            <w:r>
              <w:rPr>
                <w:iCs/>
              </w:rPr>
              <w:t>” konulu tartışma ile öğrencilerin fikir alışverişinde bulunmaları sağlanır.</w:t>
            </w:r>
          </w:p>
          <w:p w:rsidR="003F1F6A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Çevrelerinde kirli ve temiz buldukları yerleri ve bunun nedenini söylemeleri sağlanır.</w:t>
            </w:r>
          </w:p>
          <w:p w:rsidR="003F1F6A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 “kirli-temiz çevre</w:t>
            </w:r>
            <w:proofErr w:type="gramStart"/>
            <w:r>
              <w:rPr>
                <w:iCs/>
              </w:rPr>
              <w:t>”,  “</w:t>
            </w:r>
            <w:proofErr w:type="gramEnd"/>
            <w:r>
              <w:rPr>
                <w:iCs/>
              </w:rPr>
              <w:t xml:space="preserve">düzenli-düzensiz çevre, okul, </w:t>
            </w:r>
            <w:proofErr w:type="spellStart"/>
            <w:r>
              <w:rPr>
                <w:iCs/>
              </w:rPr>
              <w:t>sınıf”,konulu</w:t>
            </w:r>
            <w:proofErr w:type="spellEnd"/>
            <w:r>
              <w:rPr>
                <w:iCs/>
              </w:rPr>
              <w:t xml:space="preserve"> görsel tasarımlar yapmaları istenir.</w:t>
            </w:r>
          </w:p>
          <w:p w:rsidR="003F1F6A" w:rsidRPr="00C22E04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yaptıkları bu çalışmalar ve edindikleri sanat eserleri ile yaşadıkları </w:t>
            </w:r>
            <w:proofErr w:type="gramStart"/>
            <w:r>
              <w:rPr>
                <w:iCs/>
              </w:rPr>
              <w:t>mekanı</w:t>
            </w:r>
            <w:proofErr w:type="gramEnd"/>
            <w:r>
              <w:rPr>
                <w:iCs/>
              </w:rPr>
              <w:t xml:space="preserve"> güzelleştirirler.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F1F6A" w:rsidP="003F1F6A">
            <w:pPr>
              <w:autoSpaceDE w:val="0"/>
              <w:autoSpaceDN w:val="0"/>
              <w:adjustRightInd w:val="0"/>
            </w:pPr>
            <w:r>
              <w:t>Doğal çevreyi bozan ve onu yok eden olgular üzerinde durulabilir. Afişin ne olduğu ve niçin yapıldığı</w:t>
            </w:r>
            <w:r>
              <w:t xml:space="preserve"> </w:t>
            </w:r>
            <w:r>
              <w:t>açıklanabilir. Çevrelerindeki bu olgulara örnek vermeleri ve sonrasında çevre duyarlılığı konusunda afiş</w:t>
            </w:r>
            <w:r>
              <w:t xml:space="preserve"> </w:t>
            </w:r>
            <w:r>
              <w:t>yapmaları istenebilir.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A16" w:rsidRDefault="00AD0A16" w:rsidP="00161E3C">
      <w:r>
        <w:separator/>
      </w:r>
    </w:p>
  </w:endnote>
  <w:endnote w:type="continuationSeparator" w:id="0">
    <w:p w:rsidR="00AD0A16" w:rsidRDefault="00AD0A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A16" w:rsidRDefault="00AD0A16" w:rsidP="00161E3C">
      <w:r>
        <w:separator/>
      </w:r>
    </w:p>
  </w:footnote>
  <w:footnote w:type="continuationSeparator" w:id="0">
    <w:p w:rsidR="00AD0A16" w:rsidRDefault="00AD0A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64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ECFA3-5C6C-48BA-BE80-2AD0CE37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2018-11-02T17:26:00Z</dcterms:created>
  <dcterms:modified xsi:type="dcterms:W3CDTF">2018-11-02T17:33:00Z</dcterms:modified>
</cp:coreProperties>
</file>