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22E90">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C10E4" w:rsidP="00042BEA">
            <w:pPr>
              <w:tabs>
                <w:tab w:val="left" w:pos="284"/>
              </w:tabs>
              <w:spacing w:line="240" w:lineRule="exact"/>
            </w:pPr>
            <w:r>
              <w:rPr>
                <w:iCs/>
                <w:color w:val="404040" w:themeColor="text1" w:themeTint="BF"/>
              </w:rPr>
              <w:t>Minyatür Çalışmalar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660A0" w:rsidP="00A818F0">
            <w:pPr>
              <w:autoSpaceDE w:val="0"/>
              <w:autoSpaceDN w:val="0"/>
              <w:adjustRightInd w:val="0"/>
              <w:rPr>
                <w:bCs/>
              </w:rPr>
            </w:pPr>
            <w:r w:rsidRPr="002660A0">
              <w:rPr>
                <w:bCs/>
              </w:rPr>
              <w:t>G.3.2.1. Sanat eserleri ile geleneksel sanatların farklı kültürleri ve dönemleri nasıl yansıttığını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 xml:space="preserve">Görsel sanat defteri, </w:t>
            </w:r>
            <w:r w:rsidR="006C10E4">
              <w:t>minyatür örnek çalışmalar</w:t>
            </w:r>
            <w:bookmarkStart w:id="4" w:name="_GoBack"/>
            <w:bookmarkEnd w:id="4"/>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6424A" w:rsidRPr="0026424A" w:rsidRDefault="0026424A" w:rsidP="0026424A">
            <w:pPr>
              <w:pStyle w:val="ListeParagraf"/>
              <w:numPr>
                <w:ilvl w:val="0"/>
                <w:numId w:val="27"/>
              </w:numPr>
              <w:autoSpaceDE w:val="0"/>
              <w:autoSpaceDN w:val="0"/>
              <w:adjustRightInd w:val="0"/>
              <w:rPr>
                <w:iCs/>
              </w:rPr>
            </w:pPr>
            <w:r w:rsidRPr="0026424A">
              <w:rPr>
                <w:iCs/>
              </w:rPr>
              <w:t>Sınıfa Osmanlı İmparatorluğu dönemini yansıtan minyatür çalışması örneği getirilir, ya da internetten örnekler gösterilir.</w:t>
            </w:r>
          </w:p>
          <w:p w:rsidR="0026424A" w:rsidRPr="0026424A" w:rsidRDefault="0026424A" w:rsidP="0026424A">
            <w:pPr>
              <w:pStyle w:val="ListeParagraf"/>
              <w:numPr>
                <w:ilvl w:val="0"/>
                <w:numId w:val="27"/>
              </w:numPr>
              <w:autoSpaceDE w:val="0"/>
              <w:autoSpaceDN w:val="0"/>
              <w:adjustRightInd w:val="0"/>
              <w:rPr>
                <w:iCs/>
              </w:rPr>
            </w:pPr>
            <w:r w:rsidRPr="0026424A">
              <w:rPr>
                <w:iCs/>
              </w:rPr>
              <w:t xml:space="preserve">Minyatür çalışmalarının özellikleri hakkında </w:t>
            </w:r>
            <w:proofErr w:type="gramStart"/>
            <w:r w:rsidRPr="0026424A">
              <w:rPr>
                <w:iCs/>
              </w:rPr>
              <w:t>aşağıdaki  bilgi</w:t>
            </w:r>
            <w:proofErr w:type="gramEnd"/>
            <w:r w:rsidRPr="0026424A">
              <w:rPr>
                <w:iCs/>
              </w:rPr>
              <w:t xml:space="preserve"> verilir.</w:t>
            </w:r>
          </w:p>
          <w:p w:rsidR="0060089D" w:rsidRPr="00C22E04" w:rsidRDefault="006C10E4" w:rsidP="006C10E4">
            <w:pPr>
              <w:pStyle w:val="ListeParagraf"/>
              <w:autoSpaceDE w:val="0"/>
              <w:autoSpaceDN w:val="0"/>
              <w:adjustRightInd w:val="0"/>
              <w:rPr>
                <w:iCs/>
              </w:rPr>
            </w:pPr>
            <w:r>
              <w:rPr>
                <w:iCs/>
              </w:rPr>
              <w:t>“</w:t>
            </w:r>
            <w:r w:rsidR="0026424A" w:rsidRPr="0026424A">
              <w:rPr>
                <w:iCs/>
              </w:rPr>
              <w:t xml:space="preserve">Osmanlı Minyatürlerinin en belirgin özelliği ve kendine özgü niteliği, </w:t>
            </w:r>
            <w:proofErr w:type="gramStart"/>
            <w:r w:rsidR="0026424A" w:rsidRPr="0026424A">
              <w:rPr>
                <w:iCs/>
              </w:rPr>
              <w:t>olayların  belgelenmesi</w:t>
            </w:r>
            <w:proofErr w:type="gramEnd"/>
            <w:r w:rsidR="0026424A" w:rsidRPr="0026424A">
              <w:rPr>
                <w:iCs/>
              </w:rPr>
              <w:t>,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w:t>
            </w:r>
            <w:r>
              <w:rPr>
                <w:iCs/>
              </w:rPr>
              <w:t xml:space="preserve"> </w:t>
            </w:r>
            <w:r w:rsidR="0026424A" w:rsidRPr="0026424A">
              <w:rPr>
                <w:iCs/>
              </w:rPr>
              <w:t xml:space="preserve">Osmanlı İmparatorluğunda ise, </w:t>
            </w:r>
            <w:proofErr w:type="gramStart"/>
            <w:r w:rsidR="0026424A" w:rsidRPr="0026424A">
              <w:rPr>
                <w:iCs/>
              </w:rPr>
              <w:t>sanat  bir</w:t>
            </w:r>
            <w:proofErr w:type="gramEnd"/>
            <w:r w:rsidR="0026424A" w:rsidRPr="0026424A">
              <w:rPr>
                <w:iCs/>
              </w:rPr>
              <w:t xml:space="preserve"> kamu kurumu ve kamu hizmeti olarak kabul edilmiş, saraya bağlı şekilde örgütlenmiş..</w:t>
            </w:r>
            <w:r>
              <w:rPr>
                <w:iCs/>
              </w:rPr>
              <w:t>”</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660A0" w:rsidP="002660A0">
            <w:pPr>
              <w:autoSpaceDE w:val="0"/>
              <w:autoSpaceDN w:val="0"/>
              <w:adjustRightInd w:val="0"/>
            </w:pPr>
            <w: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r>
              <w:t xml:space="preserve"> </w:t>
            </w:r>
            <w:r>
              <w:t>bu süreçte Mustafa Kemal Atatürk ve silah arkadaşlarından, şehit olan askerlerden bahsedilebilir.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354E35" w:rsidRDefault="00354E35" w:rsidP="00354E35">
      <w:pPr>
        <w:tabs>
          <w:tab w:val="left" w:pos="3569"/>
        </w:tabs>
        <w:jc w:val="right"/>
        <w:rPr>
          <w:b/>
        </w:rPr>
      </w:pPr>
      <w:r>
        <w:rPr>
          <w:b/>
        </w:rPr>
        <w:t>……………………..</w:t>
      </w:r>
    </w:p>
    <w:p w:rsidR="00020B87" w:rsidRDefault="003A3E23"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0B6" w:rsidRDefault="005F20B6" w:rsidP="00161E3C">
      <w:r>
        <w:separator/>
      </w:r>
    </w:p>
  </w:endnote>
  <w:endnote w:type="continuationSeparator" w:id="0">
    <w:p w:rsidR="005F20B6" w:rsidRDefault="005F20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0B6" w:rsidRDefault="005F20B6" w:rsidP="00161E3C">
      <w:r>
        <w:separator/>
      </w:r>
    </w:p>
  </w:footnote>
  <w:footnote w:type="continuationSeparator" w:id="0">
    <w:p w:rsidR="005F20B6" w:rsidRDefault="005F20B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30663"/>
    <w:rsid w:val="00F31808"/>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50AF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66C98-0366-4861-A7D8-4D76D9D7F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304</Words>
  <Characters>1734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2018-11-03T06:16:00Z</dcterms:created>
  <dcterms:modified xsi:type="dcterms:W3CDTF">2018-11-03T07:42:00Z</dcterms:modified>
</cp:coreProperties>
</file>