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5DEF" w:rsidRDefault="00B25DEF"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D41D9" w:rsidRPr="00D35AB9">
        <w:t xml:space="preserve"> </w:t>
      </w:r>
      <w:r>
        <w:rPr>
          <w:sz w:val="22"/>
          <w:szCs w:val="22"/>
        </w:rPr>
        <w:t>30-04 . 09-10 . 2024</w:t>
      </w:r>
    </w:p>
    <w:tbl>
      <w:tblPr>
        <w:tblStyle w:val="TabloKlavuzu"/>
        <w:tblW w:w="0" w:type="auto"/>
        <w:tblLook w:val="04A0" w:firstRow="1" w:lastRow="0" w:firstColumn="1" w:lastColumn="0" w:noHBand="0" w:noVBand="1"/>
      </w:tblPr>
      <w:tblGrid>
        <w:gridCol w:w="2180"/>
        <w:gridCol w:w="195"/>
        <w:gridCol w:w="588"/>
        <w:gridCol w:w="840"/>
        <w:gridCol w:w="176"/>
        <w:gridCol w:w="1519"/>
        <w:gridCol w:w="4470"/>
      </w:tblGrid>
      <w:tr w:rsidR="009B0B6D" w:rsidRPr="00D35AB9" w:rsidTr="008823B4">
        <w:trPr>
          <w:trHeight w:val="340"/>
        </w:trPr>
        <w:tc>
          <w:tcPr>
            <w:tcW w:w="2376" w:type="dxa"/>
            <w:gridSpan w:val="2"/>
            <w:tcBorders>
              <w:top w:val="single" w:sz="4" w:space="0" w:color="auto"/>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9B0B6D" w:rsidP="00C06D18">
            <w:pPr>
              <w:pStyle w:val="ListeParagraf"/>
              <w:spacing w:line="220" w:lineRule="atLeast"/>
              <w:ind w:left="0"/>
              <w:rPr>
                <w:sz w:val="22"/>
                <w:szCs w:val="22"/>
              </w:rPr>
            </w:pPr>
            <w:r w:rsidRPr="00D35AB9">
              <w:rPr>
                <w:sz w:val="22"/>
                <w:szCs w:val="22"/>
              </w:rPr>
              <w:t>1.Okulumuzda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9B0B6D" w:rsidRDefault="00BF31C8" w:rsidP="00C06D18">
            <w:pPr>
              <w:spacing w:line="220" w:lineRule="atLeast"/>
              <w:rPr>
                <w:sz w:val="22"/>
                <w:szCs w:val="22"/>
              </w:rPr>
            </w:pPr>
            <w:r w:rsidRPr="00BF31C8">
              <w:rPr>
                <w:sz w:val="22"/>
                <w:szCs w:val="22"/>
              </w:rPr>
              <w:t>HB.2.1.4. Sınıfla ilgili konularda karar alma süreçlerine katılır.</w:t>
            </w:r>
          </w:p>
          <w:p w:rsidR="00BF31C8" w:rsidRPr="00D35AB9" w:rsidRDefault="00BF31C8" w:rsidP="00C06D18">
            <w:pPr>
              <w:spacing w:line="220" w:lineRule="atLeast"/>
              <w:rPr>
                <w:sz w:val="22"/>
                <w:szCs w:val="22"/>
              </w:rPr>
            </w:pPr>
            <w:r w:rsidRPr="00BF31C8">
              <w:rPr>
                <w:sz w:val="22"/>
                <w:szCs w:val="22"/>
              </w:rPr>
              <w:t>HB.2.1.5. Okulunun yakın çevresini tanıtır.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EA03D5">
              <w:rPr>
                <w:sz w:val="22"/>
                <w:szCs w:val="22"/>
              </w:rPr>
              <w:t>Sorumluluk, yardımlaşma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p>
        </w:tc>
      </w:tr>
      <w:tr w:rsidR="009B0B6D" w:rsidRPr="00D35AB9" w:rsidTr="00BF31C8">
        <w:trPr>
          <w:trHeight w:val="2261"/>
        </w:trPr>
        <w:tc>
          <w:tcPr>
            <w:tcW w:w="9979" w:type="dxa"/>
            <w:gridSpan w:val="7"/>
            <w:tcBorders>
              <w:left w:val="single" w:sz="4" w:space="0" w:color="auto"/>
              <w:right w:val="single" w:sz="4" w:space="0" w:color="auto"/>
            </w:tcBorders>
          </w:tcPr>
          <w:p w:rsidR="009B0B6D" w:rsidRDefault="00BF31C8" w:rsidP="00BF31C8">
            <w:pPr>
              <w:spacing w:line="220" w:lineRule="atLeast"/>
              <w:rPr>
                <w:sz w:val="22"/>
                <w:szCs w:val="22"/>
              </w:rPr>
            </w:pPr>
            <w:r w:rsidRPr="00BF31C8">
              <w:rPr>
                <w:sz w:val="22"/>
                <w:szCs w:val="22"/>
              </w:rPr>
              <w:t>Okula gelirken hangi kurallara uyuyorsunuz? Niçin?</w:t>
            </w:r>
            <w:r>
              <w:rPr>
                <w:sz w:val="22"/>
                <w:szCs w:val="22"/>
              </w:rPr>
              <w:t xml:space="preserve">   </w:t>
            </w:r>
            <w:r w:rsidRPr="00BF31C8">
              <w:rPr>
                <w:sz w:val="22"/>
                <w:szCs w:val="22"/>
              </w:rPr>
              <w:t>Evimizde, sokakta, parkta, okulda ve sınıfta uymamız gereken kurallar olduğu belirtilir ve örnekler verilir.</w:t>
            </w:r>
            <w:r>
              <w:rPr>
                <w:sz w:val="22"/>
                <w:szCs w:val="22"/>
              </w:rPr>
              <w:t xml:space="preserve">    </w:t>
            </w:r>
            <w:r w:rsidRPr="00BF31C8">
              <w:rPr>
                <w:sz w:val="22"/>
                <w:szCs w:val="22"/>
              </w:rPr>
              <w:t>Sınıfımızda düzeni sağlamak için uymamız gereken kurallar olması gerekir. Bu kuralları birlikte belirleyelim.</w:t>
            </w:r>
            <w:r>
              <w:rPr>
                <w:sz w:val="22"/>
                <w:szCs w:val="22"/>
              </w:rPr>
              <w:t xml:space="preserve">   </w:t>
            </w:r>
            <w:r w:rsidRPr="00BF31C8">
              <w:rPr>
                <w:sz w:val="22"/>
                <w:szCs w:val="22"/>
              </w:rPr>
              <w:t>Öğrencilerin söyledikleri kurallar tahtaya yazılır. öğrenciler defterlerine yazarlar. Kağıda yazılarak sınıf panosuna asılır.</w:t>
            </w:r>
            <w:r>
              <w:rPr>
                <w:sz w:val="22"/>
                <w:szCs w:val="22"/>
              </w:rPr>
              <w:t xml:space="preserve">   </w:t>
            </w:r>
            <w:r w:rsidRPr="00BF31C8">
              <w:rPr>
                <w:sz w:val="22"/>
                <w:szCs w:val="22"/>
              </w:rPr>
              <w:t>Sınıfla ilgili tüm kararların birlikte alınması gerektiği vurgulanır.</w:t>
            </w:r>
            <w:r>
              <w:rPr>
                <w:sz w:val="22"/>
                <w:szCs w:val="22"/>
              </w:rPr>
              <w:t xml:space="preserve">   </w:t>
            </w:r>
            <w:r w:rsidRPr="00BF31C8">
              <w:rPr>
                <w:sz w:val="22"/>
                <w:szCs w:val="22"/>
              </w:rPr>
              <w:t>Kitapta yer alan etkinlikler yapılır.</w:t>
            </w:r>
          </w:p>
          <w:p w:rsidR="00BF31C8" w:rsidRPr="00D35AB9" w:rsidRDefault="00BF31C8" w:rsidP="00BF31C8">
            <w:pPr>
              <w:spacing w:line="220" w:lineRule="atLeast"/>
              <w:rPr>
                <w:sz w:val="22"/>
                <w:szCs w:val="22"/>
              </w:rPr>
            </w:pPr>
            <w:r w:rsidRPr="00BF31C8">
              <w:rPr>
                <w:sz w:val="22"/>
                <w:szCs w:val="22"/>
              </w:rPr>
              <w:t xml:space="preserve">Okulumuzun yakınında neler vardır? sorusu sorulur. </w:t>
            </w:r>
            <w:r>
              <w:rPr>
                <w:sz w:val="22"/>
                <w:szCs w:val="22"/>
              </w:rPr>
              <w:t xml:space="preserve"> </w:t>
            </w:r>
            <w:r w:rsidRPr="00BF31C8">
              <w:rPr>
                <w:sz w:val="22"/>
                <w:szCs w:val="22"/>
              </w:rPr>
              <w:t>Öğrencilerin söyledikleri tahtaya not edilir.</w:t>
            </w:r>
            <w:r>
              <w:rPr>
                <w:sz w:val="22"/>
                <w:szCs w:val="22"/>
              </w:rPr>
              <w:t xml:space="preserve">  </w:t>
            </w:r>
            <w:r w:rsidRPr="00BF31C8">
              <w:rPr>
                <w:sz w:val="22"/>
                <w:szCs w:val="22"/>
              </w:rPr>
              <w:t>Daha sonra okul bahçesine çıkarak okulumuzun çevresinde bulunan yapı, kurum, sokak, cadde, park vb. yerler belirlenir.</w:t>
            </w:r>
            <w:r>
              <w:rPr>
                <w:sz w:val="22"/>
                <w:szCs w:val="22"/>
              </w:rPr>
              <w:t xml:space="preserve"> </w:t>
            </w:r>
            <w:r w:rsidRPr="00BF31C8">
              <w:rPr>
                <w:sz w:val="22"/>
                <w:szCs w:val="22"/>
              </w:rPr>
              <w:t>Kitabımızın görseller incelenir.</w:t>
            </w:r>
            <w:r>
              <w:rPr>
                <w:sz w:val="22"/>
                <w:szCs w:val="22"/>
              </w:rPr>
              <w:t xml:space="preserve"> </w:t>
            </w:r>
            <w:r w:rsidRPr="00BF31C8">
              <w:rPr>
                <w:sz w:val="22"/>
                <w:szCs w:val="22"/>
              </w:rPr>
              <w:t>Okulumuzun çevresinde bulunan yerleri bilmemizin önemi üzerinde durulur.</w:t>
            </w:r>
            <w:r>
              <w:rPr>
                <w:sz w:val="22"/>
                <w:szCs w:val="22"/>
              </w:rPr>
              <w:t xml:space="preserve">  </w:t>
            </w:r>
            <w:r w:rsidRPr="00BF31C8">
              <w:rPr>
                <w:sz w:val="22"/>
                <w:szCs w:val="22"/>
              </w:rPr>
              <w:t>Öğrendiklerimizi görsel olarak anlatma etkinliği yapılır.</w:t>
            </w:r>
          </w:p>
        </w:tc>
      </w:tr>
      <w:tr w:rsidR="00BF31C8" w:rsidRPr="00D35AB9" w:rsidTr="00306EAC">
        <w:trPr>
          <w:trHeight w:val="547"/>
        </w:trPr>
        <w:tc>
          <w:tcPr>
            <w:tcW w:w="2965" w:type="dxa"/>
            <w:gridSpan w:val="3"/>
            <w:tcBorders>
              <w:left w:val="single" w:sz="4" w:space="0" w:color="auto"/>
            </w:tcBorders>
            <w:vAlign w:val="center"/>
          </w:tcPr>
          <w:p w:rsidR="00BF31C8" w:rsidRPr="00D35AB9" w:rsidRDefault="00BF31C8" w:rsidP="00BF31C8">
            <w:pPr>
              <w:spacing w:line="220" w:lineRule="atLeast"/>
              <w:ind w:left="-57" w:right="-113"/>
              <w:rPr>
                <w:sz w:val="22"/>
                <w:szCs w:val="22"/>
              </w:rPr>
            </w:pPr>
            <w:r w:rsidRPr="00D35AB9">
              <w:rPr>
                <w:sz w:val="22"/>
                <w:szCs w:val="22"/>
              </w:rPr>
              <w:t>Bireysel Öğrenme Etkinlikleri</w:t>
            </w:r>
          </w:p>
          <w:p w:rsidR="00BF31C8" w:rsidRPr="00D35AB9" w:rsidRDefault="00BF31C8" w:rsidP="00BF31C8">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tcPr>
          <w:p w:rsidR="00BF31C8" w:rsidRDefault="00BF31C8" w:rsidP="00BF31C8">
            <w:r w:rsidRPr="00306E41">
              <w:t>Sınıfta uymamız gereken kuralları araştırması istenir.</w:t>
            </w:r>
          </w:p>
          <w:p w:rsidR="00BF31C8" w:rsidRPr="00306E41" w:rsidRDefault="00BF31C8" w:rsidP="00BF31C8">
            <w:r w:rsidRPr="00BF31C8">
              <w:t>Okulumuzun yakınında neler olduğunu araştırmaları istenir.</w:t>
            </w:r>
          </w:p>
        </w:tc>
      </w:tr>
      <w:tr w:rsidR="00BF31C8" w:rsidRPr="00D35AB9" w:rsidTr="002733C8">
        <w:trPr>
          <w:trHeight w:val="555"/>
        </w:trPr>
        <w:tc>
          <w:tcPr>
            <w:tcW w:w="2965" w:type="dxa"/>
            <w:gridSpan w:val="3"/>
            <w:tcBorders>
              <w:left w:val="single" w:sz="4" w:space="0" w:color="auto"/>
            </w:tcBorders>
            <w:vAlign w:val="center"/>
          </w:tcPr>
          <w:p w:rsidR="00BF31C8" w:rsidRPr="00D35AB9" w:rsidRDefault="00BF31C8" w:rsidP="00BF31C8">
            <w:pPr>
              <w:spacing w:line="220" w:lineRule="atLeast"/>
              <w:ind w:left="-57" w:right="-113"/>
              <w:rPr>
                <w:sz w:val="22"/>
                <w:szCs w:val="22"/>
              </w:rPr>
            </w:pPr>
            <w:r w:rsidRPr="00D35AB9">
              <w:rPr>
                <w:sz w:val="22"/>
                <w:szCs w:val="22"/>
              </w:rPr>
              <w:t>Grupla Öğrenme Etkinlikleri</w:t>
            </w:r>
          </w:p>
          <w:p w:rsidR="00BF31C8" w:rsidRPr="00D35AB9" w:rsidRDefault="00BF31C8" w:rsidP="00BF31C8">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tcPr>
          <w:p w:rsidR="00BF31C8" w:rsidRPr="00306E41" w:rsidRDefault="00BF31C8" w:rsidP="00BF31C8">
            <w:r w:rsidRPr="00306E41">
              <w:t>Kurallar birlikte belirlenir ve her öğrencinin bu kurala uyması gerektiği belirtilir.</w:t>
            </w:r>
            <w:r>
              <w:t xml:space="preserve">     </w:t>
            </w:r>
            <w:r w:rsidRPr="00BF31C8">
              <w:t>Okul çevresinin birlikte gezilmesi.</w:t>
            </w:r>
          </w:p>
        </w:tc>
      </w:tr>
      <w:tr w:rsidR="00BF31C8" w:rsidRPr="00D35AB9" w:rsidTr="00427BF3">
        <w:trPr>
          <w:trHeight w:val="737"/>
        </w:trPr>
        <w:tc>
          <w:tcPr>
            <w:tcW w:w="2965" w:type="dxa"/>
            <w:gridSpan w:val="3"/>
            <w:tcBorders>
              <w:left w:val="single" w:sz="4" w:space="0" w:color="auto"/>
              <w:bottom w:val="single" w:sz="4" w:space="0" w:color="auto"/>
            </w:tcBorders>
            <w:vAlign w:val="center"/>
          </w:tcPr>
          <w:p w:rsidR="00BF31C8" w:rsidRPr="00D35AB9" w:rsidRDefault="00BF31C8" w:rsidP="00BF31C8">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tcPr>
          <w:p w:rsidR="00BF31C8" w:rsidRDefault="00BF31C8" w:rsidP="00BF31C8">
            <w:r w:rsidRPr="00306E41">
              <w:t>Sınıf içinde uyacağımız kuralları birlikte belirledik ve bu kurallara uymalıyız. Ayrıca sınıfımızda pano hazırlama, sınıf süsleme gibi konularda birlikte hareket etmeliyiz. Arkadaşlarımızın görüş ve düşüncelerine saygı duymalıyız.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BF31C8" w:rsidRPr="00BF31C8" w:rsidRDefault="00BF31C8" w:rsidP="00BF31C8">
            <w:pPr>
              <w:tabs>
                <w:tab w:val="left" w:pos="0"/>
              </w:tabs>
              <w:rPr>
                <w:rFonts w:eastAsia="Times New Roman"/>
                <w:bCs/>
                <w:kern w:val="0"/>
                <w:sz w:val="22"/>
                <w:szCs w:val="22"/>
                <w:lang w:eastAsia="tr-TR"/>
              </w:rPr>
            </w:pPr>
            <w:r w:rsidRPr="00BF31C8">
              <w:rPr>
                <w:rFonts w:eastAsia="Times New Roman"/>
                <w:bCs/>
                <w:kern w:val="0"/>
                <w:sz w:val="22"/>
                <w:szCs w:val="22"/>
                <w:lang w:eastAsia="tr-TR"/>
              </w:rPr>
              <w:t>1-Sınıf kurallarımız nelerdir?</w:t>
            </w:r>
          </w:p>
          <w:p w:rsidR="009B0B6D" w:rsidRDefault="00BF31C8" w:rsidP="00BF31C8">
            <w:pPr>
              <w:tabs>
                <w:tab w:val="left" w:pos="0"/>
              </w:tabs>
              <w:rPr>
                <w:rFonts w:eastAsia="Times New Roman"/>
                <w:bCs/>
                <w:kern w:val="0"/>
                <w:sz w:val="22"/>
                <w:szCs w:val="22"/>
                <w:lang w:eastAsia="tr-TR"/>
              </w:rPr>
            </w:pPr>
            <w:r w:rsidRPr="00BF31C8">
              <w:rPr>
                <w:rFonts w:eastAsia="Times New Roman"/>
                <w:bCs/>
                <w:kern w:val="0"/>
                <w:sz w:val="22"/>
                <w:szCs w:val="22"/>
                <w:lang w:eastAsia="tr-TR"/>
              </w:rPr>
              <w:t>2-Sınıf etkinliklerinde nelere dikkat etmeliyiz?</w:t>
            </w:r>
          </w:p>
          <w:p w:rsidR="00BF31C8" w:rsidRPr="00BF31C8" w:rsidRDefault="00BF31C8" w:rsidP="00BF31C8">
            <w:pPr>
              <w:tabs>
                <w:tab w:val="left" w:pos="0"/>
              </w:tabs>
              <w:rPr>
                <w:rFonts w:eastAsia="Times New Roman"/>
                <w:bCs/>
                <w:kern w:val="0"/>
                <w:sz w:val="22"/>
                <w:szCs w:val="22"/>
                <w:lang w:eastAsia="tr-TR"/>
              </w:rPr>
            </w:pPr>
            <w:r w:rsidRPr="00BF31C8">
              <w:rPr>
                <w:rFonts w:eastAsia="Times New Roman"/>
                <w:bCs/>
                <w:kern w:val="0"/>
                <w:sz w:val="22"/>
                <w:szCs w:val="22"/>
                <w:lang w:eastAsia="tr-TR"/>
              </w:rPr>
              <w:t>1-Okulumuzun karşısında neler yer almaktadır?</w:t>
            </w:r>
          </w:p>
          <w:p w:rsidR="00BF31C8" w:rsidRPr="00D35AB9" w:rsidRDefault="00BF31C8" w:rsidP="00BF31C8">
            <w:pPr>
              <w:tabs>
                <w:tab w:val="left" w:pos="0"/>
              </w:tabs>
              <w:rPr>
                <w:rFonts w:eastAsia="Times New Roman"/>
                <w:bCs/>
                <w:kern w:val="0"/>
                <w:sz w:val="22"/>
                <w:szCs w:val="22"/>
                <w:lang w:eastAsia="tr-TR"/>
              </w:rPr>
            </w:pPr>
            <w:r>
              <w:rPr>
                <w:rFonts w:eastAsia="Times New Roman"/>
                <w:bCs/>
                <w:kern w:val="0"/>
                <w:sz w:val="22"/>
                <w:szCs w:val="22"/>
                <w:lang w:eastAsia="tr-TR"/>
              </w:rPr>
              <w:t>2</w:t>
            </w:r>
            <w:r w:rsidRPr="00BF31C8">
              <w:rPr>
                <w:rFonts w:eastAsia="Times New Roman"/>
                <w:bCs/>
                <w:kern w:val="0"/>
                <w:sz w:val="22"/>
                <w:szCs w:val="22"/>
                <w:lang w:eastAsia="tr-TR"/>
              </w:rPr>
              <w:t>-Okulumuzun çevresini bilmememiz  niçin önemlidir?</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BF31C8" w:rsidP="00C06D18">
            <w:pPr>
              <w:spacing w:line="220" w:lineRule="atLeast"/>
              <w:rPr>
                <w:sz w:val="22"/>
                <w:szCs w:val="22"/>
              </w:rPr>
            </w:pPr>
            <w:r w:rsidRPr="00BF31C8">
              <w:rPr>
                <w:sz w:val="22"/>
                <w:szCs w:val="22"/>
              </w:rPr>
              <w:t>Farklı görüş ve çözümler çerçevesinde sınıf içi etkinliklerin belirlenmesi, planlanması, sınıf kurallarının oluşturulması, pano hazırlama ve sınıfın süslenmesi gibi konular üzerinde durulur. Karar alma sürecinde uygun iletişim dili kullanılması gerektiği vurgulanır. Ayrıca kararların öğrencilerin de katılımıyla alınmasına özen gösterilir.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9B0B6D">
        <w:t>30</w:t>
      </w:r>
      <w:r>
        <w:t>.09.2024</w:t>
      </w:r>
    </w:p>
    <w:p w:rsidR="00EA03D5" w:rsidRDefault="00EA03D5" w:rsidP="00994EC9">
      <w:pPr>
        <w:spacing w:line="240" w:lineRule="auto"/>
        <w:jc w:val="center"/>
        <w:rPr>
          <w:rFonts w:eastAsia="Times New Roman"/>
          <w:lang w:eastAsia="tr-TR"/>
        </w:rPr>
      </w:pPr>
    </w:p>
    <w:p w:rsidR="00680229" w:rsidRDefault="00680229"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F32B37">
        <w:rPr>
          <w:sz w:val="22"/>
          <w:szCs w:val="22"/>
        </w:rPr>
        <w:t>30</w:t>
      </w:r>
      <w:r w:rsidR="00543CA2">
        <w:rPr>
          <w:sz w:val="22"/>
          <w:szCs w:val="22"/>
        </w:rPr>
        <w:t>-</w:t>
      </w:r>
      <w:r w:rsidR="00F32B37">
        <w:rPr>
          <w:sz w:val="22"/>
          <w:szCs w:val="22"/>
        </w:rPr>
        <w:t>04</w:t>
      </w:r>
      <w:r w:rsidR="00543CA2">
        <w:rPr>
          <w:sz w:val="22"/>
          <w:szCs w:val="22"/>
        </w:rPr>
        <w:t xml:space="preserve"> . 09</w:t>
      </w:r>
      <w:r w:rsidR="00F32B37">
        <w:rPr>
          <w:sz w:val="22"/>
          <w:szCs w:val="22"/>
        </w:rPr>
        <w:t>-10</w:t>
      </w:r>
      <w:r w:rsidR="00543CA2">
        <w:rPr>
          <w:sz w:val="22"/>
          <w:szCs w:val="22"/>
        </w:rPr>
        <w:t xml:space="preserve">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994EC9" w:rsidP="00EC67F3">
            <w:pPr>
              <w:spacing w:line="240" w:lineRule="auto"/>
              <w:rPr>
                <w:rFonts w:eastAsia="Times New Roman"/>
                <w:lang w:eastAsia="tr-TR"/>
              </w:rPr>
            </w:pPr>
            <w:r w:rsidRPr="00A81396">
              <w:rPr>
                <w:rFonts w:eastAsia="Times New Roman"/>
                <w:lang w:eastAsia="tr-TR"/>
              </w:rPr>
              <w:t>10 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AE7A97" w:rsidP="00EC67F3">
            <w:pPr>
              <w:spacing w:line="240" w:lineRule="auto"/>
              <w:rPr>
                <w:rFonts w:eastAsia="Times New Roman"/>
                <w:lang w:eastAsia="tr-TR"/>
              </w:rPr>
            </w:pPr>
            <w:r>
              <w:rPr>
                <w:rFonts w:eastAsia="Times New Roman"/>
                <w:lang w:eastAsia="tr-TR"/>
              </w:rPr>
              <w:t>ERDEMLER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AE7A97" w:rsidRPr="00AE7A97" w:rsidRDefault="00AE7A97" w:rsidP="00AE7A97">
            <w:pPr>
              <w:pStyle w:val="Default"/>
              <w:spacing w:before="7"/>
              <w:rPr>
                <w:rFonts w:asciiTheme="majorHAnsi" w:hAnsiTheme="majorHAnsi"/>
                <w:bCs/>
                <w:sz w:val="19"/>
                <w:szCs w:val="19"/>
              </w:rPr>
            </w:pPr>
            <w:r w:rsidRPr="00AE7A97">
              <w:rPr>
                <w:rFonts w:asciiTheme="majorHAnsi" w:hAnsiTheme="majorHAnsi"/>
                <w:bCs/>
                <w:sz w:val="19"/>
                <w:szCs w:val="19"/>
              </w:rPr>
              <w:t xml:space="preserve">.2.1.2. Dinlediklerinde /izlediklerinde geçen olayların gelişimi ve sonucu hakkında tahminde bulunur. </w:t>
            </w:r>
          </w:p>
          <w:p w:rsidR="00AE7A97" w:rsidRPr="00AE7A97" w:rsidRDefault="00AE7A97" w:rsidP="00AE7A97">
            <w:pPr>
              <w:pStyle w:val="Default"/>
              <w:spacing w:before="7"/>
              <w:rPr>
                <w:rFonts w:asciiTheme="majorHAnsi" w:hAnsiTheme="majorHAnsi"/>
                <w:bCs/>
                <w:sz w:val="19"/>
                <w:szCs w:val="19"/>
              </w:rPr>
            </w:pPr>
            <w:r w:rsidRPr="00AE7A97">
              <w:rPr>
                <w:rFonts w:asciiTheme="majorHAnsi" w:hAnsiTheme="majorHAnsi"/>
                <w:bCs/>
                <w:sz w:val="19"/>
                <w:szCs w:val="19"/>
              </w:rPr>
              <w:t>T.2.1.5. Dinlediklerine/izlediklerine yönelik sorulara cevap verir.</w:t>
            </w:r>
          </w:p>
          <w:p w:rsidR="007B24EB"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T.2.1.8. Dinleme stratejilerini uygular.</w:t>
            </w:r>
          </w:p>
          <w:p w:rsidR="00AE7A97" w:rsidRP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T.2.2.1. Kelimeleri anlamlarına uygun kullanır.</w:t>
            </w:r>
          </w:p>
          <w:p w:rsidR="00AE7A97" w:rsidRP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T.2.2.2. Hazırlıksız konuşmalar yapar.</w:t>
            </w:r>
          </w:p>
          <w:p w:rsidR="00AE7A97" w:rsidRP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T.2.2.3. Çerçevesi belirli bir konu hakkında konuşur.</w:t>
            </w:r>
          </w:p>
          <w:p w:rsid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T.2.2.4. Konuşma stratejilerini uygular.</w:t>
            </w:r>
          </w:p>
          <w:p w:rsid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T.2.3.9. Kelimelerin eş anlamlılarını tahmin eder.</w:t>
            </w:r>
          </w:p>
          <w:p w:rsidR="00AE7A97" w:rsidRP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T.2.4.1. Anlamlı ve kurallı cümleler yazar.</w:t>
            </w:r>
          </w:p>
          <w:p w:rsidR="00AE7A97" w:rsidRP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T.2.4.3. Kısa metinler yazar.</w:t>
            </w:r>
          </w:p>
          <w:p w:rsidR="00AE7A97" w:rsidRPr="00AE7A97"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T.2.4.8. Büyük harf ve noktalama işaretlerini uygun yerlerde kullanır.</w:t>
            </w:r>
          </w:p>
          <w:p w:rsidR="00AE7A97" w:rsidRPr="00465E33" w:rsidRDefault="00AE7A97" w:rsidP="00AE7A97">
            <w:pPr>
              <w:tabs>
                <w:tab w:val="left" w:pos="5387"/>
              </w:tabs>
              <w:spacing w:line="240" w:lineRule="auto"/>
              <w:rPr>
                <w:rFonts w:asciiTheme="majorHAnsi" w:hAnsiTheme="majorHAnsi"/>
                <w:bCs/>
                <w:sz w:val="19"/>
                <w:szCs w:val="19"/>
              </w:rPr>
            </w:pPr>
            <w:r w:rsidRPr="00AE7A97">
              <w:rPr>
                <w:rFonts w:asciiTheme="majorHAnsi" w:hAnsiTheme="majorHAnsi"/>
                <w:bCs/>
                <w:sz w:val="19"/>
                <w:szCs w:val="19"/>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drama,  rol yapma,  gösteri ,  </w:t>
            </w:r>
            <w:proofErr w:type="spellStart"/>
            <w:r w:rsidRPr="00A81396">
              <w:rPr>
                <w:bCs/>
              </w:rPr>
              <w:t>benzetim,oyunlar</w:t>
            </w:r>
            <w:proofErr w:type="spellEnd"/>
            <w:r w:rsidRPr="00A81396">
              <w:rPr>
                <w:bCs/>
              </w:rPr>
              <w:t>,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AE7A97" w:rsidP="00EC67F3">
            <w:pPr>
              <w:tabs>
                <w:tab w:val="num" w:pos="0"/>
                <w:tab w:val="left" w:pos="72"/>
                <w:tab w:val="left" w:pos="252"/>
              </w:tabs>
              <w:spacing w:line="240" w:lineRule="auto"/>
              <w:rPr>
                <w:rFonts w:eastAsia="Times New Roman"/>
                <w:lang w:eastAsia="tr-TR"/>
              </w:rPr>
            </w:pPr>
            <w:r>
              <w:rPr>
                <w:rFonts w:eastAsia="Times New Roman"/>
                <w:lang w:eastAsia="tr-TR"/>
              </w:rPr>
              <w:t xml:space="preserve">Dinleme </w:t>
            </w:r>
            <w:r w:rsidR="00994EC9" w:rsidRPr="00A81396">
              <w:rPr>
                <w:rFonts w:eastAsia="Times New Roman"/>
                <w:lang w:eastAsia="tr-TR"/>
              </w:rPr>
              <w:t xml:space="preserve"> Metni: Türkçe kitabı </w:t>
            </w:r>
            <w:r w:rsidR="00F47328">
              <w:rPr>
                <w:rFonts w:eastAsia="Times New Roman"/>
                <w:lang w:eastAsia="tr-TR"/>
              </w:rPr>
              <w:t>“</w:t>
            </w:r>
            <w:r>
              <w:rPr>
                <w:rFonts w:eastAsia="Times New Roman"/>
                <w:lang w:eastAsia="tr-TR"/>
              </w:rPr>
              <w:t>Yavaş</w:t>
            </w:r>
            <w:r w:rsidR="00F47328">
              <w:rPr>
                <w:rFonts w:eastAsia="Times New Roman"/>
                <w:lang w:eastAsia="tr-TR"/>
              </w:rPr>
              <w:t>”</w:t>
            </w:r>
            <w:r w:rsidR="00F47328" w:rsidRPr="00F47328">
              <w:rPr>
                <w:rFonts w:eastAsia="Times New Roman"/>
                <w:lang w:eastAsia="tr-TR"/>
              </w:rPr>
              <w:t xml:space="preserve"> </w:t>
            </w:r>
            <w:r w:rsidR="00994EC9" w:rsidRPr="00A81396">
              <w:rPr>
                <w:rFonts w:eastAsia="Times New Roman"/>
                <w:lang w:eastAsia="tr-TR"/>
              </w:rPr>
              <w:t xml:space="preserve">metni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994EC9" w:rsidRPr="0020092E" w:rsidRDefault="00994EC9" w:rsidP="00EC67F3">
            <w:pPr>
              <w:spacing w:line="240" w:lineRule="auto"/>
              <w:jc w:val="both"/>
              <w:rPr>
                <w:bCs/>
                <w:sz w:val="22"/>
                <w:szCs w:val="22"/>
              </w:rPr>
            </w:pPr>
            <w:r w:rsidRPr="0020092E">
              <w:rPr>
                <w:bCs/>
                <w:sz w:val="22"/>
                <w:szCs w:val="22"/>
              </w:rPr>
              <w:t>Metindeki hazırlık soruları cevaplandırılacak.</w:t>
            </w:r>
          </w:p>
          <w:p w:rsidR="00994EC9" w:rsidRPr="0020092E" w:rsidRDefault="00F70307" w:rsidP="004E44B4">
            <w:pPr>
              <w:spacing w:line="240" w:lineRule="auto"/>
              <w:jc w:val="both"/>
              <w:rPr>
                <w:bCs/>
                <w:sz w:val="22"/>
                <w:szCs w:val="22"/>
              </w:rPr>
            </w:pPr>
            <w:r>
              <w:rPr>
                <w:bCs/>
                <w:sz w:val="22"/>
                <w:szCs w:val="22"/>
              </w:rPr>
              <w:t>Resimden yola çıkarak öğrencilere dinleyeceğimiz metnin konusu sorulur</w:t>
            </w:r>
            <w:r w:rsidR="00071ADA">
              <w:rPr>
                <w:bCs/>
                <w:sz w:val="22"/>
                <w:szCs w:val="22"/>
              </w:rPr>
              <w:t xml:space="preserve">. </w:t>
            </w:r>
            <w:r>
              <w:rPr>
                <w:bCs/>
                <w:sz w:val="22"/>
                <w:szCs w:val="22"/>
              </w:rPr>
              <w:t>Dinleme</w:t>
            </w:r>
            <w:r w:rsidR="003F3183">
              <w:rPr>
                <w:bCs/>
                <w:sz w:val="22"/>
                <w:szCs w:val="22"/>
              </w:rPr>
              <w:t xml:space="preserve"> metni iki defa dinletilir. Metinde sözü edilen hayvanlarla ilgili etkinlik yapılır. Metinle ilgili sorular cevaplandırılır.</w:t>
            </w:r>
            <w:r w:rsidR="004E44B4">
              <w:rPr>
                <w:bCs/>
                <w:sz w:val="22"/>
                <w:szCs w:val="22"/>
              </w:rPr>
              <w:t xml:space="preserve"> Öğrencilerden kendilerini Yavaş’ın yerine koymaları istenir. </w:t>
            </w:r>
            <w:r w:rsidR="004E44B4" w:rsidRPr="004E44B4">
              <w:rPr>
                <w:bCs/>
                <w:sz w:val="22"/>
                <w:szCs w:val="22"/>
              </w:rPr>
              <w:t xml:space="preserve">Yavaş ile Hızlı arkadaş olduktan sonra </w:t>
            </w:r>
            <w:r w:rsidR="004E44B4">
              <w:rPr>
                <w:bCs/>
                <w:sz w:val="22"/>
                <w:szCs w:val="22"/>
              </w:rPr>
              <w:t xml:space="preserve">neler yapmış olabilecekleri yazılır. Öğrenciler arkadaşlık kelimesinin </w:t>
            </w:r>
            <w:r w:rsidR="00452EAF">
              <w:rPr>
                <w:bCs/>
                <w:sz w:val="22"/>
                <w:szCs w:val="22"/>
              </w:rPr>
              <w:t>neler hatırlattığı sorulur. Arkadaşlarımızda olmasını istediğimiz özelliklere ilişkin etkinlik yapılır.</w:t>
            </w:r>
          </w:p>
          <w:p w:rsidR="00994EC9" w:rsidRDefault="00452EAF" w:rsidP="00EC67F3">
            <w:pPr>
              <w:spacing w:line="240" w:lineRule="auto"/>
              <w:jc w:val="both"/>
              <w:rPr>
                <w:bCs/>
                <w:sz w:val="22"/>
                <w:szCs w:val="22"/>
              </w:rPr>
            </w:pPr>
            <w:r>
              <w:rPr>
                <w:bCs/>
                <w:sz w:val="22"/>
                <w:szCs w:val="22"/>
              </w:rPr>
              <w:t xml:space="preserve">Eş anlamlı kelimelerle ilgili etkinlik yapılır. Büyük harflerin kullanımına ilişkin etkinlik </w:t>
            </w:r>
            <w:proofErr w:type="spellStart"/>
            <w:r>
              <w:rPr>
                <w:bCs/>
                <w:sz w:val="22"/>
                <w:szCs w:val="22"/>
              </w:rPr>
              <w:t>yapılır.</w:t>
            </w:r>
            <w:r w:rsidR="00184705">
              <w:rPr>
                <w:bCs/>
                <w:sz w:val="22"/>
                <w:szCs w:val="22"/>
              </w:rPr>
              <w:t>Duvar</w:t>
            </w:r>
            <w:proofErr w:type="spellEnd"/>
            <w:r w:rsidR="00184705">
              <w:rPr>
                <w:bCs/>
                <w:sz w:val="22"/>
                <w:szCs w:val="22"/>
              </w:rPr>
              <w:t xml:space="preserve"> yazıları çalışmasıyla ilgili etkinlik yapılır. Alfabemiz ile ilgili etkinlik yapılır. </w:t>
            </w:r>
          </w:p>
          <w:p w:rsidR="00184705" w:rsidRPr="00EB2E35" w:rsidRDefault="00184705" w:rsidP="00EC67F3">
            <w:pPr>
              <w:spacing w:line="240" w:lineRule="auto"/>
              <w:jc w:val="both"/>
              <w:rPr>
                <w:bCs/>
                <w:sz w:val="22"/>
                <w:szCs w:val="22"/>
              </w:rPr>
            </w:pPr>
            <w:r>
              <w:rPr>
                <w:bCs/>
                <w:sz w:val="22"/>
                <w:szCs w:val="22"/>
              </w:rPr>
              <w:t>Serbest okuma parçası öğrencilere okutulur. Tema sonu çalışmaları yapılır.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1A5268" w:rsidRDefault="0075783B" w:rsidP="00E031B2">
            <w:pPr>
              <w:tabs>
                <w:tab w:val="left" w:pos="224"/>
                <w:tab w:val="left" w:pos="366"/>
              </w:tabs>
              <w:spacing w:line="240" w:lineRule="auto"/>
              <w:rPr>
                <w:color w:val="231F20"/>
                <w:sz w:val="18"/>
                <w:szCs w:val="18"/>
              </w:rPr>
            </w:pPr>
            <w:r>
              <w:rPr>
                <w:color w:val="231F20"/>
                <w:sz w:val="18"/>
                <w:szCs w:val="18"/>
              </w:rPr>
              <w:t>Dinleme kurallarını</w:t>
            </w:r>
            <w:r w:rsidR="001A5268">
              <w:rPr>
                <w:color w:val="231F20"/>
                <w:sz w:val="18"/>
                <w:szCs w:val="18"/>
              </w:rPr>
              <w:t xml:space="preserve"> yerine getirebiliyorlar mı?</w:t>
            </w:r>
          </w:p>
          <w:p w:rsidR="00E031B2" w:rsidRPr="00780747" w:rsidRDefault="0075783B" w:rsidP="001A5268">
            <w:pPr>
              <w:tabs>
                <w:tab w:val="left" w:pos="224"/>
                <w:tab w:val="left" w:pos="366"/>
              </w:tabs>
              <w:spacing w:line="240" w:lineRule="auto"/>
              <w:rPr>
                <w:rFonts w:eastAsia="Times New Roman"/>
                <w:sz w:val="20"/>
                <w:szCs w:val="20"/>
                <w:lang w:eastAsia="tr-TR"/>
              </w:rPr>
            </w:pPr>
            <w:r>
              <w:rPr>
                <w:color w:val="231F20"/>
                <w:sz w:val="18"/>
                <w:szCs w:val="18"/>
              </w:rPr>
              <w:t>Dinleme metni</w:t>
            </w:r>
            <w:r w:rsidR="00E031B2">
              <w:rPr>
                <w:color w:val="231F20"/>
                <w:sz w:val="18"/>
                <w:szCs w:val="18"/>
              </w:rPr>
              <w:t xml:space="preserve"> ile ilgili soruları cevaplandırabiliyorlar mı?</w:t>
            </w:r>
            <w:r w:rsidR="00994EC9" w:rsidRPr="00780747">
              <w:rPr>
                <w:sz w:val="18"/>
                <w:szCs w:val="18"/>
              </w:rPr>
              <w:t xml:space="preserve"> </w:t>
            </w:r>
            <w:r>
              <w:rPr>
                <w:sz w:val="18"/>
                <w:szCs w:val="18"/>
              </w:rPr>
              <w:t>Kelimelerin eş anlamlılarını bulabiliyorlar</w:t>
            </w:r>
            <w:r w:rsidR="00E031B2">
              <w:rPr>
                <w:sz w:val="18"/>
                <w:szCs w:val="18"/>
              </w:rPr>
              <w:t xml:space="preserve">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lastRenderedPageBreak/>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E35C51">
        <w:t>23</w:t>
      </w:r>
      <w:r>
        <w:t>.09.2024</w:t>
      </w:r>
    </w:p>
    <w:p w:rsidR="00607F43" w:rsidRDefault="00607F43" w:rsidP="00994EC9">
      <w:pPr>
        <w:tabs>
          <w:tab w:val="left" w:pos="7104"/>
        </w:tabs>
      </w:pPr>
    </w:p>
    <w:p w:rsidR="00E50A89" w:rsidRPr="002923DC" w:rsidRDefault="00E50A89" w:rsidP="00E50A89">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15"/>
        <w:gridCol w:w="2108"/>
      </w:tblGrid>
      <w:tr w:rsidR="00E50A89" w:rsidRPr="002923DC" w:rsidTr="00465E33">
        <w:trPr>
          <w:trHeight w:val="340"/>
        </w:trPr>
        <w:tc>
          <w:tcPr>
            <w:tcW w:w="2238" w:type="dxa"/>
            <w:tcBorders>
              <w:top w:val="nil"/>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E50A89" w:rsidRPr="002923DC" w:rsidRDefault="00E50A89" w:rsidP="00C06D18">
            <w:pPr>
              <w:spacing w:line="220" w:lineRule="atLeast"/>
              <w:rPr>
                <w:sz w:val="22"/>
                <w:szCs w:val="22"/>
              </w:rPr>
            </w:pPr>
          </w:p>
        </w:tc>
        <w:tc>
          <w:tcPr>
            <w:tcW w:w="1968" w:type="dxa"/>
            <w:gridSpan w:val="2"/>
            <w:tcBorders>
              <w:top w:val="nil"/>
              <w:left w:val="nil"/>
              <w:bottom w:val="single" w:sz="4" w:space="0" w:color="auto"/>
              <w:right w:val="nil"/>
            </w:tcBorders>
            <w:vAlign w:val="center"/>
          </w:tcPr>
          <w:p w:rsidR="00E50A89" w:rsidRPr="002923DC" w:rsidRDefault="00E50A89" w:rsidP="00C06D18">
            <w:pPr>
              <w:spacing w:line="220" w:lineRule="atLeast"/>
              <w:rPr>
                <w:sz w:val="22"/>
                <w:szCs w:val="22"/>
              </w:rPr>
            </w:pPr>
          </w:p>
        </w:tc>
        <w:tc>
          <w:tcPr>
            <w:tcW w:w="1315" w:type="dxa"/>
            <w:tcBorders>
              <w:top w:val="nil"/>
              <w:left w:val="nil"/>
              <w:bottom w:val="single" w:sz="4" w:space="0" w:color="auto"/>
              <w:right w:val="nil"/>
            </w:tcBorders>
            <w:vAlign w:val="center"/>
          </w:tcPr>
          <w:p w:rsidR="00E50A89" w:rsidRPr="002923DC" w:rsidRDefault="00E50A89" w:rsidP="00C06D18">
            <w:pPr>
              <w:spacing w:line="220" w:lineRule="atLeast"/>
              <w:jc w:val="right"/>
              <w:rPr>
                <w:sz w:val="22"/>
                <w:szCs w:val="22"/>
              </w:rPr>
            </w:pPr>
          </w:p>
        </w:tc>
        <w:tc>
          <w:tcPr>
            <w:tcW w:w="2108" w:type="dxa"/>
            <w:tcBorders>
              <w:top w:val="nil"/>
              <w:left w:val="nil"/>
              <w:bottom w:val="single" w:sz="4" w:space="0" w:color="auto"/>
              <w:right w:val="nil"/>
            </w:tcBorders>
            <w:vAlign w:val="center"/>
          </w:tcPr>
          <w:p w:rsidR="00E50A89" w:rsidRPr="002923DC" w:rsidRDefault="00635391" w:rsidP="00C06D18">
            <w:pPr>
              <w:spacing w:line="220" w:lineRule="atLeast"/>
              <w:rPr>
                <w:sz w:val="22"/>
                <w:szCs w:val="22"/>
              </w:rPr>
            </w:pPr>
            <w:r>
              <w:rPr>
                <w:sz w:val="22"/>
                <w:szCs w:val="22"/>
              </w:rPr>
              <w:t>02</w:t>
            </w:r>
            <w:r w:rsidR="00E50A89">
              <w:rPr>
                <w:sz w:val="22"/>
                <w:szCs w:val="22"/>
              </w:rPr>
              <w:t xml:space="preserve"> – </w:t>
            </w:r>
            <w:r w:rsidR="00465E33">
              <w:rPr>
                <w:sz w:val="22"/>
                <w:szCs w:val="22"/>
              </w:rPr>
              <w:t>0</w:t>
            </w:r>
            <w:r>
              <w:rPr>
                <w:sz w:val="22"/>
                <w:szCs w:val="22"/>
              </w:rPr>
              <w:t>4</w:t>
            </w:r>
            <w:r w:rsidR="00E50A89">
              <w:rPr>
                <w:sz w:val="22"/>
                <w:szCs w:val="22"/>
              </w:rPr>
              <w:t xml:space="preserve"> .</w:t>
            </w:r>
            <w:r w:rsidR="00465E33">
              <w:rPr>
                <w:sz w:val="22"/>
                <w:szCs w:val="22"/>
              </w:rPr>
              <w:t>10</w:t>
            </w:r>
            <w:r w:rsidR="00E50A89">
              <w:rPr>
                <w:sz w:val="22"/>
                <w:szCs w:val="22"/>
              </w:rPr>
              <w:t>. 2024</w:t>
            </w:r>
          </w:p>
        </w:tc>
      </w:tr>
      <w:tr w:rsidR="00E50A89" w:rsidRPr="002923DC" w:rsidTr="00182DB9">
        <w:trPr>
          <w:trHeight w:val="340"/>
        </w:trPr>
        <w:tc>
          <w:tcPr>
            <w:tcW w:w="2422" w:type="dxa"/>
            <w:gridSpan w:val="2"/>
            <w:tcBorders>
              <w:top w:val="single" w:sz="4" w:space="0" w:color="auto"/>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Dersin Adı</w:t>
            </w:r>
          </w:p>
        </w:tc>
        <w:tc>
          <w:tcPr>
            <w:tcW w:w="6915" w:type="dxa"/>
            <w:gridSpan w:val="6"/>
            <w:tcBorders>
              <w:top w:val="single" w:sz="4" w:space="0" w:color="auto"/>
              <w:right w:val="single" w:sz="4" w:space="0" w:color="auto"/>
            </w:tcBorders>
            <w:vAlign w:val="center"/>
          </w:tcPr>
          <w:p w:rsidR="00E50A89" w:rsidRPr="002923DC" w:rsidRDefault="00E50A89" w:rsidP="00C06D18">
            <w:pPr>
              <w:rPr>
                <w:sz w:val="22"/>
                <w:szCs w:val="22"/>
              </w:rPr>
            </w:pPr>
            <w:r w:rsidRPr="002923DC">
              <w:rPr>
                <w:sz w:val="22"/>
                <w:szCs w:val="22"/>
              </w:rPr>
              <w:t>MATEMATİK</w:t>
            </w:r>
          </w:p>
        </w:tc>
      </w:tr>
      <w:tr w:rsidR="00E50A89" w:rsidRPr="002923DC" w:rsidTr="00182DB9">
        <w:trPr>
          <w:trHeight w:val="340"/>
        </w:trPr>
        <w:tc>
          <w:tcPr>
            <w:tcW w:w="2422" w:type="dxa"/>
            <w:gridSpan w:val="2"/>
            <w:tcBorders>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Süre</w:t>
            </w:r>
          </w:p>
        </w:tc>
        <w:tc>
          <w:tcPr>
            <w:tcW w:w="6915" w:type="dxa"/>
            <w:gridSpan w:val="6"/>
            <w:tcBorders>
              <w:right w:val="single" w:sz="4" w:space="0" w:color="auto"/>
            </w:tcBorders>
            <w:vAlign w:val="center"/>
          </w:tcPr>
          <w:p w:rsidR="00E50A89" w:rsidRPr="002923DC" w:rsidRDefault="00635391" w:rsidP="00C06D18">
            <w:pPr>
              <w:rPr>
                <w:sz w:val="22"/>
                <w:szCs w:val="22"/>
              </w:rPr>
            </w:pPr>
            <w:r>
              <w:rPr>
                <w:sz w:val="22"/>
                <w:szCs w:val="22"/>
              </w:rPr>
              <w:t>3</w:t>
            </w:r>
            <w:r w:rsidR="00E50A89">
              <w:rPr>
                <w:sz w:val="22"/>
                <w:szCs w:val="22"/>
              </w:rPr>
              <w:t xml:space="preserve"> </w:t>
            </w:r>
            <w:r w:rsidR="00E50A89" w:rsidRPr="002923DC">
              <w:rPr>
                <w:sz w:val="22"/>
                <w:szCs w:val="22"/>
              </w:rPr>
              <w:t xml:space="preserve"> </w:t>
            </w:r>
            <w:r w:rsidR="00E50A89">
              <w:rPr>
                <w:sz w:val="22"/>
                <w:szCs w:val="22"/>
              </w:rPr>
              <w:t>ders saati</w:t>
            </w:r>
          </w:p>
        </w:tc>
      </w:tr>
      <w:tr w:rsidR="00E50A89" w:rsidRPr="002923DC" w:rsidTr="00182DB9">
        <w:trPr>
          <w:trHeight w:val="340"/>
        </w:trPr>
        <w:tc>
          <w:tcPr>
            <w:tcW w:w="2422" w:type="dxa"/>
            <w:gridSpan w:val="2"/>
            <w:tcBorders>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Sınıf</w:t>
            </w:r>
          </w:p>
        </w:tc>
        <w:tc>
          <w:tcPr>
            <w:tcW w:w="6915" w:type="dxa"/>
            <w:gridSpan w:val="6"/>
            <w:tcBorders>
              <w:right w:val="single" w:sz="4" w:space="0" w:color="auto"/>
            </w:tcBorders>
            <w:vAlign w:val="center"/>
          </w:tcPr>
          <w:p w:rsidR="00E50A89" w:rsidRPr="002923DC" w:rsidRDefault="00E50A89" w:rsidP="00C06D18">
            <w:pPr>
              <w:rPr>
                <w:sz w:val="22"/>
                <w:szCs w:val="22"/>
              </w:rPr>
            </w:pPr>
            <w:r w:rsidRPr="002923DC">
              <w:rPr>
                <w:sz w:val="22"/>
                <w:szCs w:val="22"/>
              </w:rPr>
              <w:t>2</w:t>
            </w:r>
            <w:r>
              <w:rPr>
                <w:sz w:val="22"/>
                <w:szCs w:val="22"/>
              </w:rPr>
              <w:t>-D</w:t>
            </w:r>
          </w:p>
        </w:tc>
      </w:tr>
      <w:tr w:rsidR="00E50A89" w:rsidRPr="002923DC" w:rsidTr="00182DB9">
        <w:trPr>
          <w:trHeight w:val="340"/>
        </w:trPr>
        <w:tc>
          <w:tcPr>
            <w:tcW w:w="2422" w:type="dxa"/>
            <w:gridSpan w:val="2"/>
            <w:tcBorders>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Öğrenme Alanı</w:t>
            </w:r>
          </w:p>
        </w:tc>
        <w:tc>
          <w:tcPr>
            <w:tcW w:w="6915" w:type="dxa"/>
            <w:gridSpan w:val="6"/>
            <w:tcBorders>
              <w:right w:val="single" w:sz="4" w:space="0" w:color="auto"/>
            </w:tcBorders>
            <w:vAlign w:val="center"/>
          </w:tcPr>
          <w:p w:rsidR="00E50A89" w:rsidRPr="002923DC" w:rsidRDefault="00E50A89" w:rsidP="00C06D18">
            <w:r w:rsidRPr="002923DC">
              <w:t>M.2.1. Sayılar ve İşlemler</w:t>
            </w:r>
          </w:p>
        </w:tc>
      </w:tr>
      <w:tr w:rsidR="00E50A89" w:rsidRPr="002923DC" w:rsidTr="00182DB9">
        <w:trPr>
          <w:trHeight w:val="340"/>
        </w:trPr>
        <w:tc>
          <w:tcPr>
            <w:tcW w:w="2422" w:type="dxa"/>
            <w:gridSpan w:val="2"/>
            <w:tcBorders>
              <w:left w:val="single" w:sz="4" w:space="0" w:color="auto"/>
              <w:bottom w:val="single" w:sz="4" w:space="0" w:color="auto"/>
            </w:tcBorders>
            <w:vAlign w:val="center"/>
          </w:tcPr>
          <w:p w:rsidR="00E50A89" w:rsidRPr="002923DC" w:rsidRDefault="00E50A89" w:rsidP="00C06D18">
            <w:pPr>
              <w:spacing w:line="220" w:lineRule="atLeast"/>
              <w:rPr>
                <w:sz w:val="22"/>
                <w:szCs w:val="22"/>
              </w:rPr>
            </w:pPr>
            <w:r w:rsidRPr="002923DC">
              <w:rPr>
                <w:sz w:val="22"/>
                <w:szCs w:val="22"/>
              </w:rPr>
              <w:t>Alt Öğrenme Alanı</w:t>
            </w:r>
          </w:p>
        </w:tc>
        <w:tc>
          <w:tcPr>
            <w:tcW w:w="6915" w:type="dxa"/>
            <w:gridSpan w:val="6"/>
            <w:tcBorders>
              <w:bottom w:val="single" w:sz="4" w:space="0" w:color="auto"/>
              <w:right w:val="single" w:sz="4" w:space="0" w:color="auto"/>
            </w:tcBorders>
            <w:vAlign w:val="center"/>
          </w:tcPr>
          <w:p w:rsidR="00E50A89" w:rsidRPr="002923DC" w:rsidRDefault="00E50A89" w:rsidP="00C06D18">
            <w:r w:rsidRPr="002923DC">
              <w:t>M.2.1.1.Doğal Sayılar</w:t>
            </w:r>
          </w:p>
        </w:tc>
      </w:tr>
      <w:tr w:rsidR="00E50A89" w:rsidRPr="002923DC" w:rsidTr="00182DB9">
        <w:trPr>
          <w:trHeight w:val="340"/>
        </w:trPr>
        <w:tc>
          <w:tcPr>
            <w:tcW w:w="2238" w:type="dxa"/>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II</w:t>
            </w:r>
          </w:p>
        </w:tc>
        <w:tc>
          <w:tcPr>
            <w:tcW w:w="7099" w:type="dxa"/>
            <w:gridSpan w:val="7"/>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p>
        </w:tc>
      </w:tr>
      <w:tr w:rsidR="00E50A89" w:rsidRPr="002923DC" w:rsidTr="00182DB9">
        <w:trPr>
          <w:trHeight w:val="397"/>
        </w:trPr>
        <w:tc>
          <w:tcPr>
            <w:tcW w:w="3034" w:type="dxa"/>
            <w:gridSpan w:val="3"/>
            <w:tcBorders>
              <w:top w:val="single" w:sz="4" w:space="0" w:color="auto"/>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Kazanımlar</w:t>
            </w:r>
          </w:p>
        </w:tc>
        <w:tc>
          <w:tcPr>
            <w:tcW w:w="6303" w:type="dxa"/>
            <w:gridSpan w:val="5"/>
            <w:tcBorders>
              <w:top w:val="single" w:sz="4" w:space="0" w:color="auto"/>
              <w:right w:val="single" w:sz="4" w:space="0" w:color="auto"/>
            </w:tcBorders>
            <w:vAlign w:val="center"/>
          </w:tcPr>
          <w:p w:rsidR="00E50A89" w:rsidRPr="002923DC" w:rsidRDefault="00635391" w:rsidP="00C06D18">
            <w:pPr>
              <w:spacing w:line="220" w:lineRule="atLeast"/>
              <w:rPr>
                <w:sz w:val="22"/>
                <w:szCs w:val="22"/>
              </w:rPr>
            </w:pPr>
            <w:r w:rsidRPr="00635391">
              <w:rPr>
                <w:sz w:val="22"/>
                <w:szCs w:val="22"/>
              </w:rPr>
              <w:t>M.2.1.1.6. Aralarındaki fark sabit olan sayı örüntülerini tanır, örüntünün kuralını bulur ve eksik bırakılan öğeyi belirleyerek örüntüyü tamamlar.</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Öğrenme-Öğretme Yöntem ve teknikleri</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Ünite Kavramları ve Sembolleri</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Basamak, basamak değeri</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Kullanılan Eğitim Teknolojileri Araç-Gereçler</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 xml:space="preserve">Ders kitabı, </w:t>
            </w:r>
            <w:r>
              <w:rPr>
                <w:sz w:val="22"/>
                <w:szCs w:val="22"/>
              </w:rPr>
              <w:t>akıllı tahta</w:t>
            </w:r>
          </w:p>
        </w:tc>
      </w:tr>
      <w:tr w:rsidR="00E50A89" w:rsidRPr="002923DC" w:rsidTr="00182DB9">
        <w:trPr>
          <w:trHeight w:val="340"/>
        </w:trPr>
        <w:tc>
          <w:tcPr>
            <w:tcW w:w="9337" w:type="dxa"/>
            <w:gridSpan w:val="8"/>
            <w:tcBorders>
              <w:left w:val="single" w:sz="4" w:space="0" w:color="auto"/>
              <w:right w:val="single" w:sz="4" w:space="0" w:color="auto"/>
            </w:tcBorders>
            <w:vAlign w:val="center"/>
          </w:tcPr>
          <w:p w:rsidR="00E50A89" w:rsidRPr="002923DC" w:rsidRDefault="00E50A89" w:rsidP="00C06D18">
            <w:pPr>
              <w:spacing w:line="220" w:lineRule="atLeast"/>
              <w:jc w:val="center"/>
              <w:rPr>
                <w:sz w:val="22"/>
                <w:szCs w:val="22"/>
              </w:rPr>
            </w:pPr>
            <w:r w:rsidRPr="002923DC">
              <w:rPr>
                <w:sz w:val="22"/>
                <w:szCs w:val="22"/>
              </w:rPr>
              <w:t>ÖĞRENME-ÖĞRETME SÜRECİ</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left="-57" w:right="-113"/>
              <w:rPr>
                <w:sz w:val="22"/>
                <w:szCs w:val="22"/>
              </w:rPr>
            </w:pPr>
            <w:r w:rsidRPr="002923DC">
              <w:rPr>
                <w:sz w:val="22"/>
                <w:szCs w:val="22"/>
              </w:rPr>
              <w:t>Etkinlik Örneği</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p>
        </w:tc>
      </w:tr>
      <w:tr w:rsidR="00E50A89" w:rsidRPr="002923DC" w:rsidTr="00635391">
        <w:trPr>
          <w:trHeight w:val="2023"/>
        </w:trPr>
        <w:tc>
          <w:tcPr>
            <w:tcW w:w="9337" w:type="dxa"/>
            <w:gridSpan w:val="8"/>
            <w:tcBorders>
              <w:left w:val="single" w:sz="4" w:space="0" w:color="auto"/>
              <w:right w:val="single" w:sz="4" w:space="0" w:color="auto"/>
            </w:tcBorders>
            <w:vAlign w:val="center"/>
          </w:tcPr>
          <w:p w:rsidR="00635391" w:rsidRPr="00635391" w:rsidRDefault="00635391" w:rsidP="00635391">
            <w:pPr>
              <w:spacing w:line="220" w:lineRule="atLeast"/>
              <w:rPr>
                <w:sz w:val="21"/>
                <w:szCs w:val="21"/>
              </w:rPr>
            </w:pPr>
            <w:r w:rsidRPr="00635391">
              <w:rPr>
                <w:sz w:val="21"/>
                <w:szCs w:val="21"/>
              </w:rPr>
              <w:t>Örüntünün ne anlama geldiği açıklanır. Geçen yılki yaptığımız örnekler hatırlatılır.</w:t>
            </w:r>
          </w:p>
          <w:p w:rsidR="00635391" w:rsidRPr="00635391" w:rsidRDefault="00635391" w:rsidP="00635391">
            <w:pPr>
              <w:spacing w:line="220" w:lineRule="atLeast"/>
              <w:rPr>
                <w:sz w:val="21"/>
                <w:szCs w:val="21"/>
              </w:rPr>
            </w:pPr>
            <w:r w:rsidRPr="00635391">
              <w:rPr>
                <w:sz w:val="21"/>
                <w:szCs w:val="21"/>
              </w:rPr>
              <w:t>Verilen örüntü örnekleri birlikte incelenir. Örüntü kuralları ve eksik bırakılan öğeleri tamamlama etkinlikleri yapılır. Anlaşılmayan kısımların tekrarı yapılır.</w:t>
            </w:r>
          </w:p>
          <w:p w:rsidR="00635391" w:rsidRPr="00635391" w:rsidRDefault="00635391" w:rsidP="00635391">
            <w:pPr>
              <w:spacing w:line="220" w:lineRule="atLeast"/>
              <w:rPr>
                <w:sz w:val="21"/>
                <w:szCs w:val="21"/>
              </w:rPr>
            </w:pPr>
            <w:r w:rsidRPr="00635391">
              <w:rPr>
                <w:sz w:val="21"/>
                <w:szCs w:val="21"/>
              </w:rPr>
              <w:t>Öğrencilerin defterlerine örnek çalışmalar yapılır.</w:t>
            </w:r>
          </w:p>
          <w:p w:rsidR="00635391" w:rsidRDefault="00635391" w:rsidP="00635391">
            <w:pPr>
              <w:spacing w:line="220" w:lineRule="atLeast"/>
              <w:rPr>
                <w:sz w:val="21"/>
                <w:szCs w:val="21"/>
              </w:rPr>
            </w:pPr>
            <w:r w:rsidRPr="00635391">
              <w:rPr>
                <w:sz w:val="21"/>
                <w:szCs w:val="21"/>
              </w:rPr>
              <w:t>Ders kitabındaki etkinlikler  yaptırılır.</w:t>
            </w:r>
          </w:p>
          <w:p w:rsidR="00E50A89" w:rsidRPr="002923DC" w:rsidRDefault="00635391" w:rsidP="00635391">
            <w:pPr>
              <w:spacing w:line="220" w:lineRule="atLeast"/>
              <w:rPr>
                <w:sz w:val="22"/>
                <w:szCs w:val="22"/>
              </w:rPr>
            </w:pPr>
            <w:r w:rsidRPr="00635391">
              <w:rPr>
                <w:sz w:val="21"/>
                <w:szCs w:val="21"/>
              </w:rPr>
              <w:t>Etkinliklerin birlikte kontrolü yapılır.</w:t>
            </w:r>
          </w:p>
        </w:tc>
      </w:tr>
      <w:tr w:rsidR="00635391" w:rsidRPr="002923DC" w:rsidTr="00182DB9">
        <w:trPr>
          <w:trHeight w:val="340"/>
        </w:trPr>
        <w:tc>
          <w:tcPr>
            <w:tcW w:w="3034" w:type="dxa"/>
            <w:gridSpan w:val="3"/>
            <w:tcBorders>
              <w:left w:val="single" w:sz="4" w:space="0" w:color="auto"/>
            </w:tcBorders>
            <w:vAlign w:val="center"/>
          </w:tcPr>
          <w:p w:rsidR="00635391" w:rsidRPr="002923DC" w:rsidRDefault="00635391" w:rsidP="00635391">
            <w:pPr>
              <w:spacing w:line="220" w:lineRule="atLeast"/>
              <w:ind w:left="-57" w:right="-113"/>
              <w:rPr>
                <w:sz w:val="22"/>
                <w:szCs w:val="22"/>
              </w:rPr>
            </w:pPr>
            <w:r w:rsidRPr="002923DC">
              <w:rPr>
                <w:sz w:val="22"/>
                <w:szCs w:val="22"/>
              </w:rPr>
              <w:t>Bireysel Öğrenme Etkinlikleri</w:t>
            </w:r>
          </w:p>
          <w:p w:rsidR="00635391" w:rsidRPr="002923DC" w:rsidRDefault="00635391" w:rsidP="00635391">
            <w:pPr>
              <w:spacing w:line="220" w:lineRule="atLeast"/>
              <w:ind w:left="-57" w:right="-113"/>
              <w:rPr>
                <w:sz w:val="20"/>
                <w:szCs w:val="20"/>
              </w:rPr>
            </w:pPr>
            <w:r w:rsidRPr="002923DC">
              <w:rPr>
                <w:sz w:val="20"/>
                <w:szCs w:val="20"/>
              </w:rPr>
              <w:t>(Ödev, deney, problem çözme vb.)</w:t>
            </w:r>
          </w:p>
        </w:tc>
        <w:tc>
          <w:tcPr>
            <w:tcW w:w="6303" w:type="dxa"/>
            <w:gridSpan w:val="5"/>
            <w:tcBorders>
              <w:right w:val="single" w:sz="4" w:space="0" w:color="auto"/>
            </w:tcBorders>
          </w:tcPr>
          <w:p w:rsidR="00635391" w:rsidRPr="007349A0" w:rsidRDefault="00635391" w:rsidP="00635391">
            <w:r w:rsidRPr="007349A0">
              <w:t>Örüntü ne demekti?</w:t>
            </w:r>
          </w:p>
        </w:tc>
      </w:tr>
      <w:tr w:rsidR="00635391" w:rsidRPr="002923DC" w:rsidTr="00182DB9">
        <w:trPr>
          <w:trHeight w:val="340"/>
        </w:trPr>
        <w:tc>
          <w:tcPr>
            <w:tcW w:w="3034" w:type="dxa"/>
            <w:gridSpan w:val="3"/>
            <w:tcBorders>
              <w:left w:val="single" w:sz="4" w:space="0" w:color="auto"/>
            </w:tcBorders>
            <w:vAlign w:val="center"/>
          </w:tcPr>
          <w:p w:rsidR="00635391" w:rsidRPr="002923DC" w:rsidRDefault="00635391" w:rsidP="00635391">
            <w:pPr>
              <w:spacing w:line="220" w:lineRule="atLeast"/>
              <w:ind w:left="-57" w:right="-113"/>
              <w:rPr>
                <w:sz w:val="22"/>
                <w:szCs w:val="22"/>
              </w:rPr>
            </w:pPr>
            <w:r w:rsidRPr="002923DC">
              <w:rPr>
                <w:sz w:val="22"/>
                <w:szCs w:val="22"/>
              </w:rPr>
              <w:t>Grupla Öğrenme Etkinlikleri</w:t>
            </w:r>
          </w:p>
          <w:p w:rsidR="00635391" w:rsidRPr="002923DC" w:rsidRDefault="00635391" w:rsidP="00635391">
            <w:pPr>
              <w:spacing w:line="220" w:lineRule="atLeast"/>
              <w:ind w:left="-57" w:right="-113"/>
              <w:rPr>
                <w:sz w:val="20"/>
                <w:szCs w:val="20"/>
              </w:rPr>
            </w:pPr>
            <w:r w:rsidRPr="002923DC">
              <w:rPr>
                <w:sz w:val="20"/>
                <w:szCs w:val="20"/>
              </w:rPr>
              <w:t>(Proje, gezi, gözlem vb.)</w:t>
            </w:r>
          </w:p>
        </w:tc>
        <w:tc>
          <w:tcPr>
            <w:tcW w:w="6303" w:type="dxa"/>
            <w:gridSpan w:val="5"/>
            <w:tcBorders>
              <w:right w:val="single" w:sz="4" w:space="0" w:color="auto"/>
            </w:tcBorders>
          </w:tcPr>
          <w:p w:rsidR="00635391" w:rsidRPr="007349A0" w:rsidRDefault="00635391" w:rsidP="00635391">
            <w:r w:rsidRPr="007349A0">
              <w:t>Birlikte örüntü etkinlikleri yapılır.</w:t>
            </w:r>
          </w:p>
        </w:tc>
      </w:tr>
      <w:tr w:rsidR="00635391" w:rsidRPr="002923DC" w:rsidTr="00182DB9">
        <w:trPr>
          <w:trHeight w:val="737"/>
        </w:trPr>
        <w:tc>
          <w:tcPr>
            <w:tcW w:w="3034" w:type="dxa"/>
            <w:gridSpan w:val="3"/>
            <w:tcBorders>
              <w:left w:val="single" w:sz="4" w:space="0" w:color="auto"/>
              <w:bottom w:val="single" w:sz="4" w:space="0" w:color="auto"/>
            </w:tcBorders>
            <w:vAlign w:val="center"/>
          </w:tcPr>
          <w:p w:rsidR="00635391" w:rsidRPr="002923DC" w:rsidRDefault="00635391" w:rsidP="00635391">
            <w:pPr>
              <w:spacing w:line="220" w:lineRule="atLeast"/>
              <w:ind w:left="-57" w:right="-113"/>
              <w:rPr>
                <w:sz w:val="22"/>
                <w:szCs w:val="22"/>
              </w:rPr>
            </w:pPr>
            <w:r w:rsidRPr="002923DC">
              <w:rPr>
                <w:sz w:val="22"/>
                <w:szCs w:val="22"/>
              </w:rPr>
              <w:t>Özet</w:t>
            </w:r>
          </w:p>
        </w:tc>
        <w:tc>
          <w:tcPr>
            <w:tcW w:w="6303" w:type="dxa"/>
            <w:gridSpan w:val="5"/>
            <w:tcBorders>
              <w:bottom w:val="single" w:sz="4" w:space="0" w:color="auto"/>
              <w:right w:val="single" w:sz="4" w:space="0" w:color="auto"/>
            </w:tcBorders>
          </w:tcPr>
          <w:p w:rsidR="00635391" w:rsidRDefault="00635391" w:rsidP="00635391">
            <w:r w:rsidRPr="007349A0">
              <w:t>Sayı örüntüsünün, sayıların belirli bir kurala göre sıralanışı olduğunu, verilen örüntünün kuralını belirlemeyi ve eksik bırakılan öğeyi belirlemeyi öğrendik.</w:t>
            </w:r>
          </w:p>
        </w:tc>
      </w:tr>
      <w:tr w:rsidR="00E50A89" w:rsidRPr="002923DC" w:rsidTr="00182DB9">
        <w:trPr>
          <w:trHeight w:val="340"/>
        </w:trPr>
        <w:tc>
          <w:tcPr>
            <w:tcW w:w="2238" w:type="dxa"/>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III</w:t>
            </w:r>
          </w:p>
        </w:tc>
        <w:tc>
          <w:tcPr>
            <w:tcW w:w="7099" w:type="dxa"/>
            <w:gridSpan w:val="7"/>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p>
        </w:tc>
      </w:tr>
      <w:tr w:rsidR="00E50A89" w:rsidRPr="002923DC" w:rsidTr="00182DB9">
        <w:trPr>
          <w:trHeight w:val="1961"/>
        </w:trPr>
        <w:tc>
          <w:tcPr>
            <w:tcW w:w="4022" w:type="dxa"/>
            <w:gridSpan w:val="5"/>
            <w:tcBorders>
              <w:top w:val="single" w:sz="4" w:space="0" w:color="auto"/>
              <w:left w:val="single" w:sz="4" w:space="0" w:color="auto"/>
              <w:bottom w:val="single" w:sz="4" w:space="0" w:color="auto"/>
            </w:tcBorders>
          </w:tcPr>
          <w:p w:rsidR="00E50A89" w:rsidRPr="002923DC" w:rsidRDefault="00E50A89" w:rsidP="00C06D18">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E50A89" w:rsidRPr="002923DC" w:rsidRDefault="00E50A89" w:rsidP="00C06D18">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315" w:type="dxa"/>
            <w:gridSpan w:val="3"/>
            <w:tcBorders>
              <w:top w:val="single" w:sz="4" w:space="0" w:color="auto"/>
              <w:bottom w:val="single" w:sz="4" w:space="0" w:color="auto"/>
              <w:right w:val="single" w:sz="4" w:space="0" w:color="auto"/>
            </w:tcBorders>
          </w:tcPr>
          <w:p w:rsidR="00635391" w:rsidRPr="00635391" w:rsidRDefault="00635391" w:rsidP="00635391">
            <w:pPr>
              <w:tabs>
                <w:tab w:val="left" w:pos="0"/>
              </w:tabs>
              <w:rPr>
                <w:rFonts w:eastAsia="Times New Roman"/>
                <w:bCs/>
                <w:kern w:val="0"/>
                <w:sz w:val="22"/>
                <w:szCs w:val="22"/>
                <w:lang w:eastAsia="tr-TR"/>
              </w:rPr>
            </w:pPr>
            <w:r w:rsidRPr="00635391">
              <w:rPr>
                <w:rFonts w:eastAsia="Times New Roman"/>
                <w:bCs/>
                <w:kern w:val="0"/>
                <w:sz w:val="22"/>
                <w:szCs w:val="22"/>
                <w:lang w:eastAsia="tr-TR"/>
              </w:rPr>
              <w:t>Aşağıda verilen örüntünün kuralını belirleyerek, örüntüde boş bırakılan öğeleri yazınız.</w:t>
            </w:r>
          </w:p>
          <w:p w:rsidR="00635391" w:rsidRPr="00635391" w:rsidRDefault="00635391" w:rsidP="00635391">
            <w:pPr>
              <w:tabs>
                <w:tab w:val="left" w:pos="0"/>
              </w:tabs>
              <w:rPr>
                <w:rFonts w:eastAsia="Times New Roman"/>
                <w:bCs/>
                <w:kern w:val="0"/>
                <w:sz w:val="22"/>
                <w:szCs w:val="22"/>
                <w:lang w:eastAsia="tr-TR"/>
              </w:rPr>
            </w:pPr>
          </w:p>
          <w:p w:rsidR="00E50A89" w:rsidRPr="002923DC" w:rsidRDefault="00635391" w:rsidP="00635391">
            <w:pPr>
              <w:tabs>
                <w:tab w:val="left" w:pos="0"/>
              </w:tabs>
              <w:rPr>
                <w:rFonts w:eastAsia="Times New Roman"/>
                <w:bCs/>
                <w:kern w:val="0"/>
                <w:sz w:val="22"/>
                <w:szCs w:val="22"/>
                <w:lang w:eastAsia="tr-TR"/>
              </w:rPr>
            </w:pPr>
            <w:r w:rsidRPr="00635391">
              <w:rPr>
                <w:rFonts w:eastAsia="Times New Roman"/>
                <w:bCs/>
                <w:kern w:val="0"/>
                <w:sz w:val="22"/>
                <w:szCs w:val="22"/>
                <w:lang w:eastAsia="tr-TR"/>
              </w:rPr>
              <w:t>11, 15, 19, ….., ……, 32</w:t>
            </w:r>
          </w:p>
        </w:tc>
      </w:tr>
      <w:tr w:rsidR="00E50A89" w:rsidRPr="002923DC" w:rsidTr="00182DB9">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Dersin Diğer Derslerle İlişkisi/Açıklamalar</w:t>
            </w:r>
          </w:p>
        </w:tc>
        <w:tc>
          <w:tcPr>
            <w:tcW w:w="6915" w:type="dxa"/>
            <w:gridSpan w:val="6"/>
            <w:tcBorders>
              <w:top w:val="single" w:sz="4" w:space="0" w:color="auto"/>
              <w:left w:val="single" w:sz="4" w:space="0" w:color="auto"/>
              <w:bottom w:val="single" w:sz="4" w:space="0" w:color="auto"/>
              <w:right w:val="single" w:sz="4" w:space="0" w:color="auto"/>
            </w:tcBorders>
            <w:vAlign w:val="center"/>
          </w:tcPr>
          <w:p w:rsidR="00635391" w:rsidRPr="00635391" w:rsidRDefault="00635391" w:rsidP="00635391">
            <w:pPr>
              <w:spacing w:line="220" w:lineRule="atLeast"/>
              <w:rPr>
                <w:sz w:val="22"/>
                <w:szCs w:val="22"/>
              </w:rPr>
            </w:pPr>
            <w:r w:rsidRPr="00635391">
              <w:rPr>
                <w:sz w:val="22"/>
                <w:szCs w:val="22"/>
              </w:rPr>
              <w:t>a)Verilen sayı örüntülerinin kuralı bulunmadan önce örüntünün öğeleri arasındaki değişim fark ettirilir.</w:t>
            </w:r>
          </w:p>
          <w:p w:rsidR="00635391" w:rsidRPr="00635391" w:rsidRDefault="00635391" w:rsidP="00635391">
            <w:pPr>
              <w:spacing w:line="220" w:lineRule="atLeast"/>
              <w:rPr>
                <w:sz w:val="22"/>
                <w:szCs w:val="22"/>
              </w:rPr>
            </w:pPr>
            <w:r w:rsidRPr="00635391">
              <w:rPr>
                <w:sz w:val="22"/>
                <w:szCs w:val="22"/>
              </w:rPr>
              <w:t>b)En çok iki ögesi verilmeyen sayı örüntüleri kullanılır.</w:t>
            </w:r>
          </w:p>
          <w:p w:rsidR="00635391" w:rsidRPr="00635391" w:rsidRDefault="00635391" w:rsidP="00635391">
            <w:pPr>
              <w:spacing w:line="220" w:lineRule="atLeast"/>
              <w:rPr>
                <w:sz w:val="22"/>
                <w:szCs w:val="22"/>
              </w:rPr>
            </w:pPr>
            <w:r w:rsidRPr="00635391">
              <w:rPr>
                <w:sz w:val="22"/>
                <w:szCs w:val="22"/>
              </w:rPr>
              <w:t>c)Örüntülerde kuralın bulunabilmesi için baştan en az üç öğe verilmelidir.</w:t>
            </w:r>
          </w:p>
          <w:p w:rsidR="00E50A89" w:rsidRPr="002923DC" w:rsidRDefault="00635391" w:rsidP="00635391">
            <w:pPr>
              <w:spacing w:line="220" w:lineRule="atLeast"/>
              <w:rPr>
                <w:sz w:val="22"/>
                <w:szCs w:val="22"/>
              </w:rPr>
            </w:pPr>
            <w:r w:rsidRPr="00635391">
              <w:rPr>
                <w:sz w:val="22"/>
                <w:szCs w:val="22"/>
              </w:rPr>
              <w:t>Örneğin 5, 10,15, _ , 25, _ ,35</w:t>
            </w:r>
          </w:p>
        </w:tc>
      </w:tr>
      <w:tr w:rsidR="00E50A89" w:rsidRPr="002923DC" w:rsidTr="00182DB9">
        <w:trPr>
          <w:trHeight w:val="340"/>
        </w:trPr>
        <w:tc>
          <w:tcPr>
            <w:tcW w:w="2422" w:type="dxa"/>
            <w:gridSpan w:val="2"/>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IV</w:t>
            </w:r>
          </w:p>
        </w:tc>
        <w:tc>
          <w:tcPr>
            <w:tcW w:w="6915" w:type="dxa"/>
            <w:gridSpan w:val="6"/>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p>
        </w:tc>
      </w:tr>
      <w:tr w:rsidR="00E50A89" w:rsidRPr="002923DC" w:rsidTr="00182DB9">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lastRenderedPageBreak/>
              <w:t xml:space="preserve">Planın Uygulanmasına </w:t>
            </w:r>
          </w:p>
          <w:p w:rsidR="00E50A89" w:rsidRPr="002923DC" w:rsidRDefault="00E50A89" w:rsidP="00C06D18">
            <w:pPr>
              <w:spacing w:line="220" w:lineRule="atLeast"/>
              <w:rPr>
                <w:sz w:val="22"/>
                <w:szCs w:val="22"/>
              </w:rPr>
            </w:pPr>
            <w:r w:rsidRPr="002923DC">
              <w:rPr>
                <w:sz w:val="22"/>
                <w:szCs w:val="22"/>
              </w:rPr>
              <w:t>İlişkin Açıklamalar</w:t>
            </w:r>
          </w:p>
        </w:tc>
        <w:tc>
          <w:tcPr>
            <w:tcW w:w="6915" w:type="dxa"/>
            <w:gridSpan w:val="6"/>
            <w:tcBorders>
              <w:top w:val="single" w:sz="4" w:space="0" w:color="auto"/>
              <w:left w:val="single" w:sz="4" w:space="0" w:color="auto"/>
              <w:bottom w:val="single" w:sz="4" w:space="0" w:color="auto"/>
              <w:right w:val="single" w:sz="4" w:space="0" w:color="auto"/>
            </w:tcBorders>
            <w:vAlign w:val="center"/>
          </w:tcPr>
          <w:p w:rsidR="00E50A89" w:rsidRPr="002923DC" w:rsidRDefault="00E50A89" w:rsidP="00C06D18">
            <w:pPr>
              <w:spacing w:line="220" w:lineRule="atLeast"/>
              <w:rPr>
                <w:sz w:val="22"/>
                <w:szCs w:val="22"/>
              </w:rPr>
            </w:pPr>
          </w:p>
        </w:tc>
      </w:tr>
    </w:tbl>
    <w:p w:rsidR="00E50A89" w:rsidRDefault="00E50A89" w:rsidP="00E50A89">
      <w:pPr>
        <w:jc w:val="center"/>
      </w:pPr>
    </w:p>
    <w:p w:rsidR="003413AA" w:rsidRDefault="003413AA" w:rsidP="003413AA">
      <w:pPr>
        <w:tabs>
          <w:tab w:val="left" w:pos="7164"/>
        </w:tabs>
      </w:pPr>
      <w:r>
        <w:tab/>
        <w:t xml:space="preserve">  </w:t>
      </w:r>
      <w:r w:rsidR="00635391">
        <w:t>30</w:t>
      </w:r>
      <w:r>
        <w:t>.09.2024</w:t>
      </w:r>
    </w:p>
    <w:p w:rsidR="00B25DEF" w:rsidRDefault="00B25DEF" w:rsidP="003413AA">
      <w:pPr>
        <w:tabs>
          <w:tab w:val="left" w:pos="7164"/>
        </w:tabs>
      </w:pPr>
    </w:p>
    <w:p w:rsidR="00B25DEF" w:rsidRDefault="00B25DEF" w:rsidP="003413AA">
      <w:pPr>
        <w:tabs>
          <w:tab w:val="left" w:pos="7164"/>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543CA2">
            <w:pPr>
              <w:ind w:left="-57" w:right="-57"/>
              <w:jc w:val="center"/>
            </w:pPr>
            <w:r w:rsidRPr="00543CA2">
              <w:t xml:space="preserve">                                                                                                                   </w:t>
            </w:r>
            <w:r w:rsidR="002D7A54">
              <w:rPr>
                <w:sz w:val="22"/>
              </w:rPr>
              <w:t>30</w:t>
            </w:r>
            <w:r>
              <w:rPr>
                <w:sz w:val="22"/>
              </w:rPr>
              <w:t>-</w:t>
            </w:r>
            <w:r w:rsidR="002D7A54">
              <w:rPr>
                <w:sz w:val="22"/>
              </w:rPr>
              <w:t>04</w:t>
            </w:r>
            <w:r>
              <w:rPr>
                <w:sz w:val="22"/>
              </w:rPr>
              <w:t xml:space="preserve"> . 09</w:t>
            </w:r>
            <w:r w:rsidR="002D7A54">
              <w:rPr>
                <w:sz w:val="22"/>
              </w:rPr>
              <w:t>-10</w:t>
            </w:r>
            <w:r>
              <w:rPr>
                <w:sz w:val="22"/>
              </w:rPr>
              <w:t xml:space="preserve">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2.1.Hareket Yetkinliği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2.1.1. 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2D7A54" w:rsidP="00543CA2">
            <w:pPr>
              <w:jc w:val="both"/>
              <w:rPr>
                <w:rFonts w:ascii="Times New Roman" w:eastAsia="Times New Roman" w:hAnsi="Times New Roman" w:cs="Times New Roman"/>
                <w:bCs/>
                <w:lang w:eastAsia="tr-TR"/>
              </w:rPr>
            </w:pPr>
            <w:r w:rsidRPr="002D7A54">
              <w:rPr>
                <w:rFonts w:ascii="Times New Roman" w:eastAsia="Times New Roman" w:hAnsi="Times New Roman" w:cs="Times New Roman"/>
                <w:lang w:eastAsia="tr-TR"/>
              </w:rPr>
              <w:t>O.2.1.1.4.Dengeleme hareketlerini vücut, alan farkındalığı ve hareket ilişkilerini kullanarak yapar.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543CA2" w:rsidRPr="00543CA2" w:rsidTr="00C06D18">
        <w:trPr>
          <w:trHeight w:val="860"/>
        </w:trPr>
        <w:tc>
          <w:tcPr>
            <w:tcW w:w="2552" w:type="dxa"/>
            <w:vAlign w:val="center"/>
          </w:tcPr>
          <w:p w:rsidR="00543CA2" w:rsidRPr="00543CA2" w:rsidRDefault="00543CA2" w:rsidP="00543CA2">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543CA2" w:rsidRPr="00543CA2" w:rsidRDefault="002D7A54" w:rsidP="00543CA2">
            <w:pPr>
              <w:rPr>
                <w:rFonts w:ascii="Times New Roman" w:eastAsia="Times New Roman" w:hAnsi="Times New Roman" w:cs="Times New Roman"/>
                <w:lang w:eastAsia="tr-TR"/>
              </w:rPr>
            </w:pPr>
            <w:r w:rsidRPr="002D7A54">
              <w:rPr>
                <w:rFonts w:ascii="Times New Roman" w:eastAsia="Times New Roman" w:hAnsi="Times New Roman" w:cs="Times New Roman"/>
                <w:lang w:eastAsia="tr-TR"/>
              </w:rPr>
              <w:t xml:space="preserve">Dengeleme Hareketleri” </w:t>
            </w:r>
            <w:proofErr w:type="spellStart"/>
            <w:r w:rsidRPr="002D7A54">
              <w:rPr>
                <w:rFonts w:ascii="Times New Roman" w:eastAsia="Times New Roman" w:hAnsi="Times New Roman" w:cs="Times New Roman"/>
                <w:lang w:eastAsia="tr-TR"/>
              </w:rPr>
              <w:t>FEK’lerindeki</w:t>
            </w:r>
            <w:proofErr w:type="spellEnd"/>
            <w:r w:rsidRPr="002D7A54">
              <w:rPr>
                <w:rFonts w:ascii="Times New Roman" w:eastAsia="Times New Roman" w:hAnsi="Times New Roman" w:cs="Times New Roman"/>
                <w:lang w:eastAsia="tr-TR"/>
              </w:rPr>
              <w:t xml:space="preserve"> (sarı 9-17 arasındaki kartlar)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Sınıf ve okul bahçesindeki oyun alanları</w:t>
            </w:r>
          </w:p>
        </w:tc>
      </w:tr>
      <w:tr w:rsidR="00543CA2" w:rsidRPr="00543CA2" w:rsidTr="00C06D18">
        <w:trPr>
          <w:cantSplit/>
          <w:trHeight w:val="4885"/>
        </w:trPr>
        <w:tc>
          <w:tcPr>
            <w:tcW w:w="2552" w:type="dxa"/>
            <w:textDirection w:val="btLr"/>
            <w:vAlign w:val="center"/>
          </w:tcPr>
          <w:p w:rsidR="00543CA2" w:rsidRPr="00543CA2" w:rsidRDefault="00543CA2" w:rsidP="00543CA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AĞIRLIK AKTARIMI:</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Hareketi bir defa yapmak. Düz bir zeminde yapmak. Eş yardımı ile yapmak</w:t>
            </w:r>
          </w:p>
          <w:p w:rsidR="002D7A54" w:rsidRPr="002D7A54" w:rsidRDefault="002D7A54" w:rsidP="002D7A54">
            <w:pPr>
              <w:jc w:val="both"/>
              <w:rPr>
                <w:rFonts w:ascii="Times New Roman" w:eastAsia="Times New Roman" w:hAnsi="Times New Roman" w:cs="Times New Roman"/>
                <w:sz w:val="22"/>
                <w:lang w:eastAsia="tr-TR"/>
              </w:rPr>
            </w:pP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STATİK - DİNAMİK DENGE: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Dinamik denge hareketini yapmak. Düz bir zemin üzerinde dengede durmak. Yardım alarak yapmak.</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Statik denge hareketini yapmak. Alet üzerinde (sehpa-denge aleti vb.) dengede durmak. Eşle uyumlu yapmak.</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EĞİLME: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İpin altından öne eğilerek geçme.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İpin altından geriye eğilerek geçme.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Çember içinden eğilerek geçme.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ESNETME: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Elleri yukarıda baş üzerinde birleştirip vücudu sağa ve sola esnetme.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Elleri sırtta birleştirme. Sağ ayak önde ve dizleri kırarak esnetme. Sol ayak önde dizleri kırarak esnetme. Sağ ve sol ayakları dizden kırarak karna çekerek esnetme.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DÖNME SALINIM:</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Kendi vücut ekseni etrafında 90 derece, 180 derece ve 360 derece dönme.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Yere dikey olarak tutulan bir çıtanın etrafında dönme.</w:t>
            </w:r>
          </w:p>
          <w:p w:rsidR="002D7A54" w:rsidRPr="002D7A54" w:rsidRDefault="002D7A54" w:rsidP="002D7A54">
            <w:pPr>
              <w:jc w:val="both"/>
              <w:rPr>
                <w:rFonts w:ascii="Times New Roman" w:eastAsia="Times New Roman" w:hAnsi="Times New Roman" w:cs="Times New Roman"/>
                <w:sz w:val="22"/>
                <w:lang w:eastAsia="tr-TR"/>
              </w:rPr>
            </w:pPr>
            <w:r w:rsidRPr="002D7A54">
              <w:rPr>
                <w:rFonts w:ascii="Times New Roman" w:eastAsia="Times New Roman" w:hAnsi="Times New Roman" w:cs="Times New Roman"/>
                <w:sz w:val="22"/>
                <w:lang w:eastAsia="tr-TR"/>
              </w:rPr>
              <w:t>Eşler karşılıklı durarak ayak parmak uçları bitişik, el ele tutuşarak gövdeler geriye doğru esnetilerek birlikte dönme.</w:t>
            </w:r>
          </w:p>
          <w:p w:rsidR="00543CA2" w:rsidRPr="00543CA2" w:rsidRDefault="002D7A54" w:rsidP="002D7A54">
            <w:pPr>
              <w:spacing w:before="100" w:beforeAutospacing="1" w:after="100" w:afterAutospacing="1" w:line="276" w:lineRule="auto"/>
              <w:rPr>
                <w:rFonts w:ascii="Times New Roman" w:eastAsiaTheme="minorEastAsia" w:hAnsi="Times New Roman" w:cs="Times New Roman"/>
                <w:sz w:val="22"/>
                <w:lang w:eastAsia="tr-TR"/>
              </w:rPr>
            </w:pPr>
            <w:r w:rsidRPr="002D7A54">
              <w:rPr>
                <w:rFonts w:ascii="Times New Roman" w:eastAsia="Times New Roman" w:hAnsi="Times New Roman" w:cs="Times New Roman"/>
                <w:sz w:val="22"/>
                <w:lang w:eastAsia="tr-TR"/>
              </w:rPr>
              <w:t>Yüksek bir yere bağlanan iplere tutunarak sallanma.</w:t>
            </w:r>
          </w:p>
        </w:tc>
      </w:tr>
      <w:tr w:rsidR="00543CA2" w:rsidRPr="00543CA2" w:rsidTr="00C06D18">
        <w:trPr>
          <w:trHeight w:val="1478"/>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lastRenderedPageBreak/>
              <w:t>Açıklamalar</w:t>
            </w:r>
          </w:p>
        </w:tc>
        <w:tc>
          <w:tcPr>
            <w:tcW w:w="7539" w:type="dxa"/>
            <w:vAlign w:val="center"/>
          </w:tcPr>
          <w:p w:rsidR="00543CA2" w:rsidRPr="00543CA2" w:rsidRDefault="002D7A54" w:rsidP="00543CA2">
            <w:pPr>
              <w:jc w:val="both"/>
              <w:rPr>
                <w:rFonts w:ascii="Times New Roman" w:hAnsi="Times New Roman" w:cs="Times New Roman"/>
              </w:rPr>
            </w:pPr>
            <w:r w:rsidRPr="002D7A54">
              <w:rPr>
                <w:rFonts w:ascii="Times New Roman" w:hAnsi="Times New Roman" w:cs="Times New Roman"/>
              </w:rPr>
              <w:t xml:space="preserve">“Dengeleme Hareketleri” </w:t>
            </w:r>
            <w:proofErr w:type="spellStart"/>
            <w:r w:rsidRPr="002D7A54">
              <w:rPr>
                <w:rFonts w:ascii="Times New Roman" w:hAnsi="Times New Roman" w:cs="Times New Roman"/>
              </w:rPr>
              <w:t>FEK’lerindeki</w:t>
            </w:r>
            <w:proofErr w:type="spellEnd"/>
            <w:r w:rsidRPr="002D7A54">
              <w:rPr>
                <w:rFonts w:ascii="Times New Roman" w:hAnsi="Times New Roman" w:cs="Times New Roman"/>
              </w:rPr>
              <w:t xml:space="preserve"> (sarı 9-17 arasındaki kartlar) etkinlikler kullanılabilir. Dengeleme hareketleri kart grubundan ağırlık aktarımı (12. kart) ve statik-dinamik (15. kart) denge kartlarıyla uygulanmaya başlanmalı ve diğer </w:t>
            </w:r>
            <w:proofErr w:type="spellStart"/>
            <w:r w:rsidRPr="002D7A54">
              <w:rPr>
                <w:rFonts w:ascii="Times New Roman" w:hAnsi="Times New Roman" w:cs="Times New Roman"/>
              </w:rPr>
              <w:t>FEK’lerdeki</w:t>
            </w:r>
            <w:proofErr w:type="spellEnd"/>
            <w:r w:rsidRPr="002D7A54">
              <w:rPr>
                <w:rFonts w:ascii="Times New Roman" w:hAnsi="Times New Roman" w:cs="Times New Roman"/>
              </w:rPr>
              <w:t xml:space="preserve"> etkinlikler yeri geldiğinde kullanılmalıdır.</w:t>
            </w:r>
          </w:p>
        </w:tc>
      </w:tr>
      <w:tr w:rsidR="00543CA2" w:rsidRPr="00543CA2" w:rsidTr="00C06D18">
        <w:trPr>
          <w:trHeight w:val="761"/>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543CA2" w:rsidRPr="00543CA2" w:rsidRDefault="00543CA2" w:rsidP="00543CA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2D7A54">
        <w:t>30</w:t>
      </w:r>
      <w:r>
        <w:t>.09.2024</w:t>
      </w:r>
    </w:p>
    <w:p w:rsidR="0014503C" w:rsidRDefault="0014503C" w:rsidP="00F2374E">
      <w:pPr>
        <w:tabs>
          <w:tab w:val="left" w:pos="7164"/>
        </w:tabs>
      </w:pPr>
    </w:p>
    <w:p w:rsidR="00A60F8E" w:rsidRDefault="00A60F8E" w:rsidP="00F2374E">
      <w:pPr>
        <w:tabs>
          <w:tab w:val="left" w:pos="7164"/>
        </w:tabs>
      </w:pPr>
    </w:p>
    <w:p w:rsidR="00A60F8E" w:rsidRDefault="00A60F8E" w:rsidP="00F2374E">
      <w:pPr>
        <w:tabs>
          <w:tab w:val="left" w:pos="7164"/>
        </w:tabs>
      </w:pPr>
    </w:p>
    <w:p w:rsidR="002C4FC7" w:rsidRDefault="002C4FC7" w:rsidP="00F2374E">
      <w:pPr>
        <w:tabs>
          <w:tab w:val="left" w:pos="7164"/>
        </w:tabs>
      </w:pPr>
    </w:p>
    <w:p w:rsidR="00B507FC" w:rsidRDefault="00B507FC"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499"/>
        <w:gridCol w:w="686"/>
        <w:gridCol w:w="1098"/>
        <w:gridCol w:w="5695"/>
      </w:tblGrid>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 xml:space="preserve">BÖLÜM 1                                                                                                                                     </w:t>
            </w:r>
            <w:r w:rsidR="0053088A">
              <w:rPr>
                <w:sz w:val="22"/>
                <w:szCs w:val="22"/>
              </w:rPr>
              <w:t>30-04</w:t>
            </w:r>
            <w:r w:rsidRPr="00543CA2">
              <w:rPr>
                <w:sz w:val="22"/>
                <w:szCs w:val="22"/>
              </w:rPr>
              <w:t>.09</w:t>
            </w:r>
            <w:r w:rsidR="0053088A">
              <w:rPr>
                <w:sz w:val="22"/>
                <w:szCs w:val="22"/>
              </w:rPr>
              <w:t>-10</w:t>
            </w:r>
            <w:r w:rsidRPr="00543CA2">
              <w:rPr>
                <w:sz w:val="22"/>
                <w:szCs w:val="22"/>
              </w:rPr>
              <w:t>.20</w:t>
            </w:r>
            <w:r>
              <w:rPr>
                <w:sz w:val="22"/>
                <w:szCs w:val="22"/>
              </w:rPr>
              <w:t>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B60E1C" w:rsidP="00543CA2">
            <w:pPr>
              <w:spacing w:line="220" w:lineRule="atLeast"/>
              <w:rPr>
                <w:sz w:val="22"/>
                <w:szCs w:val="22"/>
              </w:rPr>
            </w:pPr>
            <w:r w:rsidRPr="00B60E1C">
              <w:rPr>
                <w:sz w:val="22"/>
                <w:szCs w:val="22"/>
              </w:rPr>
              <w:t>G.2.1.4.Farklı yazılı kaynak, kavram ve temalardan esinlenerek görsel sanat çalışmasını oluşturur.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r w:rsidRPr="00543CA2">
              <w:rPr>
                <w:rFonts w:ascii="Webdings" w:hAnsi="Webdings"/>
                <w:sz w:val="22"/>
                <w:szCs w:val="22"/>
              </w:rPr>
              <w:t></w:t>
            </w:r>
            <w:r w:rsidR="00000C71">
              <w:rPr>
                <w:rFonts w:ascii="Webdings" w:hAnsi="Webdings"/>
                <w:sz w:val="22"/>
                <w:szCs w:val="22"/>
              </w:rPr>
              <w:t xml:space="preserve"> </w:t>
            </w:r>
            <w:r w:rsidR="00B60E1C">
              <w:rPr>
                <w:rFonts w:ascii="Times" w:eastAsiaTheme="minorHAnsi" w:hAnsi="Times" w:cs="Times"/>
                <w:kern w:val="0"/>
                <w:sz w:val="22"/>
                <w:szCs w:val="22"/>
              </w:rPr>
              <w:t>Masallardaki Kahramanlarım</w:t>
            </w:r>
          </w:p>
        </w:tc>
      </w:tr>
      <w:tr w:rsidR="00543CA2" w:rsidRPr="00543CA2" w:rsidTr="00C06D18">
        <w:trPr>
          <w:trHeight w:val="2608"/>
        </w:trPr>
        <w:tc>
          <w:tcPr>
            <w:tcW w:w="10194" w:type="dxa"/>
            <w:gridSpan w:val="4"/>
            <w:vAlign w:val="center"/>
          </w:tcPr>
          <w:p w:rsidR="00543CA2" w:rsidRPr="00543CA2" w:rsidRDefault="00B60E1C" w:rsidP="00000C71">
            <w:pPr>
              <w:spacing w:line="288" w:lineRule="auto"/>
              <w:rPr>
                <w:sz w:val="22"/>
                <w:szCs w:val="22"/>
              </w:rPr>
            </w:pPr>
            <w:r>
              <w:rPr>
                <w:sz w:val="22"/>
                <w:szCs w:val="22"/>
              </w:rPr>
              <w:t>Seçilen kısa bir masal okunur.</w:t>
            </w:r>
            <w:r>
              <w:t xml:space="preserve"> </w:t>
            </w:r>
            <w:r w:rsidRPr="00B60E1C">
              <w:rPr>
                <w:sz w:val="22"/>
                <w:szCs w:val="22"/>
              </w:rPr>
              <w:t>Masallardaki karakterler, olaylar ve mekanlar üzerinde durarak öğrencilere ilham kaynağı oluşturu</w:t>
            </w:r>
            <w:r>
              <w:rPr>
                <w:sz w:val="22"/>
                <w:szCs w:val="22"/>
              </w:rPr>
              <w:t>lur.</w:t>
            </w:r>
            <w:r>
              <w:t xml:space="preserve"> </w:t>
            </w:r>
            <w:r w:rsidRPr="00B60E1C">
              <w:rPr>
                <w:sz w:val="22"/>
                <w:szCs w:val="22"/>
              </w:rPr>
              <w:t>Öğrencilere masaldan en beğendikleri kahramanı ya da karakteri seçmelerini iste</w:t>
            </w:r>
            <w:r>
              <w:rPr>
                <w:sz w:val="22"/>
                <w:szCs w:val="22"/>
              </w:rPr>
              <w:t>nir.</w:t>
            </w:r>
            <w:r w:rsidRPr="00B60E1C">
              <w:rPr>
                <w:sz w:val="22"/>
                <w:szCs w:val="22"/>
              </w:rPr>
              <w:t xml:space="preserve"> Öğrencilere, seçtikleri masal kahramanını kağıda çizmelerini iste</w:t>
            </w:r>
            <w:r>
              <w:rPr>
                <w:sz w:val="22"/>
                <w:szCs w:val="22"/>
              </w:rPr>
              <w:t>nir</w:t>
            </w:r>
            <w:r w:rsidRPr="00B60E1C">
              <w:rPr>
                <w:sz w:val="22"/>
                <w:szCs w:val="22"/>
              </w:rPr>
              <w:t>. Burada önemli olan, masalın yazılı metninden esinlenerek kendi yorumlarını</w:t>
            </w:r>
            <w:r w:rsidR="000F2751">
              <w:rPr>
                <w:sz w:val="22"/>
                <w:szCs w:val="22"/>
              </w:rPr>
              <w:t xml:space="preserve"> katmalarıdır. Yapılan çalışma boyanır.</w:t>
            </w:r>
          </w:p>
        </w:tc>
      </w:tr>
      <w:tr w:rsidR="00000C71" w:rsidRPr="00543CA2" w:rsidTr="008915E1">
        <w:trPr>
          <w:trHeight w:val="340"/>
        </w:trPr>
        <w:tc>
          <w:tcPr>
            <w:tcW w:w="3227" w:type="dxa"/>
            <w:gridSpan w:val="2"/>
            <w:vAlign w:val="center"/>
          </w:tcPr>
          <w:p w:rsidR="00000C71" w:rsidRPr="00543CA2" w:rsidRDefault="00000C71" w:rsidP="00000C71">
            <w:pPr>
              <w:spacing w:line="220" w:lineRule="atLeast"/>
              <w:ind w:left="-57" w:right="-113"/>
              <w:rPr>
                <w:sz w:val="22"/>
                <w:szCs w:val="22"/>
              </w:rPr>
            </w:pPr>
            <w:r w:rsidRPr="00543CA2">
              <w:rPr>
                <w:sz w:val="22"/>
                <w:szCs w:val="22"/>
              </w:rPr>
              <w:t>Bireysel Öğrenme Etkinlikleri</w:t>
            </w:r>
          </w:p>
          <w:p w:rsidR="00000C71" w:rsidRPr="00543CA2" w:rsidRDefault="00000C71" w:rsidP="00000C71">
            <w:pPr>
              <w:spacing w:line="220" w:lineRule="atLeast"/>
              <w:ind w:left="-57" w:right="-113"/>
              <w:rPr>
                <w:sz w:val="20"/>
                <w:szCs w:val="20"/>
              </w:rPr>
            </w:pPr>
            <w:r w:rsidRPr="00543CA2">
              <w:rPr>
                <w:sz w:val="20"/>
                <w:szCs w:val="20"/>
              </w:rPr>
              <w:t>(Ödev, deney, problem çözme vb.)</w:t>
            </w:r>
          </w:p>
        </w:tc>
        <w:tc>
          <w:tcPr>
            <w:tcW w:w="6967" w:type="dxa"/>
            <w:gridSpan w:val="2"/>
          </w:tcPr>
          <w:p w:rsidR="00000C71" w:rsidRPr="008B7A33" w:rsidRDefault="000F2751" w:rsidP="00000C71">
            <w:r>
              <w:t>Masalın kahramanlarına dikkat etmeleri istenir</w:t>
            </w:r>
            <w:r w:rsidR="00000C71" w:rsidRPr="008B7A33">
              <w:t xml:space="preserve"> istenir.</w:t>
            </w:r>
          </w:p>
        </w:tc>
      </w:tr>
      <w:tr w:rsidR="00000C71" w:rsidRPr="00543CA2" w:rsidTr="008915E1">
        <w:trPr>
          <w:trHeight w:val="340"/>
        </w:trPr>
        <w:tc>
          <w:tcPr>
            <w:tcW w:w="3227" w:type="dxa"/>
            <w:gridSpan w:val="2"/>
            <w:vAlign w:val="center"/>
          </w:tcPr>
          <w:p w:rsidR="00000C71" w:rsidRPr="00543CA2" w:rsidRDefault="00000C71" w:rsidP="00000C71">
            <w:pPr>
              <w:spacing w:line="220" w:lineRule="atLeast"/>
              <w:ind w:left="-57" w:right="-113"/>
              <w:rPr>
                <w:sz w:val="22"/>
                <w:szCs w:val="22"/>
              </w:rPr>
            </w:pPr>
            <w:r w:rsidRPr="00543CA2">
              <w:rPr>
                <w:sz w:val="22"/>
                <w:szCs w:val="22"/>
              </w:rPr>
              <w:t>Grupla Öğrenme Etkinlikleri</w:t>
            </w:r>
          </w:p>
          <w:p w:rsidR="00000C71" w:rsidRPr="00543CA2" w:rsidRDefault="00000C71" w:rsidP="00000C71">
            <w:pPr>
              <w:spacing w:line="220" w:lineRule="atLeast"/>
              <w:ind w:left="-57" w:right="-113"/>
              <w:rPr>
                <w:sz w:val="20"/>
                <w:szCs w:val="20"/>
              </w:rPr>
            </w:pPr>
            <w:r w:rsidRPr="00543CA2">
              <w:rPr>
                <w:sz w:val="20"/>
                <w:szCs w:val="20"/>
              </w:rPr>
              <w:t>(Proje, gezi, gözlem vb.)</w:t>
            </w:r>
          </w:p>
        </w:tc>
        <w:tc>
          <w:tcPr>
            <w:tcW w:w="6967" w:type="dxa"/>
            <w:gridSpan w:val="2"/>
          </w:tcPr>
          <w:p w:rsidR="00000C71" w:rsidRPr="008B7A33" w:rsidRDefault="00000C71" w:rsidP="00000C71">
            <w:r w:rsidRPr="008B7A33">
              <w:t>Çalışmalarını birlikte yapabilirler.</w:t>
            </w:r>
          </w:p>
        </w:tc>
      </w:tr>
      <w:tr w:rsidR="00000C71" w:rsidRPr="00543CA2" w:rsidTr="008915E1">
        <w:trPr>
          <w:trHeight w:val="737"/>
        </w:trPr>
        <w:tc>
          <w:tcPr>
            <w:tcW w:w="3227" w:type="dxa"/>
            <w:gridSpan w:val="2"/>
            <w:vAlign w:val="center"/>
          </w:tcPr>
          <w:p w:rsidR="00000C71" w:rsidRPr="00543CA2" w:rsidRDefault="00000C71" w:rsidP="00000C71">
            <w:pPr>
              <w:spacing w:line="220" w:lineRule="atLeast"/>
              <w:ind w:left="-57" w:right="-113"/>
              <w:rPr>
                <w:sz w:val="22"/>
                <w:szCs w:val="22"/>
              </w:rPr>
            </w:pPr>
            <w:r w:rsidRPr="00543CA2">
              <w:rPr>
                <w:sz w:val="22"/>
                <w:szCs w:val="22"/>
              </w:rPr>
              <w:t>Özet</w:t>
            </w:r>
          </w:p>
        </w:tc>
        <w:tc>
          <w:tcPr>
            <w:tcW w:w="6967" w:type="dxa"/>
            <w:gridSpan w:val="2"/>
          </w:tcPr>
          <w:p w:rsidR="00000C71" w:rsidRDefault="00000C71" w:rsidP="00000C71">
            <w:r w:rsidRPr="008B7A33">
              <w:t xml:space="preserve">Bu </w:t>
            </w:r>
            <w:r w:rsidR="000F2751">
              <w:t>çalışmada seçtikleri kahramanı yaparken ken</w:t>
            </w:r>
            <w:r w:rsidR="0053088A">
              <w:t>di yorumlarını katabilecekleri belirtilir.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lastRenderedPageBreak/>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000C71" w:rsidP="00543CA2">
            <w:pPr>
              <w:spacing w:line="220" w:lineRule="atLeast"/>
              <w:rPr>
                <w:sz w:val="22"/>
                <w:szCs w:val="22"/>
              </w:rPr>
            </w:pPr>
            <w:r w:rsidRPr="00000C71">
              <w:rPr>
                <w:sz w:val="22"/>
                <w:szCs w:val="22"/>
              </w:rPr>
              <w:t>Türkçe dersi, “Görsel Sunu” öğrenme alanı “Duygu, düşünce ve bilgilerini görselleştirmede renkleri kullanır.”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543CA2" w:rsidP="00543CA2">
            <w:pPr>
              <w:spacing w:line="220" w:lineRule="atLeast"/>
              <w:rPr>
                <w:sz w:val="22"/>
                <w:szCs w:val="22"/>
              </w:rPr>
            </w:pPr>
          </w:p>
        </w:tc>
      </w:tr>
    </w:tbl>
    <w:p w:rsidR="00543CA2" w:rsidRPr="00543CA2" w:rsidRDefault="00543CA2" w:rsidP="00543CA2">
      <w:pPr>
        <w:jc w:val="center"/>
        <w:rPr>
          <w:bCs/>
        </w:rPr>
      </w:pPr>
    </w:p>
    <w:p w:rsidR="00A60F8E" w:rsidRDefault="00A60F8E" w:rsidP="00A60F8E">
      <w:pPr>
        <w:tabs>
          <w:tab w:val="left" w:pos="7032"/>
        </w:tabs>
      </w:pPr>
      <w:r>
        <w:tab/>
        <w:t xml:space="preserve">   </w:t>
      </w:r>
      <w:r w:rsidR="0053088A">
        <w:t>30</w:t>
      </w:r>
      <w:r>
        <w:t>.09.2024</w:t>
      </w:r>
    </w:p>
    <w:p w:rsidR="00B25DEF" w:rsidRDefault="00B25DEF" w:rsidP="00A60F8E">
      <w:pPr>
        <w:tabs>
          <w:tab w:val="left" w:pos="7032"/>
        </w:tabs>
      </w:pPr>
    </w:p>
    <w:p w:rsidR="00000C71" w:rsidRDefault="00000C71" w:rsidP="00A60F8E">
      <w:pPr>
        <w:tabs>
          <w:tab w:val="left" w:pos="7032"/>
        </w:tabs>
      </w:pPr>
    </w:p>
    <w:p w:rsidR="00000C71" w:rsidRDefault="00000C71"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00"/>
        <w:gridCol w:w="687"/>
        <w:gridCol w:w="1098"/>
        <w:gridCol w:w="5693"/>
      </w:tblGrid>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1</w:t>
            </w:r>
            <w:r>
              <w:rPr>
                <w:color w:val="000000" w:themeColor="text1"/>
                <w:sz w:val="22"/>
                <w:szCs w:val="22"/>
              </w:rPr>
              <w:t xml:space="preserve">                                                                                                                                   </w:t>
            </w:r>
            <w:r w:rsidR="00C249EC">
              <w:rPr>
                <w:color w:val="000000" w:themeColor="text1"/>
                <w:sz w:val="22"/>
                <w:szCs w:val="22"/>
              </w:rPr>
              <w:t>30-04</w:t>
            </w:r>
            <w:r>
              <w:rPr>
                <w:color w:val="000000" w:themeColor="text1"/>
                <w:sz w:val="22"/>
                <w:szCs w:val="22"/>
              </w:rPr>
              <w:t>.09</w:t>
            </w:r>
            <w:r w:rsidR="00C249EC">
              <w:rPr>
                <w:color w:val="000000" w:themeColor="text1"/>
                <w:sz w:val="22"/>
                <w:szCs w:val="22"/>
              </w:rPr>
              <w:t>-10</w:t>
            </w:r>
            <w:r>
              <w:rPr>
                <w:color w:val="000000" w:themeColor="text1"/>
                <w:sz w:val="22"/>
                <w:szCs w:val="22"/>
              </w:rPr>
              <w:t>.2024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Mü.2.A. Dinleme-Söyleme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7F0C7B" w:rsidP="00C06D18">
            <w:pPr>
              <w:spacing w:line="220" w:lineRule="atLeast"/>
              <w:rPr>
                <w:color w:val="000000" w:themeColor="text1"/>
                <w:sz w:val="22"/>
                <w:szCs w:val="22"/>
              </w:rPr>
            </w:pPr>
            <w:r w:rsidRPr="007F0C7B">
              <w:rPr>
                <w:color w:val="000000" w:themeColor="text1"/>
                <w:sz w:val="22"/>
                <w:szCs w:val="22"/>
              </w:rPr>
              <w:t>Mü.2.A.1. Ses ve nefes çalışmaları yapar.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B56CE7" w:rsidP="00C06D18">
            <w:pPr>
              <w:spacing w:line="220" w:lineRule="atLeast"/>
              <w:rPr>
                <w:color w:val="000000" w:themeColor="text1"/>
                <w:sz w:val="22"/>
                <w:szCs w:val="22"/>
              </w:rPr>
            </w:pPr>
          </w:p>
        </w:tc>
      </w:tr>
      <w:tr w:rsidR="00B56CE7" w:rsidRPr="00575BBF" w:rsidTr="00C249EC">
        <w:trPr>
          <w:trHeight w:val="2548"/>
        </w:trPr>
        <w:tc>
          <w:tcPr>
            <w:tcW w:w="10194" w:type="dxa"/>
            <w:gridSpan w:val="4"/>
            <w:vAlign w:val="center"/>
          </w:tcPr>
          <w:p w:rsidR="00C249EC" w:rsidRPr="00C249EC" w:rsidRDefault="00C249EC" w:rsidP="00C249EC">
            <w:pPr>
              <w:spacing w:line="288" w:lineRule="auto"/>
              <w:rPr>
                <w:color w:val="000000" w:themeColor="text1"/>
                <w:sz w:val="22"/>
                <w:szCs w:val="22"/>
              </w:rPr>
            </w:pPr>
            <w:r w:rsidRPr="00C249EC">
              <w:rPr>
                <w:color w:val="000000" w:themeColor="text1"/>
                <w:sz w:val="22"/>
                <w:szCs w:val="22"/>
              </w:rPr>
              <w:t>Bilinen bir şarkı  birlikte söylenir.</w:t>
            </w:r>
          </w:p>
          <w:p w:rsidR="00C249EC" w:rsidRPr="00C249EC" w:rsidRDefault="00C249EC" w:rsidP="00C249EC">
            <w:pPr>
              <w:spacing w:line="288" w:lineRule="auto"/>
              <w:rPr>
                <w:color w:val="000000" w:themeColor="text1"/>
                <w:sz w:val="22"/>
                <w:szCs w:val="22"/>
              </w:rPr>
            </w:pPr>
            <w:r w:rsidRPr="00C249EC">
              <w:rPr>
                <w:color w:val="000000" w:themeColor="text1"/>
                <w:sz w:val="22"/>
                <w:szCs w:val="22"/>
              </w:rPr>
              <w:t>Şarkıyı söylerken nasıl nefes aldığımız gözlemlenir.</w:t>
            </w:r>
          </w:p>
          <w:p w:rsidR="00C249EC" w:rsidRPr="00C249EC" w:rsidRDefault="00C249EC" w:rsidP="00C249EC">
            <w:pPr>
              <w:spacing w:line="288" w:lineRule="auto"/>
              <w:rPr>
                <w:color w:val="000000" w:themeColor="text1"/>
                <w:sz w:val="22"/>
                <w:szCs w:val="22"/>
              </w:rPr>
            </w:pPr>
            <w:r w:rsidRPr="00C249EC">
              <w:rPr>
                <w:color w:val="000000" w:themeColor="text1"/>
                <w:sz w:val="22"/>
                <w:szCs w:val="22"/>
              </w:rPr>
              <w:t>Şarkı söylerken sesimizi ve nefesimizi doğru kullanmanın önemli olduğu vurgulanır.</w:t>
            </w:r>
          </w:p>
          <w:p w:rsidR="00C249EC" w:rsidRPr="00C249EC" w:rsidRDefault="00C249EC" w:rsidP="00C249EC">
            <w:pPr>
              <w:spacing w:line="288" w:lineRule="auto"/>
              <w:rPr>
                <w:color w:val="000000" w:themeColor="text1"/>
                <w:sz w:val="22"/>
                <w:szCs w:val="22"/>
              </w:rPr>
            </w:pPr>
            <w:r w:rsidRPr="00C249EC">
              <w:rPr>
                <w:color w:val="000000" w:themeColor="text1"/>
                <w:sz w:val="22"/>
                <w:szCs w:val="22"/>
              </w:rPr>
              <w:t>Doğru nefes alma, nefesi burundan alıp, ağızdan verme şeklinde olduğu belirtilir.</w:t>
            </w:r>
          </w:p>
          <w:p w:rsidR="00B56CE7" w:rsidRPr="00575BBF" w:rsidRDefault="00C249EC" w:rsidP="00C249EC">
            <w:pPr>
              <w:spacing w:line="288" w:lineRule="auto"/>
              <w:rPr>
                <w:color w:val="000000" w:themeColor="text1"/>
                <w:sz w:val="22"/>
                <w:szCs w:val="22"/>
              </w:rPr>
            </w:pPr>
            <w:r w:rsidRPr="00C249EC">
              <w:rPr>
                <w:color w:val="000000" w:themeColor="text1"/>
                <w:sz w:val="22"/>
                <w:szCs w:val="22"/>
              </w:rPr>
              <w:t xml:space="preserve">Doğru nefes alma tekniğini geliştirmek için </w:t>
            </w:r>
            <w:r>
              <w:rPr>
                <w:color w:val="000000" w:themeColor="text1"/>
                <w:sz w:val="22"/>
                <w:szCs w:val="22"/>
              </w:rPr>
              <w:t>çalışma yapılır.</w:t>
            </w:r>
          </w:p>
        </w:tc>
      </w:tr>
      <w:tr w:rsidR="00C249EC" w:rsidRPr="00575BBF" w:rsidTr="00C57539">
        <w:trPr>
          <w:trHeight w:val="340"/>
        </w:trPr>
        <w:tc>
          <w:tcPr>
            <w:tcW w:w="3227" w:type="dxa"/>
            <w:gridSpan w:val="2"/>
            <w:vAlign w:val="center"/>
          </w:tcPr>
          <w:p w:rsidR="00C249EC" w:rsidRPr="00575BBF" w:rsidRDefault="00C249EC" w:rsidP="00C249EC">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C249EC" w:rsidRPr="00575BBF" w:rsidRDefault="00C249EC" w:rsidP="00C249EC">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tcPr>
          <w:p w:rsidR="00C249EC" w:rsidRPr="0037221F" w:rsidRDefault="00C249EC" w:rsidP="00C249EC">
            <w:r w:rsidRPr="0037221F">
              <w:t>Nasıl nefes alır ve veririz?</w:t>
            </w:r>
          </w:p>
        </w:tc>
      </w:tr>
      <w:tr w:rsidR="00C249EC" w:rsidRPr="00575BBF" w:rsidTr="00C57539">
        <w:trPr>
          <w:trHeight w:val="340"/>
        </w:trPr>
        <w:tc>
          <w:tcPr>
            <w:tcW w:w="3227" w:type="dxa"/>
            <w:gridSpan w:val="2"/>
            <w:vAlign w:val="center"/>
          </w:tcPr>
          <w:p w:rsidR="00C249EC" w:rsidRPr="00575BBF" w:rsidRDefault="00C249EC" w:rsidP="00C249EC">
            <w:pPr>
              <w:spacing w:line="220" w:lineRule="atLeast"/>
              <w:ind w:left="-57" w:right="-113"/>
              <w:rPr>
                <w:color w:val="000000" w:themeColor="text1"/>
                <w:sz w:val="22"/>
                <w:szCs w:val="22"/>
              </w:rPr>
            </w:pPr>
            <w:r w:rsidRPr="00575BBF">
              <w:rPr>
                <w:color w:val="000000" w:themeColor="text1"/>
                <w:sz w:val="22"/>
                <w:szCs w:val="22"/>
              </w:rPr>
              <w:t>Grupla Öğrenme Etkinlikleri</w:t>
            </w:r>
          </w:p>
          <w:p w:rsidR="00C249EC" w:rsidRPr="00575BBF" w:rsidRDefault="00C249EC" w:rsidP="00C249EC">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tcPr>
          <w:p w:rsidR="00C249EC" w:rsidRPr="0037221F" w:rsidRDefault="00C249EC" w:rsidP="00C249EC">
            <w:r w:rsidRPr="0037221F">
              <w:t>Doğru nefes alıp verme egzersizleri yapılır.</w:t>
            </w:r>
          </w:p>
        </w:tc>
      </w:tr>
      <w:tr w:rsidR="00C249EC" w:rsidRPr="00575BBF" w:rsidTr="00C57539">
        <w:trPr>
          <w:trHeight w:val="737"/>
        </w:trPr>
        <w:tc>
          <w:tcPr>
            <w:tcW w:w="3227" w:type="dxa"/>
            <w:gridSpan w:val="2"/>
            <w:vAlign w:val="center"/>
          </w:tcPr>
          <w:p w:rsidR="00C249EC" w:rsidRPr="00575BBF" w:rsidRDefault="00C249EC" w:rsidP="00C249EC">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tcPr>
          <w:p w:rsidR="00C249EC" w:rsidRDefault="00C249EC" w:rsidP="00C249EC">
            <w:r w:rsidRPr="0037221F">
              <w:t xml:space="preserve">Şarkı söylerken sesimizi ve nefesimizi doğru kullanmak önemlidir. Nefesi burundan alıp, ağızdan vermek doğru nefes alıp verme tekniğidir. </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lastRenderedPageBreak/>
              <w:t>BÖLÜM III</w:t>
            </w:r>
          </w:p>
        </w:tc>
      </w:tr>
      <w:tr w:rsidR="00B56CE7" w:rsidRPr="00575BBF" w:rsidTr="00C06D18">
        <w:trPr>
          <w:trHeight w:val="340"/>
        </w:trPr>
        <w:tc>
          <w:tcPr>
            <w:tcW w:w="4361" w:type="dxa"/>
            <w:gridSpan w:val="3"/>
          </w:tcPr>
          <w:p w:rsidR="00B56CE7" w:rsidRPr="00575BBF" w:rsidRDefault="00B56CE7" w:rsidP="00C06D18">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B56CE7" w:rsidRPr="00575BBF" w:rsidRDefault="00B56CE7" w:rsidP="00C06D18">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C249EC" w:rsidRPr="00C249EC" w:rsidRDefault="00C249EC" w:rsidP="00C249EC">
            <w:pPr>
              <w:tabs>
                <w:tab w:val="left" w:pos="0"/>
              </w:tabs>
              <w:rPr>
                <w:rFonts w:eastAsia="Times New Roman"/>
                <w:color w:val="000000" w:themeColor="text1"/>
                <w:kern w:val="0"/>
                <w:sz w:val="22"/>
                <w:szCs w:val="22"/>
                <w:lang w:eastAsia="tr-TR"/>
              </w:rPr>
            </w:pPr>
            <w:r w:rsidRPr="00C249EC">
              <w:rPr>
                <w:rFonts w:eastAsia="Times New Roman"/>
                <w:color w:val="000000" w:themeColor="text1"/>
                <w:kern w:val="0"/>
                <w:sz w:val="22"/>
                <w:szCs w:val="22"/>
                <w:lang w:eastAsia="tr-TR"/>
              </w:rPr>
              <w:t>1- Nefes alıp vermede hangi organlarımızı kullanırız?</w:t>
            </w:r>
          </w:p>
          <w:p w:rsidR="00C249EC" w:rsidRPr="00C249EC" w:rsidRDefault="00C249EC" w:rsidP="00C249EC">
            <w:pPr>
              <w:tabs>
                <w:tab w:val="left" w:pos="0"/>
              </w:tabs>
              <w:rPr>
                <w:rFonts w:eastAsia="Times New Roman"/>
                <w:color w:val="000000" w:themeColor="text1"/>
                <w:kern w:val="0"/>
                <w:sz w:val="22"/>
                <w:szCs w:val="22"/>
                <w:lang w:eastAsia="tr-TR"/>
              </w:rPr>
            </w:pPr>
            <w:r w:rsidRPr="00C249EC">
              <w:rPr>
                <w:rFonts w:eastAsia="Times New Roman"/>
                <w:color w:val="000000" w:themeColor="text1"/>
                <w:kern w:val="0"/>
                <w:sz w:val="22"/>
                <w:szCs w:val="22"/>
                <w:lang w:eastAsia="tr-TR"/>
              </w:rPr>
              <w:t>2- Doğru nefes alma tekniği nasıldır?</w:t>
            </w:r>
          </w:p>
          <w:p w:rsidR="00B56CE7" w:rsidRPr="00575BBF" w:rsidRDefault="00C249EC" w:rsidP="00C249EC">
            <w:pPr>
              <w:tabs>
                <w:tab w:val="left" w:pos="0"/>
              </w:tabs>
              <w:rPr>
                <w:rFonts w:eastAsia="Times New Roman"/>
                <w:bCs/>
                <w:color w:val="000000" w:themeColor="text1"/>
                <w:kern w:val="0"/>
                <w:sz w:val="22"/>
                <w:szCs w:val="22"/>
                <w:lang w:eastAsia="tr-TR"/>
              </w:rPr>
            </w:pPr>
            <w:r w:rsidRPr="00C249EC">
              <w:rPr>
                <w:rFonts w:eastAsia="Times New Roman"/>
                <w:color w:val="000000" w:themeColor="text1"/>
                <w:kern w:val="0"/>
                <w:sz w:val="22"/>
                <w:szCs w:val="22"/>
                <w:lang w:eastAsia="tr-TR"/>
              </w:rPr>
              <w:t>3- Doğru nefes alıp vermek neden önemlidir?</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B56CE7" w:rsidRPr="00575BBF" w:rsidRDefault="00C249EC" w:rsidP="00C06D18">
            <w:pPr>
              <w:spacing w:line="220" w:lineRule="atLeast"/>
              <w:rPr>
                <w:color w:val="000000" w:themeColor="text1"/>
                <w:sz w:val="22"/>
                <w:szCs w:val="22"/>
              </w:rPr>
            </w:pPr>
            <w:r w:rsidRPr="00C249EC">
              <w:rPr>
                <w:color w:val="000000" w:themeColor="text1"/>
                <w:sz w:val="22"/>
                <w:szCs w:val="22"/>
              </w:rPr>
              <w:t>Ses çalışmaları re-la aralığında, atlamalı olmayan yanaşık seslerle olmalı ve nefes egzersizleri (kısa, uzun, kesik kesik vb.)  yaptırılmalıdır. Ses çalışmalarında örneğin uşşak makamından oluşturulan bir ezgi yapısı kullanılabilir.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A17484">
        <w:t>30</w:t>
      </w:r>
      <w:r>
        <w:t>.09.2024</w:t>
      </w:r>
    </w:p>
    <w:sectPr w:rsidR="00DA657E" w:rsidRPr="00A60F8E" w:rsidSect="003413AA">
      <w:headerReference w:type="even" r:id="rId7"/>
      <w:headerReference w:type="default" r:id="rId8"/>
      <w:footerReference w:type="even" r:id="rId9"/>
      <w:footerReference w:type="default" r:id="rId10"/>
      <w:headerReference w:type="first" r:id="rId11"/>
      <w:footerReference w:type="firs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3B7E" w:rsidRDefault="000E3B7E" w:rsidP="00E11122">
      <w:pPr>
        <w:spacing w:line="240" w:lineRule="auto"/>
      </w:pPr>
      <w:r>
        <w:separator/>
      </w:r>
    </w:p>
  </w:endnote>
  <w:endnote w:type="continuationSeparator" w:id="0">
    <w:p w:rsidR="000E3B7E" w:rsidRDefault="000E3B7E"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CEA" w:rsidRDefault="00C61C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73025">
      <w:t xml:space="preserve">    </w:t>
    </w:r>
    <w:r w:rsidR="00C61CEA">
      <w:t>……………………..</w:t>
    </w:r>
    <w:r w:rsidR="00BB36D7">
      <w:t xml:space="preserve">                                                     </w:t>
    </w:r>
    <w:r w:rsidR="00F73025">
      <w:t xml:space="preserve">       </w:t>
    </w:r>
    <w:r w:rsidR="00C61CEA">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CEA" w:rsidRDefault="00C61C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3B7E" w:rsidRDefault="000E3B7E" w:rsidP="00E11122">
      <w:pPr>
        <w:spacing w:line="240" w:lineRule="auto"/>
      </w:pPr>
      <w:r>
        <w:separator/>
      </w:r>
    </w:p>
  </w:footnote>
  <w:footnote w:type="continuationSeparator" w:id="0">
    <w:p w:rsidR="000E3B7E" w:rsidRDefault="000E3B7E"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CEA" w:rsidRDefault="00C61C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CEA" w:rsidRDefault="00C61CE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CEA" w:rsidRDefault="00C61C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F"/>
    <w:rsid w:val="00000C71"/>
    <w:rsid w:val="00014757"/>
    <w:rsid w:val="00033A98"/>
    <w:rsid w:val="00044800"/>
    <w:rsid w:val="00051734"/>
    <w:rsid w:val="0006012B"/>
    <w:rsid w:val="00060560"/>
    <w:rsid w:val="000703FE"/>
    <w:rsid w:val="00071ADA"/>
    <w:rsid w:val="000751F5"/>
    <w:rsid w:val="00086009"/>
    <w:rsid w:val="00087B50"/>
    <w:rsid w:val="000A06E9"/>
    <w:rsid w:val="000A6E79"/>
    <w:rsid w:val="000B2C45"/>
    <w:rsid w:val="000D1DAF"/>
    <w:rsid w:val="000D41D9"/>
    <w:rsid w:val="000E3B7E"/>
    <w:rsid w:val="000E4FC1"/>
    <w:rsid w:val="000F2751"/>
    <w:rsid w:val="00107C1E"/>
    <w:rsid w:val="0012687B"/>
    <w:rsid w:val="00130B06"/>
    <w:rsid w:val="00134D64"/>
    <w:rsid w:val="001373AE"/>
    <w:rsid w:val="001379CD"/>
    <w:rsid w:val="0014503C"/>
    <w:rsid w:val="001664C2"/>
    <w:rsid w:val="0017029F"/>
    <w:rsid w:val="00182DB9"/>
    <w:rsid w:val="001831CF"/>
    <w:rsid w:val="00184705"/>
    <w:rsid w:val="00192BF6"/>
    <w:rsid w:val="001A4F82"/>
    <w:rsid w:val="001A5268"/>
    <w:rsid w:val="001D57B9"/>
    <w:rsid w:val="001D750C"/>
    <w:rsid w:val="001F18AF"/>
    <w:rsid w:val="0020092E"/>
    <w:rsid w:val="0020391A"/>
    <w:rsid w:val="002048AB"/>
    <w:rsid w:val="00213402"/>
    <w:rsid w:val="002204FD"/>
    <w:rsid w:val="00220AC2"/>
    <w:rsid w:val="00222725"/>
    <w:rsid w:val="00236197"/>
    <w:rsid w:val="00242F7D"/>
    <w:rsid w:val="00262BE9"/>
    <w:rsid w:val="00286CA1"/>
    <w:rsid w:val="00292F59"/>
    <w:rsid w:val="00293EB3"/>
    <w:rsid w:val="002A6EC8"/>
    <w:rsid w:val="002C2588"/>
    <w:rsid w:val="002C4FC7"/>
    <w:rsid w:val="002C6D08"/>
    <w:rsid w:val="002D23CC"/>
    <w:rsid w:val="002D30EF"/>
    <w:rsid w:val="002D53C2"/>
    <w:rsid w:val="002D7A54"/>
    <w:rsid w:val="002F1E32"/>
    <w:rsid w:val="00317FE1"/>
    <w:rsid w:val="00334A0B"/>
    <w:rsid w:val="003413AA"/>
    <w:rsid w:val="00353FFD"/>
    <w:rsid w:val="00366C65"/>
    <w:rsid w:val="00382108"/>
    <w:rsid w:val="003B05F5"/>
    <w:rsid w:val="003B3C03"/>
    <w:rsid w:val="003C7145"/>
    <w:rsid w:val="003E4382"/>
    <w:rsid w:val="003E4A9A"/>
    <w:rsid w:val="003E582E"/>
    <w:rsid w:val="003E7B23"/>
    <w:rsid w:val="003F3183"/>
    <w:rsid w:val="003F7033"/>
    <w:rsid w:val="004070BD"/>
    <w:rsid w:val="00411087"/>
    <w:rsid w:val="004206E2"/>
    <w:rsid w:val="0044231D"/>
    <w:rsid w:val="00445D15"/>
    <w:rsid w:val="004515C5"/>
    <w:rsid w:val="00452EAF"/>
    <w:rsid w:val="00456041"/>
    <w:rsid w:val="004637B7"/>
    <w:rsid w:val="00463DB8"/>
    <w:rsid w:val="00465E33"/>
    <w:rsid w:val="00476FC2"/>
    <w:rsid w:val="0049179E"/>
    <w:rsid w:val="004B637B"/>
    <w:rsid w:val="004C02FF"/>
    <w:rsid w:val="004D1531"/>
    <w:rsid w:val="004E44B4"/>
    <w:rsid w:val="005049C0"/>
    <w:rsid w:val="005076EC"/>
    <w:rsid w:val="005220DB"/>
    <w:rsid w:val="00527E98"/>
    <w:rsid w:val="0053088A"/>
    <w:rsid w:val="00533DA4"/>
    <w:rsid w:val="0053558F"/>
    <w:rsid w:val="00543CA2"/>
    <w:rsid w:val="00554859"/>
    <w:rsid w:val="005715FD"/>
    <w:rsid w:val="00572990"/>
    <w:rsid w:val="00583606"/>
    <w:rsid w:val="0059502F"/>
    <w:rsid w:val="0059684B"/>
    <w:rsid w:val="005A49BA"/>
    <w:rsid w:val="005A65B0"/>
    <w:rsid w:val="005B071E"/>
    <w:rsid w:val="005C6630"/>
    <w:rsid w:val="005D5665"/>
    <w:rsid w:val="005E4BC1"/>
    <w:rsid w:val="005F3766"/>
    <w:rsid w:val="005F472C"/>
    <w:rsid w:val="005F6448"/>
    <w:rsid w:val="005F6854"/>
    <w:rsid w:val="00607F43"/>
    <w:rsid w:val="00615C36"/>
    <w:rsid w:val="0062474B"/>
    <w:rsid w:val="006342AB"/>
    <w:rsid w:val="00635391"/>
    <w:rsid w:val="00637827"/>
    <w:rsid w:val="0064035E"/>
    <w:rsid w:val="00641DC7"/>
    <w:rsid w:val="00645452"/>
    <w:rsid w:val="00655983"/>
    <w:rsid w:val="00670F98"/>
    <w:rsid w:val="00680229"/>
    <w:rsid w:val="00681922"/>
    <w:rsid w:val="00693A4F"/>
    <w:rsid w:val="00695B8A"/>
    <w:rsid w:val="006A5113"/>
    <w:rsid w:val="006A78F5"/>
    <w:rsid w:val="006B0905"/>
    <w:rsid w:val="006D6353"/>
    <w:rsid w:val="006E0FEA"/>
    <w:rsid w:val="006E7B4E"/>
    <w:rsid w:val="00700B94"/>
    <w:rsid w:val="0072074D"/>
    <w:rsid w:val="00727379"/>
    <w:rsid w:val="007301D9"/>
    <w:rsid w:val="0073438A"/>
    <w:rsid w:val="0075783B"/>
    <w:rsid w:val="00763F3B"/>
    <w:rsid w:val="00776614"/>
    <w:rsid w:val="00785C60"/>
    <w:rsid w:val="00786443"/>
    <w:rsid w:val="00791F49"/>
    <w:rsid w:val="007A3744"/>
    <w:rsid w:val="007A5148"/>
    <w:rsid w:val="007B01C2"/>
    <w:rsid w:val="007B24EB"/>
    <w:rsid w:val="007B3EC5"/>
    <w:rsid w:val="007C0C1D"/>
    <w:rsid w:val="007C18F9"/>
    <w:rsid w:val="007E0048"/>
    <w:rsid w:val="007F0C7B"/>
    <w:rsid w:val="008208DB"/>
    <w:rsid w:val="00837B90"/>
    <w:rsid w:val="00854C27"/>
    <w:rsid w:val="00861E39"/>
    <w:rsid w:val="00870B10"/>
    <w:rsid w:val="00875FC5"/>
    <w:rsid w:val="00881490"/>
    <w:rsid w:val="00881E48"/>
    <w:rsid w:val="0089130F"/>
    <w:rsid w:val="008947C3"/>
    <w:rsid w:val="00897151"/>
    <w:rsid w:val="008A3276"/>
    <w:rsid w:val="008C452A"/>
    <w:rsid w:val="008D2D7F"/>
    <w:rsid w:val="008D4657"/>
    <w:rsid w:val="008D5D20"/>
    <w:rsid w:val="008F4A81"/>
    <w:rsid w:val="00912D9C"/>
    <w:rsid w:val="00920C89"/>
    <w:rsid w:val="00927A5A"/>
    <w:rsid w:val="00930E1A"/>
    <w:rsid w:val="00935DC8"/>
    <w:rsid w:val="00937806"/>
    <w:rsid w:val="009429F7"/>
    <w:rsid w:val="009660DE"/>
    <w:rsid w:val="00967461"/>
    <w:rsid w:val="00970D3B"/>
    <w:rsid w:val="00990BE8"/>
    <w:rsid w:val="00993E73"/>
    <w:rsid w:val="00994EC9"/>
    <w:rsid w:val="009A4328"/>
    <w:rsid w:val="009B0B6D"/>
    <w:rsid w:val="009B4209"/>
    <w:rsid w:val="009C1CAB"/>
    <w:rsid w:val="009C33D7"/>
    <w:rsid w:val="009C79B2"/>
    <w:rsid w:val="009E51DC"/>
    <w:rsid w:val="009F2A40"/>
    <w:rsid w:val="00A06172"/>
    <w:rsid w:val="00A061FD"/>
    <w:rsid w:val="00A17484"/>
    <w:rsid w:val="00A210A1"/>
    <w:rsid w:val="00A260D5"/>
    <w:rsid w:val="00A32AD1"/>
    <w:rsid w:val="00A42C41"/>
    <w:rsid w:val="00A56C51"/>
    <w:rsid w:val="00A60F8E"/>
    <w:rsid w:val="00A630A6"/>
    <w:rsid w:val="00A662E3"/>
    <w:rsid w:val="00A86AA1"/>
    <w:rsid w:val="00A92337"/>
    <w:rsid w:val="00A92EBA"/>
    <w:rsid w:val="00AA4BA5"/>
    <w:rsid w:val="00AB046D"/>
    <w:rsid w:val="00AD00DA"/>
    <w:rsid w:val="00AD306B"/>
    <w:rsid w:val="00AD70E5"/>
    <w:rsid w:val="00AE1208"/>
    <w:rsid w:val="00AE7A97"/>
    <w:rsid w:val="00AF36BB"/>
    <w:rsid w:val="00AF6D97"/>
    <w:rsid w:val="00B015D6"/>
    <w:rsid w:val="00B166F6"/>
    <w:rsid w:val="00B24BBD"/>
    <w:rsid w:val="00B25DEF"/>
    <w:rsid w:val="00B3381E"/>
    <w:rsid w:val="00B36E1C"/>
    <w:rsid w:val="00B507FC"/>
    <w:rsid w:val="00B5339B"/>
    <w:rsid w:val="00B56CE7"/>
    <w:rsid w:val="00B60E1C"/>
    <w:rsid w:val="00B76B8D"/>
    <w:rsid w:val="00B82BA8"/>
    <w:rsid w:val="00B86450"/>
    <w:rsid w:val="00BA0649"/>
    <w:rsid w:val="00BA56F0"/>
    <w:rsid w:val="00BB2975"/>
    <w:rsid w:val="00BB36D7"/>
    <w:rsid w:val="00BB43D8"/>
    <w:rsid w:val="00BD6E16"/>
    <w:rsid w:val="00BD789F"/>
    <w:rsid w:val="00BE2E4F"/>
    <w:rsid w:val="00BF13A1"/>
    <w:rsid w:val="00BF31C8"/>
    <w:rsid w:val="00C06F2E"/>
    <w:rsid w:val="00C11FE1"/>
    <w:rsid w:val="00C2293F"/>
    <w:rsid w:val="00C2463D"/>
    <w:rsid w:val="00C249EC"/>
    <w:rsid w:val="00C3330A"/>
    <w:rsid w:val="00C33478"/>
    <w:rsid w:val="00C43319"/>
    <w:rsid w:val="00C61CEA"/>
    <w:rsid w:val="00C65160"/>
    <w:rsid w:val="00C80584"/>
    <w:rsid w:val="00CA3C9C"/>
    <w:rsid w:val="00CD4C02"/>
    <w:rsid w:val="00CD56E9"/>
    <w:rsid w:val="00CD5B33"/>
    <w:rsid w:val="00CF7BEE"/>
    <w:rsid w:val="00D17275"/>
    <w:rsid w:val="00D2125F"/>
    <w:rsid w:val="00D35AB9"/>
    <w:rsid w:val="00D36251"/>
    <w:rsid w:val="00D50F56"/>
    <w:rsid w:val="00D52131"/>
    <w:rsid w:val="00D56A92"/>
    <w:rsid w:val="00D67D16"/>
    <w:rsid w:val="00D86039"/>
    <w:rsid w:val="00D91CE3"/>
    <w:rsid w:val="00D95CFC"/>
    <w:rsid w:val="00DA1E1E"/>
    <w:rsid w:val="00DA51E6"/>
    <w:rsid w:val="00DA657E"/>
    <w:rsid w:val="00DB3482"/>
    <w:rsid w:val="00DD3BB0"/>
    <w:rsid w:val="00DD3E3F"/>
    <w:rsid w:val="00DF327A"/>
    <w:rsid w:val="00DF6217"/>
    <w:rsid w:val="00E031B2"/>
    <w:rsid w:val="00E07224"/>
    <w:rsid w:val="00E11122"/>
    <w:rsid w:val="00E11715"/>
    <w:rsid w:val="00E15E8E"/>
    <w:rsid w:val="00E245FD"/>
    <w:rsid w:val="00E34FCA"/>
    <w:rsid w:val="00E35C51"/>
    <w:rsid w:val="00E413C1"/>
    <w:rsid w:val="00E43CDD"/>
    <w:rsid w:val="00E47EB6"/>
    <w:rsid w:val="00E50A89"/>
    <w:rsid w:val="00E60A81"/>
    <w:rsid w:val="00E8296A"/>
    <w:rsid w:val="00E95941"/>
    <w:rsid w:val="00E97570"/>
    <w:rsid w:val="00EA03D5"/>
    <w:rsid w:val="00EA67AD"/>
    <w:rsid w:val="00EB2E35"/>
    <w:rsid w:val="00EC287D"/>
    <w:rsid w:val="00EC323A"/>
    <w:rsid w:val="00EC60D9"/>
    <w:rsid w:val="00ED3E48"/>
    <w:rsid w:val="00EE4C71"/>
    <w:rsid w:val="00EE573F"/>
    <w:rsid w:val="00F11C3C"/>
    <w:rsid w:val="00F23290"/>
    <w:rsid w:val="00F2374E"/>
    <w:rsid w:val="00F3138C"/>
    <w:rsid w:val="00F321F3"/>
    <w:rsid w:val="00F32B37"/>
    <w:rsid w:val="00F32EFA"/>
    <w:rsid w:val="00F33923"/>
    <w:rsid w:val="00F463FF"/>
    <w:rsid w:val="00F46489"/>
    <w:rsid w:val="00F47328"/>
    <w:rsid w:val="00F53E25"/>
    <w:rsid w:val="00F53F73"/>
    <w:rsid w:val="00F70307"/>
    <w:rsid w:val="00F73025"/>
    <w:rsid w:val="00F807C9"/>
    <w:rsid w:val="00F848BE"/>
    <w:rsid w:val="00F84DA7"/>
    <w:rsid w:val="00F92279"/>
    <w:rsid w:val="00FD57D2"/>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5B48"/>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12269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3</cp:revision>
  <dcterms:created xsi:type="dcterms:W3CDTF">2024-09-25T20:37:00Z</dcterms:created>
  <dcterms:modified xsi:type="dcterms:W3CDTF">2024-09-25T20:38:00Z</dcterms:modified>
  <cp:category/>
</cp:coreProperties>
</file>