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E6507">
        <w:rPr>
          <w:b/>
        </w:rPr>
        <w:t>11-12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A3503" w:rsidP="00042BEA">
            <w:pPr>
              <w:tabs>
                <w:tab w:val="left" w:pos="284"/>
              </w:tabs>
              <w:spacing w:line="240" w:lineRule="exact"/>
            </w:pPr>
            <w:r>
              <w:t>Araçlar ve Kurallar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A3503" w:rsidP="00E06D98">
            <w:r w:rsidRPr="009A3503">
              <w:t>TG.4.1.6. Taşıt trafiğine kapalı alanlarda oyun araçlarını güvenli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563A" w:rsidRDefault="009A3503" w:rsidP="009A35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A3503">
              <w:rPr>
                <w:iCs/>
              </w:rPr>
              <w:t>Nerelerde oyun oynamayı tercih ediyorsunuz? Kara yollarında oyun oynamanın sakıncaları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nelerdir ?</w:t>
            </w:r>
            <w:proofErr w:type="gramEnd"/>
            <w:r>
              <w:rPr>
                <w:iCs/>
              </w:rPr>
              <w:t xml:space="preserve"> Sorularıyla öğrenciler konuşturulur.</w:t>
            </w:r>
          </w:p>
          <w:p w:rsidR="009A3503" w:rsidRPr="009A3503" w:rsidRDefault="009A3503" w:rsidP="009A35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A3503">
              <w:rPr>
                <w:iCs/>
              </w:rPr>
              <w:t xml:space="preserve">Bisiklet, kaykay, </w:t>
            </w:r>
            <w:proofErr w:type="spellStart"/>
            <w:r w:rsidRPr="009A3503">
              <w:rPr>
                <w:iCs/>
              </w:rPr>
              <w:t>scooter</w:t>
            </w:r>
            <w:proofErr w:type="spellEnd"/>
            <w:r w:rsidRPr="009A3503">
              <w:rPr>
                <w:iCs/>
              </w:rPr>
              <w:t xml:space="preserve"> (</w:t>
            </w:r>
            <w:proofErr w:type="spellStart"/>
            <w:r w:rsidRPr="009A3503">
              <w:rPr>
                <w:iCs/>
              </w:rPr>
              <w:t>sıkutır</w:t>
            </w:r>
            <w:proofErr w:type="spellEnd"/>
            <w:r w:rsidRPr="009A3503">
              <w:rPr>
                <w:iCs/>
              </w:rPr>
              <w:t xml:space="preserve">), paten ve kızak gibi </w:t>
            </w:r>
            <w:r w:rsidRPr="009A3503">
              <w:rPr>
                <w:iCs/>
              </w:rPr>
              <w:t xml:space="preserve">eğlenceli </w:t>
            </w:r>
            <w:r w:rsidRPr="009A3503">
              <w:rPr>
                <w:iCs/>
              </w:rPr>
              <w:t>motorsuz araçları taşıt trafiğine kapalı</w:t>
            </w:r>
            <w:r w:rsidRPr="009A3503">
              <w:rPr>
                <w:iCs/>
              </w:rPr>
              <w:t xml:space="preserve"> </w:t>
            </w:r>
            <w:r w:rsidRPr="009A3503">
              <w:rPr>
                <w:iCs/>
              </w:rPr>
              <w:t>oyun alanlarında kullanılma</w:t>
            </w:r>
            <w:r w:rsidRPr="009A3503">
              <w:rPr>
                <w:iCs/>
              </w:rPr>
              <w:t xml:space="preserve">sı gerektiği, </w:t>
            </w:r>
            <w:r>
              <w:rPr>
                <w:iCs/>
              </w:rPr>
              <w:t>t</w:t>
            </w:r>
            <w:r w:rsidRPr="009A3503">
              <w:rPr>
                <w:iCs/>
              </w:rPr>
              <w:t>aşıt yolunda bisiklet kullanabilmek için sürücü belgesi alma zorunluluğu</w:t>
            </w:r>
            <w:r>
              <w:rPr>
                <w:iCs/>
              </w:rPr>
              <w:t>nun olmadığı belirtilir</w:t>
            </w:r>
            <w:r w:rsidRPr="009A3503">
              <w:rPr>
                <w:iCs/>
              </w:rPr>
              <w:t>.</w:t>
            </w:r>
          </w:p>
          <w:p w:rsidR="009A3503" w:rsidRDefault="009A3503" w:rsidP="009A35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Sürücülük</w:t>
            </w:r>
            <w:r w:rsidRPr="009A3503">
              <w:rPr>
                <w:iCs/>
              </w:rPr>
              <w:t xml:space="preserve"> eğitimi alma ve 11 yaşını bitirmiş olma şartı</w:t>
            </w:r>
            <w:r>
              <w:rPr>
                <w:iCs/>
              </w:rPr>
              <w:t>nın olduğu, y</w:t>
            </w:r>
            <w:r w:rsidRPr="009A3503">
              <w:rPr>
                <w:iCs/>
              </w:rPr>
              <w:t>ani 12 yaşından</w:t>
            </w:r>
            <w:r>
              <w:rPr>
                <w:iCs/>
              </w:rPr>
              <w:t xml:space="preserve"> </w:t>
            </w:r>
            <w:r w:rsidRPr="009A3503">
              <w:rPr>
                <w:iCs/>
              </w:rPr>
              <w:t>küçükler</w:t>
            </w:r>
            <w:r w:rsidR="00905668">
              <w:rPr>
                <w:iCs/>
              </w:rPr>
              <w:t>in</w:t>
            </w:r>
            <w:r w:rsidRPr="009A3503">
              <w:rPr>
                <w:iCs/>
              </w:rPr>
              <w:t xml:space="preserve"> hiçbir şekilde kara yollarında bisiklet kullanama</w:t>
            </w:r>
            <w:r w:rsidR="00905668">
              <w:rPr>
                <w:iCs/>
              </w:rPr>
              <w:t>yacakları belirtilir.</w:t>
            </w:r>
          </w:p>
          <w:p w:rsidR="00905668" w:rsidRDefault="00905668" w:rsidP="009A35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t</w:t>
            </w:r>
            <w:r w:rsidRPr="00905668">
              <w:rPr>
                <w:iCs/>
              </w:rPr>
              <w:t>ercih edilen oyun alanlarının özellikleri</w:t>
            </w:r>
            <w:r>
              <w:rPr>
                <w:iCs/>
              </w:rPr>
              <w:t xml:space="preserve"> sorgulanır.</w:t>
            </w:r>
          </w:p>
          <w:p w:rsidR="00905668" w:rsidRDefault="00905668" w:rsidP="009056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05668">
              <w:rPr>
                <w:iCs/>
              </w:rPr>
              <w:t>Bisiklet, kaykay gibi</w:t>
            </w:r>
            <w:r w:rsidRPr="00905668">
              <w:rPr>
                <w:iCs/>
              </w:rPr>
              <w:t xml:space="preserve"> araçları kullanacak olanların alması gereken güvenlik önlemleri</w:t>
            </w:r>
            <w:r w:rsidRPr="00905668">
              <w:rPr>
                <w:iCs/>
              </w:rPr>
              <w:t>nin</w:t>
            </w:r>
            <w:r w:rsidRPr="00905668">
              <w:rPr>
                <w:iCs/>
              </w:rPr>
              <w:t xml:space="preserve"> olduğu</w:t>
            </w:r>
            <w:r w:rsidRPr="00905668">
              <w:rPr>
                <w:iCs/>
              </w:rPr>
              <w:t xml:space="preserve"> belirtilir, k</w:t>
            </w:r>
            <w:r w:rsidRPr="00905668">
              <w:rPr>
                <w:iCs/>
              </w:rPr>
              <w:t>ask, dizlik, dirseklik ve eldiven takmak olası bir kaza anında</w:t>
            </w:r>
            <w:r w:rsidRPr="00905668">
              <w:rPr>
                <w:iCs/>
              </w:rPr>
              <w:t xml:space="preserve"> </w:t>
            </w:r>
            <w:r w:rsidRPr="00905668">
              <w:rPr>
                <w:iCs/>
              </w:rPr>
              <w:t xml:space="preserve">sürücüyü </w:t>
            </w:r>
            <w:r>
              <w:rPr>
                <w:iCs/>
              </w:rPr>
              <w:t>koruyacağı belirtilir.</w:t>
            </w:r>
            <w:r w:rsidRPr="00905668">
              <w:rPr>
                <w:iCs/>
              </w:rPr>
              <w:t xml:space="preserve"> Kullanılan aracın özelliklerine ve iklim koşullarına uygun giyinmek</w:t>
            </w:r>
            <w:r>
              <w:rPr>
                <w:iCs/>
              </w:rPr>
              <w:t xml:space="preserve"> </w:t>
            </w:r>
            <w:r w:rsidRPr="00905668">
              <w:rPr>
                <w:iCs/>
              </w:rPr>
              <w:t>de alınması gereken güvenlik önlemlerinden</w:t>
            </w:r>
            <w:r>
              <w:rPr>
                <w:iCs/>
              </w:rPr>
              <w:t xml:space="preserve"> olduğu belirtilir.</w:t>
            </w:r>
          </w:p>
          <w:p w:rsidR="00905668" w:rsidRDefault="00905668" w:rsidP="009056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Pr="00905668">
              <w:rPr>
                <w:iCs/>
              </w:rPr>
              <w:t>çocukların almış olduğu güvenlik önlemleri</w:t>
            </w:r>
            <w:r>
              <w:rPr>
                <w:iCs/>
              </w:rPr>
              <w:t xml:space="preserve"> sorgulanır.</w:t>
            </w:r>
          </w:p>
          <w:p w:rsidR="00905668" w:rsidRPr="00424B36" w:rsidRDefault="00905668" w:rsidP="009056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için y</w:t>
            </w:r>
            <w:r w:rsidRPr="00905668">
              <w:rPr>
                <w:iCs/>
              </w:rPr>
              <w:t>olcu taşımak ve yük taşımak için yapılmış araçların farklarını</w:t>
            </w:r>
            <w:r>
              <w:rPr>
                <w:iCs/>
              </w:rPr>
              <w:t xml:space="preserve"> araştırmaları istenir.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5668" w:rsidRDefault="00905668" w:rsidP="00905668">
            <w:r>
              <w:t>1. Motorsuz taşıtlar nerelerde kullanılmalıdır?</w:t>
            </w:r>
          </w:p>
          <w:p w:rsidR="00905668" w:rsidRDefault="00905668" w:rsidP="00905668">
            <w:r>
              <w:t xml:space="preserve">2. Bisiklet, kaykay, kızak, </w:t>
            </w:r>
            <w:proofErr w:type="spellStart"/>
            <w:r>
              <w:t>scooter</w:t>
            </w:r>
            <w:proofErr w:type="spellEnd"/>
            <w:r>
              <w:t xml:space="preserve"> ve paten kullanıcısının alması gereken güvenlik</w:t>
            </w:r>
          </w:p>
          <w:p w:rsidR="00E251B6" w:rsidRPr="003972B6" w:rsidRDefault="00905668" w:rsidP="00905668">
            <w:proofErr w:type="gramStart"/>
            <w:r>
              <w:t>önlemleri</w:t>
            </w:r>
            <w:proofErr w:type="gramEnd"/>
            <w:r>
              <w:t xml:space="preserve"> nelerdir? Açıklayınız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05668" w:rsidP="00BB6CDB">
            <w:pPr>
              <w:autoSpaceDE w:val="0"/>
              <w:autoSpaceDN w:val="0"/>
              <w:adjustRightInd w:val="0"/>
            </w:pPr>
            <w:r w:rsidRPr="00905668">
              <w:t xml:space="preserve">Bisiklet, kaykay, </w:t>
            </w:r>
            <w:proofErr w:type="spellStart"/>
            <w:r w:rsidRPr="00905668">
              <w:t>scooter</w:t>
            </w:r>
            <w:proofErr w:type="spellEnd"/>
            <w:r w:rsidRPr="00905668">
              <w:t>, paten ve kızak gibi oyun araçlarını kullanırken gerekli ekipmanlar (kask, eldiven, dizlik vb.) ile uyulması gereken kurallar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8C5" w:rsidRDefault="00D408C5" w:rsidP="00161E3C">
      <w:r>
        <w:separator/>
      </w:r>
    </w:p>
  </w:endnote>
  <w:endnote w:type="continuationSeparator" w:id="0">
    <w:p w:rsidR="00D408C5" w:rsidRDefault="00D408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8C5" w:rsidRDefault="00D408C5" w:rsidP="00161E3C">
      <w:r>
        <w:separator/>
      </w:r>
    </w:p>
  </w:footnote>
  <w:footnote w:type="continuationSeparator" w:id="0">
    <w:p w:rsidR="00D408C5" w:rsidRDefault="00D408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40C29"/>
    <w:rsid w:val="002518D6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3656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239DC-58C1-45D5-B91A-B18FA929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2018-11-24T18:59:00Z</dcterms:created>
  <dcterms:modified xsi:type="dcterms:W3CDTF">2018-11-24T19:14:00Z</dcterms:modified>
</cp:coreProperties>
</file>