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3169C9">
        <w:rPr>
          <w:b/>
        </w:rPr>
        <w:t>4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481218" w:rsidP="00042BEA">
            <w:pPr>
              <w:tabs>
                <w:tab w:val="left" w:pos="284"/>
              </w:tabs>
              <w:spacing w:line="240" w:lineRule="exact"/>
            </w:pPr>
            <w:r>
              <w:t>Yaşadığım Yer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481218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481218">
              <w:rPr>
                <w:bCs/>
              </w:rPr>
              <w:t>SB.4.3.5. Yaşadığı yer ve çevresindeki yer şekilleri ve nüfus özellikleri hakkında çıkarımlarda bulunur.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3BCA" w:rsidRDefault="0029656F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656F">
              <w:rPr>
                <w:iCs/>
              </w:rPr>
              <w:t>Haritalar olmasaydı neleri yapmakta zorlanırdık? Neden?</w:t>
            </w:r>
            <w:r>
              <w:rPr>
                <w:iCs/>
              </w:rPr>
              <w:t xml:space="preserve"> Sorularıyla öğrenciler konuşturulur.</w:t>
            </w:r>
          </w:p>
          <w:p w:rsidR="0029656F" w:rsidRDefault="0029656F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Türkiye siyasi ve fiziki haritalar üzerinde yaşadığımız yer gösterilir. Akıllı tahtada da daha ayrıntılı haritalarda yaşanılan ilçe merkezi ve komşuları incelenir.</w:t>
            </w:r>
          </w:p>
          <w:p w:rsidR="0029656F" w:rsidRDefault="0029656F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Fiziki harita üzerinde de yükseklik ve çukurlukların, renklerin ne anlama geldiği üzerine konuşulur. </w:t>
            </w:r>
          </w:p>
          <w:p w:rsidR="0029656F" w:rsidRDefault="006B5A6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29656F">
              <w:rPr>
                <w:iCs/>
              </w:rPr>
              <w:t>Çarşambayı Sel Aldı</w:t>
            </w:r>
            <w:r>
              <w:rPr>
                <w:iCs/>
              </w:rPr>
              <w:t xml:space="preserve">” türküsünden hareketle yaşadığımız yerin coğrafi özellikleri hakkında </w:t>
            </w:r>
            <w:proofErr w:type="gramStart"/>
            <w:r>
              <w:rPr>
                <w:iCs/>
              </w:rPr>
              <w:t>bilgi  veren</w:t>
            </w:r>
            <w:proofErr w:type="gramEnd"/>
            <w:r>
              <w:rPr>
                <w:iCs/>
              </w:rPr>
              <w:t xml:space="preserve"> diğer hikaye, şarkı </w:t>
            </w:r>
            <w:proofErr w:type="spellStart"/>
            <w:r>
              <w:rPr>
                <w:iCs/>
              </w:rPr>
              <w:t>vb</w:t>
            </w:r>
            <w:proofErr w:type="spellEnd"/>
            <w:r>
              <w:rPr>
                <w:iCs/>
              </w:rPr>
              <w:t xml:space="preserve"> eserler varsa incelenir.</w:t>
            </w:r>
          </w:p>
          <w:p w:rsidR="006B5A65" w:rsidRDefault="006B5A6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“Oltu Destanı” ve “Gülek Boğazı” hikayeleri okutulur.</w:t>
            </w:r>
          </w:p>
          <w:p w:rsidR="006B5A65" w:rsidRPr="00E959B4" w:rsidRDefault="006B5A6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Pr="00CF47AC" w:rsidRDefault="006B5A65" w:rsidP="006B5A65">
            <w:r>
              <w:t>Ülkemizin farklı yerlerinin coğrafi özelliklerini anlatan edebî ürünlere hangi</w:t>
            </w:r>
            <w:r>
              <w:t xml:space="preserve"> </w:t>
            </w:r>
            <w:r>
              <w:t>örnekleri verebilirsiniz?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56F" w:rsidRDefault="0029656F" w:rsidP="0029656F">
            <w:pPr>
              <w:autoSpaceDE w:val="0"/>
              <w:autoSpaceDN w:val="0"/>
              <w:adjustRightInd w:val="0"/>
            </w:pPr>
            <w:r>
              <w:t>Türkiye’nin Siyasi ve Fiziki Haritası öğrencilerle birlikte incelenir.</w:t>
            </w:r>
          </w:p>
          <w:p w:rsidR="00E251B6" w:rsidRPr="00CF47AC" w:rsidRDefault="0029656F" w:rsidP="0029656F">
            <w:pPr>
              <w:autoSpaceDE w:val="0"/>
              <w:autoSpaceDN w:val="0"/>
              <w:adjustRightInd w:val="0"/>
            </w:pPr>
            <w:r>
              <w:t>Bu kazanım işlenirken şiir, hikâye, destan gibi edebi ürünlerden yararlanılır.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388" w:rsidRDefault="007C0388" w:rsidP="00161E3C">
      <w:r>
        <w:separator/>
      </w:r>
    </w:p>
  </w:endnote>
  <w:endnote w:type="continuationSeparator" w:id="0">
    <w:p w:rsidR="007C0388" w:rsidRDefault="007C03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388" w:rsidRDefault="007C0388" w:rsidP="00161E3C">
      <w:r>
        <w:separator/>
      </w:r>
    </w:p>
  </w:footnote>
  <w:footnote w:type="continuationSeparator" w:id="0">
    <w:p w:rsidR="007C0388" w:rsidRDefault="007C03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8C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D4DC1-BE91-4DBB-B02F-55B71D3E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2018-12-16T13:09:00Z</dcterms:created>
  <dcterms:modified xsi:type="dcterms:W3CDTF">2018-12-16T13:35:00Z</dcterms:modified>
</cp:coreProperties>
</file>