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206" w:rsidRDefault="00703206"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0246CE">
        <w:t xml:space="preserve"> </w:t>
      </w:r>
      <w:bookmarkStart w:id="0" w:name="_Hlk178608113"/>
      <w:bookmarkStart w:id="1" w:name="_Hlk185620707"/>
      <w:bookmarkStart w:id="2" w:name="_Hlk180924298"/>
      <w:r w:rsidR="00E939DB">
        <w:rPr>
          <w:sz w:val="22"/>
          <w:szCs w:val="22"/>
        </w:rPr>
        <w:t>30</w:t>
      </w:r>
      <w:r w:rsidR="00434A27">
        <w:rPr>
          <w:sz w:val="22"/>
          <w:szCs w:val="22"/>
        </w:rPr>
        <w:t>-</w:t>
      </w:r>
      <w:r w:rsidR="00E939DB">
        <w:rPr>
          <w:sz w:val="22"/>
          <w:szCs w:val="22"/>
        </w:rPr>
        <w:t>03</w:t>
      </w:r>
      <w:r>
        <w:rPr>
          <w:sz w:val="22"/>
          <w:szCs w:val="22"/>
        </w:rPr>
        <w:t>.1</w:t>
      </w:r>
      <w:r w:rsidR="009175D1">
        <w:rPr>
          <w:sz w:val="22"/>
          <w:szCs w:val="22"/>
        </w:rPr>
        <w:t>2</w:t>
      </w:r>
      <w:r w:rsidR="00E939DB">
        <w:rPr>
          <w:sz w:val="22"/>
          <w:szCs w:val="22"/>
        </w:rPr>
        <w:t>-01</w:t>
      </w:r>
      <w:r>
        <w:rPr>
          <w:sz w:val="22"/>
          <w:szCs w:val="22"/>
        </w:rPr>
        <w:t xml:space="preserve"> . 2024</w:t>
      </w:r>
      <w:bookmarkEnd w:id="0"/>
      <w:r w:rsidR="00E939DB">
        <w:rPr>
          <w:sz w:val="22"/>
          <w:szCs w:val="22"/>
        </w:rPr>
        <w:t>-2025</w:t>
      </w:r>
      <w:bookmarkEnd w:id="1"/>
    </w:p>
    <w:tbl>
      <w:tblPr>
        <w:tblStyle w:val="TabloKlavuzu"/>
        <w:tblW w:w="0" w:type="auto"/>
        <w:tblLook w:val="04A0" w:firstRow="1" w:lastRow="0" w:firstColumn="1" w:lastColumn="0" w:noHBand="0" w:noVBand="1"/>
      </w:tblPr>
      <w:tblGrid>
        <w:gridCol w:w="2181"/>
        <w:gridCol w:w="195"/>
        <w:gridCol w:w="589"/>
        <w:gridCol w:w="841"/>
        <w:gridCol w:w="176"/>
        <w:gridCol w:w="1088"/>
        <w:gridCol w:w="4909"/>
      </w:tblGrid>
      <w:tr w:rsidR="009B0B6D" w:rsidRPr="00D35AB9" w:rsidTr="008823B4">
        <w:trPr>
          <w:trHeight w:val="340"/>
        </w:trPr>
        <w:tc>
          <w:tcPr>
            <w:tcW w:w="2376" w:type="dxa"/>
            <w:gridSpan w:val="2"/>
            <w:tcBorders>
              <w:top w:val="single" w:sz="4" w:space="0" w:color="auto"/>
              <w:left w:val="single" w:sz="4" w:space="0" w:color="auto"/>
            </w:tcBorders>
            <w:vAlign w:val="center"/>
          </w:tcPr>
          <w:bookmarkEnd w:id="2"/>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C626A2" w:rsidP="00C06D18">
            <w:pPr>
              <w:spacing w:line="220" w:lineRule="atLeast"/>
              <w:rPr>
                <w:sz w:val="22"/>
                <w:szCs w:val="22"/>
              </w:rPr>
            </w:pPr>
            <w:r>
              <w:rPr>
                <w:sz w:val="22"/>
                <w:szCs w:val="22"/>
              </w:rPr>
              <w:t>4</w:t>
            </w:r>
            <w:r w:rsidR="009B0B6D"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226F11" w:rsidP="00C06D18">
            <w:pPr>
              <w:pStyle w:val="ListeParagraf"/>
              <w:spacing w:line="220" w:lineRule="atLeast"/>
              <w:ind w:left="0"/>
              <w:rPr>
                <w:sz w:val="22"/>
                <w:szCs w:val="22"/>
              </w:rPr>
            </w:pPr>
            <w:r>
              <w:rPr>
                <w:sz w:val="22"/>
                <w:szCs w:val="22"/>
              </w:rPr>
              <w:t>3</w:t>
            </w:r>
            <w:r w:rsidR="009B0B6D" w:rsidRPr="00D35AB9">
              <w:rPr>
                <w:sz w:val="22"/>
                <w:szCs w:val="22"/>
              </w:rPr>
              <w:t>.</w:t>
            </w:r>
            <w:r w:rsidR="005C0577">
              <w:t xml:space="preserve"> </w:t>
            </w:r>
            <w:r>
              <w:rPr>
                <w:sz w:val="22"/>
                <w:szCs w:val="22"/>
              </w:rPr>
              <w:t>Sağlıklı</w:t>
            </w:r>
            <w:r w:rsidR="005C0577" w:rsidRPr="005C0577">
              <w:rPr>
                <w:sz w:val="22"/>
                <w:szCs w:val="22"/>
              </w:rPr>
              <w:t xml:space="preserve">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C626A2" w:rsidP="00C06D18">
            <w:pPr>
              <w:pStyle w:val="ListeParagraf"/>
              <w:spacing w:line="220" w:lineRule="atLeast"/>
              <w:ind w:left="0"/>
            </w:pPr>
            <w:r w:rsidRPr="00C626A2">
              <w:t>Yemekte Görgü Kurallarına Uyalım</w:t>
            </w:r>
            <w:r>
              <w:t xml:space="preserve"> - </w:t>
            </w:r>
            <w:r w:rsidRPr="00C626A2">
              <w:t>Temizlik Sağlıktır</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F13047" w:rsidRDefault="00C626A2" w:rsidP="00C06D18">
            <w:pPr>
              <w:spacing w:line="220" w:lineRule="atLeast"/>
              <w:rPr>
                <w:sz w:val="22"/>
                <w:szCs w:val="22"/>
              </w:rPr>
            </w:pPr>
            <w:r w:rsidRPr="00C626A2">
              <w:rPr>
                <w:sz w:val="22"/>
                <w:szCs w:val="22"/>
              </w:rPr>
              <w:t>HB.2.3.3. Yemek yerken görgü kurallarına uyar.</w:t>
            </w:r>
          </w:p>
          <w:p w:rsidR="00C626A2" w:rsidRPr="00D35AB9" w:rsidRDefault="00C626A2" w:rsidP="00C06D18">
            <w:pPr>
              <w:spacing w:line="220" w:lineRule="atLeast"/>
              <w:rPr>
                <w:sz w:val="22"/>
                <w:szCs w:val="22"/>
              </w:rPr>
            </w:pPr>
            <w:r w:rsidRPr="00C626A2">
              <w:rPr>
                <w:sz w:val="22"/>
                <w:szCs w:val="22"/>
              </w:rPr>
              <w:t>HB.2.3.4. Sağlıklı bir yaşam için temizliğin gerekliliğini açıklar.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6349AE" w:rsidP="00C06D18">
            <w:pPr>
              <w:spacing w:line="220" w:lineRule="atLeast"/>
              <w:rPr>
                <w:sz w:val="22"/>
                <w:szCs w:val="22"/>
              </w:rPr>
            </w:pPr>
            <w:r w:rsidRPr="006349AE">
              <w:rPr>
                <w:sz w:val="22"/>
                <w:szCs w:val="22"/>
              </w:rPr>
              <w:t>Sevgi, saygı, şefkat, vefa, dayanışma</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F13047" w:rsidRPr="00D35AB9" w:rsidRDefault="00C626A2" w:rsidP="00C06D18">
            <w:pPr>
              <w:spacing w:line="220" w:lineRule="atLeast"/>
              <w:rPr>
                <w:sz w:val="22"/>
                <w:szCs w:val="22"/>
              </w:rPr>
            </w:pPr>
            <w:r w:rsidRPr="00C626A2">
              <w:rPr>
                <w:sz w:val="22"/>
                <w:szCs w:val="22"/>
              </w:rPr>
              <w:t>Yemekte Görgü Kurallarına Uyalım - Temizlik Sağlıktır</w:t>
            </w:r>
          </w:p>
        </w:tc>
      </w:tr>
      <w:tr w:rsidR="002D5FB9" w:rsidRPr="00D35AB9" w:rsidTr="006B6059">
        <w:trPr>
          <w:trHeight w:val="2275"/>
        </w:trPr>
        <w:tc>
          <w:tcPr>
            <w:tcW w:w="9979" w:type="dxa"/>
            <w:gridSpan w:val="7"/>
            <w:tcBorders>
              <w:left w:val="single" w:sz="4" w:space="0" w:color="auto"/>
              <w:right w:val="single" w:sz="4" w:space="0" w:color="auto"/>
            </w:tcBorders>
            <w:vAlign w:val="center"/>
          </w:tcPr>
          <w:p w:rsidR="00C626A2" w:rsidRDefault="00C626A2" w:rsidP="00C626A2">
            <w:r w:rsidRPr="00C626A2">
              <w:t>Sofrada ağzımızda yemek varken konuşursak ne olur?</w:t>
            </w:r>
            <w:r>
              <w:t xml:space="preserve"> </w:t>
            </w:r>
            <w:r w:rsidR="005B7D58">
              <w:t>Ders kitabımızın  sayfasındaki görsel incelenir ve yorumlanır.</w:t>
            </w:r>
            <w:r>
              <w:t xml:space="preserve">  Yemekte uymamız gereken görgü kuralları belirlenir.</w:t>
            </w:r>
          </w:p>
          <w:p w:rsidR="002D5FB9" w:rsidRDefault="00C626A2" w:rsidP="00C626A2">
            <w:r>
              <w:t xml:space="preserve">Bu kurallarla ilgili öğrencilere sorular sorulur.  Kitaptaki etkinlik yapılır. </w:t>
            </w:r>
          </w:p>
          <w:p w:rsidR="00C626A2" w:rsidRDefault="00C626A2" w:rsidP="00C626A2"/>
          <w:p w:rsidR="00C626A2" w:rsidRDefault="00C626A2" w:rsidP="00C626A2">
            <w:r>
              <w:t>Temiz ortamlarda yaşamak neden önemlidir?</w:t>
            </w:r>
          </w:p>
          <w:p w:rsidR="00C626A2" w:rsidRDefault="00C626A2" w:rsidP="00C626A2">
            <w:r>
              <w:t>Ders kitabımızdaki görseller incelenir ve yorumlanır.</w:t>
            </w:r>
          </w:p>
          <w:p w:rsidR="00C626A2" w:rsidRPr="00D22882" w:rsidRDefault="00C626A2" w:rsidP="00C626A2">
            <w:r>
              <w:t>Sağlığımız için ev temizliğinin, tuvaletten çıkınca ellerimizi yıkamanın, yemeklerden önce ve sonra elleri yıkamanın, çevremizi temiz tutmanın önemi tartışılır.  Konu ile ilgili etkinlikler yapılır.</w:t>
            </w:r>
          </w:p>
        </w:tc>
      </w:tr>
      <w:tr w:rsidR="00C626A2" w:rsidRPr="00D35AB9" w:rsidTr="00AE2960">
        <w:trPr>
          <w:trHeight w:val="547"/>
        </w:trPr>
        <w:tc>
          <w:tcPr>
            <w:tcW w:w="2965" w:type="dxa"/>
            <w:gridSpan w:val="3"/>
            <w:tcBorders>
              <w:left w:val="single" w:sz="4" w:space="0" w:color="auto"/>
            </w:tcBorders>
            <w:vAlign w:val="center"/>
          </w:tcPr>
          <w:p w:rsidR="00C626A2" w:rsidRPr="00D35AB9" w:rsidRDefault="00C626A2" w:rsidP="00C626A2">
            <w:pPr>
              <w:spacing w:line="220" w:lineRule="atLeast"/>
              <w:ind w:left="-57" w:right="-113"/>
              <w:rPr>
                <w:sz w:val="22"/>
                <w:szCs w:val="22"/>
              </w:rPr>
            </w:pPr>
            <w:r w:rsidRPr="00D35AB9">
              <w:rPr>
                <w:sz w:val="22"/>
                <w:szCs w:val="22"/>
              </w:rPr>
              <w:t>Bireysel Öğrenme Etkinlikleri</w:t>
            </w:r>
          </w:p>
          <w:p w:rsidR="00C626A2" w:rsidRPr="00D35AB9" w:rsidRDefault="00C626A2" w:rsidP="00C626A2">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vAlign w:val="center"/>
          </w:tcPr>
          <w:p w:rsidR="00C626A2" w:rsidRDefault="00C626A2" w:rsidP="00C626A2">
            <w:pPr>
              <w:spacing w:line="220" w:lineRule="atLeast"/>
              <w:rPr>
                <w:sz w:val="22"/>
                <w:szCs w:val="22"/>
              </w:rPr>
            </w:pPr>
            <w:r w:rsidRPr="00D35AB9">
              <w:rPr>
                <w:sz w:val="22"/>
                <w:szCs w:val="22"/>
              </w:rPr>
              <w:t>Yemek yerken nelere dikkat ediyorsunuz?</w:t>
            </w:r>
          </w:p>
          <w:p w:rsidR="006B6059" w:rsidRPr="00D35AB9" w:rsidRDefault="006B6059" w:rsidP="00C626A2">
            <w:pPr>
              <w:spacing w:line="220" w:lineRule="atLeast"/>
              <w:rPr>
                <w:sz w:val="22"/>
                <w:szCs w:val="22"/>
              </w:rPr>
            </w:pPr>
            <w:r w:rsidRPr="006B6059">
              <w:rPr>
                <w:sz w:val="22"/>
                <w:szCs w:val="22"/>
              </w:rPr>
              <w:t>Temiz olmak için neler yapıyorsunuz?</w:t>
            </w:r>
          </w:p>
        </w:tc>
      </w:tr>
      <w:tr w:rsidR="00C626A2" w:rsidRPr="00D35AB9" w:rsidTr="00AE2960">
        <w:trPr>
          <w:trHeight w:val="555"/>
        </w:trPr>
        <w:tc>
          <w:tcPr>
            <w:tcW w:w="2965" w:type="dxa"/>
            <w:gridSpan w:val="3"/>
            <w:tcBorders>
              <w:left w:val="single" w:sz="4" w:space="0" w:color="auto"/>
            </w:tcBorders>
            <w:vAlign w:val="center"/>
          </w:tcPr>
          <w:p w:rsidR="00C626A2" w:rsidRPr="00D35AB9" w:rsidRDefault="00C626A2" w:rsidP="00C626A2">
            <w:pPr>
              <w:spacing w:line="220" w:lineRule="atLeast"/>
              <w:ind w:left="-57" w:right="-113"/>
              <w:rPr>
                <w:sz w:val="22"/>
                <w:szCs w:val="22"/>
              </w:rPr>
            </w:pPr>
            <w:r w:rsidRPr="00D35AB9">
              <w:rPr>
                <w:sz w:val="22"/>
                <w:szCs w:val="22"/>
              </w:rPr>
              <w:t>Grupla Öğrenme Etkinlikleri</w:t>
            </w:r>
          </w:p>
          <w:p w:rsidR="00C626A2" w:rsidRPr="00D35AB9" w:rsidRDefault="00C626A2" w:rsidP="00C626A2">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vAlign w:val="center"/>
          </w:tcPr>
          <w:p w:rsidR="00C626A2" w:rsidRDefault="00C626A2" w:rsidP="00C626A2">
            <w:pPr>
              <w:spacing w:line="220" w:lineRule="atLeast"/>
              <w:rPr>
                <w:sz w:val="22"/>
                <w:szCs w:val="22"/>
              </w:rPr>
            </w:pPr>
            <w:r w:rsidRPr="00D35AB9">
              <w:rPr>
                <w:sz w:val="22"/>
                <w:szCs w:val="22"/>
              </w:rPr>
              <w:t>Birlikte görgü kuralları belirlenir ve yazılır.</w:t>
            </w:r>
          </w:p>
          <w:p w:rsidR="006B6059" w:rsidRPr="00D35AB9" w:rsidRDefault="006B6059" w:rsidP="00C626A2">
            <w:pPr>
              <w:spacing w:line="220" w:lineRule="atLeast"/>
              <w:rPr>
                <w:sz w:val="22"/>
                <w:szCs w:val="22"/>
              </w:rPr>
            </w:pPr>
            <w:r w:rsidRPr="006B6059">
              <w:rPr>
                <w:sz w:val="22"/>
                <w:szCs w:val="22"/>
              </w:rPr>
              <w:t>Konu işleniş sürecine tüm öğrencilerin katılımlarının sağlanması.</w:t>
            </w:r>
          </w:p>
        </w:tc>
      </w:tr>
      <w:tr w:rsidR="00C626A2" w:rsidRPr="00D35AB9" w:rsidTr="00AE2960">
        <w:trPr>
          <w:trHeight w:val="737"/>
        </w:trPr>
        <w:tc>
          <w:tcPr>
            <w:tcW w:w="2965" w:type="dxa"/>
            <w:gridSpan w:val="3"/>
            <w:tcBorders>
              <w:left w:val="single" w:sz="4" w:space="0" w:color="auto"/>
              <w:bottom w:val="single" w:sz="4" w:space="0" w:color="auto"/>
            </w:tcBorders>
            <w:vAlign w:val="center"/>
          </w:tcPr>
          <w:p w:rsidR="00C626A2" w:rsidRPr="00D35AB9" w:rsidRDefault="00C626A2" w:rsidP="00C626A2">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vAlign w:val="center"/>
          </w:tcPr>
          <w:p w:rsidR="00C626A2" w:rsidRDefault="00C626A2" w:rsidP="00C626A2">
            <w:pPr>
              <w:spacing w:line="220" w:lineRule="atLeast"/>
              <w:rPr>
                <w:sz w:val="22"/>
                <w:szCs w:val="22"/>
              </w:rPr>
            </w:pPr>
            <w:r w:rsidRPr="00D35AB9">
              <w:rPr>
                <w:sz w:val="22"/>
                <w:szCs w:val="22"/>
              </w:rPr>
              <w:t>Yemekte uymamız gereken görgü kuralları vardır. Bu kurallara uymamızın sağlık, temizlik ve diğer kişilere saygı gibi nedenleri vardır.</w:t>
            </w:r>
          </w:p>
          <w:p w:rsidR="006B6059" w:rsidRPr="00D35AB9" w:rsidRDefault="006B6059" w:rsidP="00C626A2">
            <w:pPr>
              <w:spacing w:line="220" w:lineRule="atLeast"/>
              <w:rPr>
                <w:sz w:val="22"/>
                <w:szCs w:val="22"/>
              </w:rPr>
            </w:pPr>
            <w:r w:rsidRPr="006B6059">
              <w:rPr>
                <w:sz w:val="22"/>
                <w:szCs w:val="22"/>
              </w:rPr>
              <w:t>Sağlıklı bir yaşam için temizliğin önemi büyüktür. Temiz olmayan bir ortamda mikroplar çoğalır. Bunun sonucunda hastalıklar çoğalır. Bu nedenle evimizin, okulumuzun ve çevremizin temizliğine dikkat etmeliyiz.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C626A2" w:rsidRPr="00D35AB9" w:rsidTr="00D22882">
        <w:trPr>
          <w:trHeight w:val="340"/>
        </w:trPr>
        <w:tc>
          <w:tcPr>
            <w:tcW w:w="5070" w:type="dxa"/>
            <w:gridSpan w:val="6"/>
            <w:tcBorders>
              <w:top w:val="single" w:sz="4" w:space="0" w:color="auto"/>
              <w:left w:val="single" w:sz="4" w:space="0" w:color="auto"/>
              <w:bottom w:val="single" w:sz="4" w:space="0" w:color="auto"/>
            </w:tcBorders>
          </w:tcPr>
          <w:p w:rsidR="00C626A2" w:rsidRPr="00D35AB9" w:rsidRDefault="00C626A2" w:rsidP="00C626A2">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C626A2" w:rsidRPr="00D35AB9" w:rsidRDefault="00C626A2" w:rsidP="00C626A2">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C626A2" w:rsidRPr="00D35AB9" w:rsidRDefault="00C626A2" w:rsidP="00C626A2">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909" w:type="dxa"/>
            <w:tcBorders>
              <w:top w:val="single" w:sz="4" w:space="0" w:color="auto"/>
              <w:bottom w:val="single" w:sz="4" w:space="0" w:color="auto"/>
              <w:right w:val="single" w:sz="4" w:space="0" w:color="auto"/>
            </w:tcBorders>
            <w:vAlign w:val="center"/>
          </w:tcPr>
          <w:p w:rsidR="00C626A2" w:rsidRPr="00D35AB9" w:rsidRDefault="00C626A2" w:rsidP="00C626A2">
            <w:pPr>
              <w:tabs>
                <w:tab w:val="left" w:pos="0"/>
              </w:tabs>
              <w:rPr>
                <w:rFonts w:eastAsia="Times New Roman"/>
                <w:bCs/>
                <w:kern w:val="0"/>
                <w:sz w:val="22"/>
                <w:szCs w:val="22"/>
                <w:lang w:eastAsia="tr-TR"/>
              </w:rPr>
            </w:pPr>
            <w:r w:rsidRPr="00D35AB9">
              <w:rPr>
                <w:rFonts w:eastAsia="Times New Roman"/>
                <w:bCs/>
                <w:kern w:val="0"/>
                <w:sz w:val="22"/>
                <w:szCs w:val="22"/>
                <w:lang w:eastAsia="tr-TR"/>
              </w:rPr>
              <w:t>1-Yemekte uymamız gereken görgü kuralları nelerdir?</w:t>
            </w:r>
          </w:p>
          <w:p w:rsidR="00C626A2" w:rsidRDefault="00C626A2" w:rsidP="00C626A2">
            <w:pPr>
              <w:tabs>
                <w:tab w:val="left" w:pos="0"/>
              </w:tabs>
              <w:rPr>
                <w:rFonts w:eastAsia="Times New Roman"/>
                <w:bCs/>
                <w:kern w:val="0"/>
                <w:sz w:val="22"/>
                <w:szCs w:val="22"/>
                <w:lang w:eastAsia="tr-TR"/>
              </w:rPr>
            </w:pPr>
            <w:r w:rsidRPr="00D35AB9">
              <w:rPr>
                <w:rFonts w:eastAsia="Times New Roman"/>
                <w:bCs/>
                <w:kern w:val="0"/>
                <w:sz w:val="22"/>
                <w:szCs w:val="22"/>
                <w:lang w:eastAsia="tr-TR"/>
              </w:rPr>
              <w:t>2- Bu kurallara uymamızın nedenleri nelerdir?</w:t>
            </w:r>
          </w:p>
          <w:p w:rsidR="006B6059" w:rsidRPr="006B6059" w:rsidRDefault="006B6059" w:rsidP="006B6059">
            <w:pPr>
              <w:tabs>
                <w:tab w:val="left" w:pos="0"/>
              </w:tabs>
              <w:rPr>
                <w:rFonts w:eastAsia="Times New Roman"/>
                <w:bCs/>
                <w:kern w:val="0"/>
                <w:sz w:val="22"/>
                <w:szCs w:val="22"/>
                <w:lang w:eastAsia="tr-TR"/>
              </w:rPr>
            </w:pPr>
            <w:r w:rsidRPr="006B6059">
              <w:rPr>
                <w:rFonts w:eastAsia="Times New Roman"/>
                <w:bCs/>
                <w:kern w:val="0"/>
                <w:sz w:val="22"/>
                <w:szCs w:val="22"/>
                <w:lang w:eastAsia="tr-TR"/>
              </w:rPr>
              <w:t>1- Evinizin temizliği için neler yapıyorsunuz?</w:t>
            </w:r>
          </w:p>
          <w:p w:rsidR="006B6059" w:rsidRPr="006B6059" w:rsidRDefault="006B6059" w:rsidP="006B6059">
            <w:pPr>
              <w:tabs>
                <w:tab w:val="left" w:pos="0"/>
              </w:tabs>
              <w:rPr>
                <w:rFonts w:eastAsia="Times New Roman"/>
                <w:bCs/>
                <w:kern w:val="0"/>
                <w:sz w:val="22"/>
                <w:szCs w:val="22"/>
                <w:lang w:eastAsia="tr-TR"/>
              </w:rPr>
            </w:pPr>
            <w:r w:rsidRPr="006B6059">
              <w:rPr>
                <w:rFonts w:eastAsia="Times New Roman"/>
                <w:bCs/>
                <w:kern w:val="0"/>
                <w:sz w:val="22"/>
                <w:szCs w:val="22"/>
                <w:lang w:eastAsia="tr-TR"/>
              </w:rPr>
              <w:t>2- Çevrenizin temizliği için neler yapıyorsunuz?</w:t>
            </w:r>
          </w:p>
          <w:p w:rsidR="006B6059" w:rsidRPr="00D35AB9" w:rsidRDefault="006B6059" w:rsidP="006B6059">
            <w:pPr>
              <w:tabs>
                <w:tab w:val="left" w:pos="0"/>
              </w:tabs>
              <w:rPr>
                <w:rFonts w:eastAsia="Times New Roman"/>
                <w:bCs/>
                <w:kern w:val="0"/>
                <w:sz w:val="22"/>
                <w:szCs w:val="22"/>
                <w:lang w:eastAsia="tr-TR"/>
              </w:rPr>
            </w:pPr>
            <w:r w:rsidRPr="006B6059">
              <w:rPr>
                <w:rFonts w:eastAsia="Times New Roman"/>
                <w:bCs/>
                <w:kern w:val="0"/>
                <w:sz w:val="22"/>
                <w:szCs w:val="22"/>
                <w:lang w:eastAsia="tr-TR"/>
              </w:rPr>
              <w:t>3- Temizliğimize dikkat etmezsek ne gibi sağlık problemleri yaşarız?</w:t>
            </w:r>
          </w:p>
        </w:tc>
      </w:tr>
      <w:tr w:rsidR="00C626A2" w:rsidRPr="00D35AB9" w:rsidTr="0011101F">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C626A2" w:rsidRPr="00D35AB9" w:rsidRDefault="00C626A2" w:rsidP="00C626A2">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C626A2" w:rsidRDefault="00C626A2" w:rsidP="00C626A2">
            <w:pPr>
              <w:spacing w:line="220" w:lineRule="atLeast"/>
              <w:rPr>
                <w:sz w:val="22"/>
                <w:szCs w:val="22"/>
              </w:rPr>
            </w:pPr>
            <w:r w:rsidRPr="00D35AB9">
              <w:rPr>
                <w:sz w:val="22"/>
                <w:szCs w:val="22"/>
              </w:rPr>
              <w:t>Evde ve diğer sosyal ortamlarda (lokanta, pastane, yemekhane, misafirlik vb.) yemek yeme kuralları üzerinde durulur. İhtiyacı kadar yemek yeme ve ekmek israfını önleme konuları vurgulanır.</w:t>
            </w:r>
          </w:p>
          <w:p w:rsidR="006B6059" w:rsidRPr="00D35AB9" w:rsidRDefault="006B6059" w:rsidP="00C626A2">
            <w:pPr>
              <w:spacing w:line="220" w:lineRule="atLeast"/>
              <w:rPr>
                <w:sz w:val="22"/>
                <w:szCs w:val="22"/>
              </w:rPr>
            </w:pPr>
            <w:r w:rsidRPr="006B6059">
              <w:rPr>
                <w:sz w:val="22"/>
                <w:szCs w:val="22"/>
              </w:rPr>
              <w:t>Kişisel temizlik ve çevre temizliği üzerinde durulur.</w:t>
            </w:r>
          </w:p>
        </w:tc>
      </w:tr>
      <w:tr w:rsidR="00B25DEF"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F13047" w:rsidRPr="00D35AB9" w:rsidTr="0087370C">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F13047" w:rsidRPr="00D35AB9" w:rsidRDefault="00F13047" w:rsidP="00F13047">
            <w:pPr>
              <w:spacing w:line="220" w:lineRule="atLeast"/>
              <w:rPr>
                <w:sz w:val="22"/>
                <w:szCs w:val="22"/>
              </w:rPr>
            </w:pPr>
            <w:r w:rsidRPr="00D35AB9">
              <w:rPr>
                <w:sz w:val="22"/>
                <w:szCs w:val="22"/>
              </w:rPr>
              <w:t xml:space="preserve">Planın Uygulanmasına </w:t>
            </w:r>
          </w:p>
          <w:p w:rsidR="00F13047" w:rsidRPr="00D35AB9" w:rsidRDefault="00F13047" w:rsidP="00F13047">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vAlign w:val="center"/>
          </w:tcPr>
          <w:p w:rsidR="00F13047" w:rsidRPr="00D35AB9" w:rsidRDefault="00F13047" w:rsidP="00F13047">
            <w:pPr>
              <w:spacing w:line="220" w:lineRule="atLeast"/>
              <w:rPr>
                <w:sz w:val="22"/>
                <w:szCs w:val="22"/>
              </w:rPr>
            </w:pPr>
          </w:p>
        </w:tc>
      </w:tr>
    </w:tbl>
    <w:p w:rsidR="000D41D9" w:rsidRPr="00D35AB9" w:rsidRDefault="000D41D9" w:rsidP="000D41D9">
      <w:pPr>
        <w:jc w:val="center"/>
      </w:pPr>
    </w:p>
    <w:p w:rsidR="00F23290" w:rsidRDefault="00994EC9" w:rsidP="00994EC9">
      <w:pPr>
        <w:jc w:val="both"/>
      </w:pPr>
      <w:r>
        <w:t xml:space="preserve">                                                                                                                          </w:t>
      </w:r>
      <w:r w:rsidR="00E939DB">
        <w:t>30</w:t>
      </w:r>
      <w:r>
        <w:t>.</w:t>
      </w:r>
      <w:r w:rsidR="000246CE">
        <w:t>1</w:t>
      </w:r>
      <w:r w:rsidR="009175D1">
        <w:t>2</w:t>
      </w:r>
      <w:r>
        <w:t>.2024</w:t>
      </w:r>
    </w:p>
    <w:p w:rsidR="0022021C" w:rsidRDefault="0022021C" w:rsidP="00994EC9">
      <w:pPr>
        <w:jc w:val="both"/>
      </w:pPr>
    </w:p>
    <w:p w:rsidR="006C6407" w:rsidRDefault="006C6407" w:rsidP="00994EC9">
      <w:pPr>
        <w:jc w:val="both"/>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sidR="00E939DB">
        <w:rPr>
          <w:rFonts w:eastAsia="Times New Roman"/>
          <w:sz w:val="20"/>
          <w:szCs w:val="20"/>
          <w:lang w:eastAsia="tr-TR"/>
        </w:rPr>
        <w:t xml:space="preserve">                                                                                                                              </w:t>
      </w:r>
      <w:r w:rsidR="00E939DB">
        <w:rPr>
          <w:sz w:val="22"/>
          <w:szCs w:val="22"/>
        </w:rPr>
        <w:t>30-03.12-01 . 2024-2025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8C482F" w:rsidP="00EC67F3">
            <w:pPr>
              <w:spacing w:line="240" w:lineRule="auto"/>
              <w:rPr>
                <w:rFonts w:eastAsia="Times New Roman"/>
                <w:lang w:eastAsia="tr-TR"/>
              </w:rPr>
            </w:pPr>
            <w:r>
              <w:rPr>
                <w:rFonts w:eastAsia="Times New Roman"/>
                <w:lang w:eastAsia="tr-TR"/>
              </w:rPr>
              <w:t>8</w:t>
            </w:r>
            <w:r w:rsidR="002A58A5">
              <w:rPr>
                <w:rFonts w:eastAsia="Times New Roman"/>
                <w:lang w:eastAsia="tr-TR"/>
              </w:rPr>
              <w:t xml:space="preserve"> </w:t>
            </w:r>
            <w:r w:rsidR="00994EC9" w:rsidRPr="00A81396">
              <w:rPr>
                <w:rFonts w:eastAsia="Times New Roman"/>
                <w:lang w:eastAsia="tr-TR"/>
              </w:rPr>
              <w:t>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8C482F" w:rsidP="00EC67F3">
            <w:pPr>
              <w:spacing w:line="240" w:lineRule="auto"/>
              <w:rPr>
                <w:rFonts w:eastAsia="Times New Roman"/>
                <w:lang w:eastAsia="tr-TR"/>
              </w:rPr>
            </w:pPr>
            <w:r w:rsidRPr="008C482F">
              <w:rPr>
                <w:rFonts w:eastAsia="Times New Roman"/>
                <w:lang w:eastAsia="tr-TR"/>
              </w:rPr>
              <w:t>VATANDAŞLIK</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8C482F" w:rsidRPr="008C482F" w:rsidRDefault="008C482F" w:rsidP="008C482F">
            <w:pPr>
              <w:pStyle w:val="Default"/>
              <w:spacing w:before="7"/>
              <w:rPr>
                <w:rFonts w:asciiTheme="majorHAnsi" w:hAnsiTheme="majorHAnsi"/>
                <w:bCs/>
                <w:sz w:val="19"/>
                <w:szCs w:val="19"/>
              </w:rPr>
            </w:pPr>
            <w:r w:rsidRPr="008C482F">
              <w:rPr>
                <w:rFonts w:asciiTheme="majorHAnsi" w:hAnsiTheme="majorHAnsi"/>
                <w:bCs/>
                <w:sz w:val="19"/>
                <w:szCs w:val="19"/>
              </w:rPr>
              <w:t>T.2.2.1. Kelimeleri anlamlarına uygun kullanır.</w:t>
            </w:r>
            <w:r>
              <w:rPr>
                <w:rFonts w:asciiTheme="majorHAnsi" w:hAnsiTheme="majorHAnsi"/>
                <w:bCs/>
                <w:sz w:val="19"/>
                <w:szCs w:val="19"/>
              </w:rPr>
              <w:t xml:space="preserve">    </w:t>
            </w:r>
            <w:r w:rsidRPr="008C482F">
              <w:rPr>
                <w:rFonts w:asciiTheme="majorHAnsi" w:hAnsiTheme="majorHAnsi"/>
                <w:bCs/>
                <w:sz w:val="19"/>
                <w:szCs w:val="19"/>
              </w:rPr>
              <w:t>T.2.2.2. Hazırlıksız konuşmalar yapar.</w:t>
            </w:r>
          </w:p>
          <w:p w:rsidR="008C482F" w:rsidRPr="008C482F" w:rsidRDefault="008C482F" w:rsidP="008C482F">
            <w:pPr>
              <w:pStyle w:val="Default"/>
              <w:spacing w:before="7"/>
              <w:rPr>
                <w:rFonts w:asciiTheme="majorHAnsi" w:hAnsiTheme="majorHAnsi"/>
                <w:bCs/>
                <w:sz w:val="19"/>
                <w:szCs w:val="19"/>
              </w:rPr>
            </w:pPr>
            <w:r w:rsidRPr="008C482F">
              <w:rPr>
                <w:rFonts w:asciiTheme="majorHAnsi" w:hAnsiTheme="majorHAnsi"/>
                <w:bCs/>
                <w:sz w:val="19"/>
                <w:szCs w:val="19"/>
              </w:rPr>
              <w:t>T.2.2.3. Çerçevesi belirli bir konu hakkında konuşur.</w:t>
            </w:r>
            <w:r>
              <w:rPr>
                <w:rFonts w:asciiTheme="majorHAnsi" w:hAnsiTheme="majorHAnsi"/>
                <w:bCs/>
                <w:sz w:val="19"/>
                <w:szCs w:val="19"/>
              </w:rPr>
              <w:t xml:space="preserve">     </w:t>
            </w:r>
            <w:r w:rsidRPr="008C482F">
              <w:rPr>
                <w:rFonts w:asciiTheme="majorHAnsi" w:hAnsiTheme="majorHAnsi"/>
                <w:bCs/>
                <w:sz w:val="19"/>
                <w:szCs w:val="19"/>
              </w:rPr>
              <w:t>T.2.2.4. Konuşma stratejilerini uygular.</w:t>
            </w:r>
            <w:r>
              <w:rPr>
                <w:rFonts w:asciiTheme="majorHAnsi" w:hAnsiTheme="majorHAnsi"/>
                <w:bCs/>
                <w:sz w:val="19"/>
                <w:szCs w:val="19"/>
              </w:rPr>
              <w:t xml:space="preserve">       </w:t>
            </w:r>
            <w:r w:rsidRPr="008C482F">
              <w:rPr>
                <w:rFonts w:asciiTheme="majorHAnsi" w:hAnsiTheme="majorHAnsi"/>
                <w:bCs/>
                <w:sz w:val="19"/>
                <w:szCs w:val="19"/>
              </w:rPr>
              <w:t>T.2.3.2. Noktalama işaretlerine dikkat ederek okur.</w:t>
            </w:r>
          </w:p>
          <w:p w:rsidR="008C482F" w:rsidRPr="008C482F" w:rsidRDefault="008C482F" w:rsidP="008C482F">
            <w:pPr>
              <w:pStyle w:val="Default"/>
              <w:spacing w:before="7"/>
              <w:rPr>
                <w:rFonts w:asciiTheme="majorHAnsi" w:hAnsiTheme="majorHAnsi"/>
                <w:bCs/>
                <w:sz w:val="19"/>
                <w:szCs w:val="19"/>
              </w:rPr>
            </w:pPr>
            <w:r w:rsidRPr="008C482F">
              <w:rPr>
                <w:rFonts w:asciiTheme="majorHAnsi" w:hAnsiTheme="majorHAnsi"/>
                <w:bCs/>
                <w:sz w:val="19"/>
                <w:szCs w:val="19"/>
              </w:rPr>
              <w:t>T.2.3.7. Görselden/görsellerden hareketle bilmediği kelimeleri ve anlamlarını tahmin eder.</w:t>
            </w:r>
            <w:r>
              <w:rPr>
                <w:rFonts w:asciiTheme="majorHAnsi" w:hAnsiTheme="majorHAnsi"/>
                <w:bCs/>
                <w:sz w:val="19"/>
                <w:szCs w:val="19"/>
              </w:rPr>
              <w:t xml:space="preserve">       </w:t>
            </w:r>
            <w:r w:rsidRPr="008C482F">
              <w:rPr>
                <w:rFonts w:asciiTheme="majorHAnsi" w:hAnsiTheme="majorHAnsi"/>
                <w:bCs/>
                <w:sz w:val="19"/>
                <w:szCs w:val="19"/>
              </w:rPr>
              <w:t>T.2.3.10. Görsellerle ilgili soruları cevaplar.</w:t>
            </w:r>
          </w:p>
          <w:p w:rsidR="008C482F" w:rsidRPr="008C482F" w:rsidRDefault="008C482F" w:rsidP="008C482F">
            <w:pPr>
              <w:pStyle w:val="Default"/>
              <w:spacing w:before="7"/>
              <w:rPr>
                <w:rFonts w:asciiTheme="majorHAnsi" w:hAnsiTheme="majorHAnsi"/>
                <w:bCs/>
                <w:sz w:val="19"/>
                <w:szCs w:val="19"/>
              </w:rPr>
            </w:pPr>
            <w:r w:rsidRPr="008C482F">
              <w:rPr>
                <w:rFonts w:asciiTheme="majorHAnsi" w:hAnsiTheme="majorHAnsi"/>
                <w:bCs/>
                <w:sz w:val="19"/>
                <w:szCs w:val="19"/>
              </w:rPr>
              <w:t>T.2.3.11. Görsellerden hareketle okuyacağı metnin konusunu tahmin eder.</w:t>
            </w:r>
          </w:p>
          <w:p w:rsidR="008C482F" w:rsidRPr="008C482F" w:rsidRDefault="008C482F" w:rsidP="008C482F">
            <w:pPr>
              <w:pStyle w:val="Default"/>
              <w:spacing w:before="7"/>
              <w:rPr>
                <w:rFonts w:asciiTheme="majorHAnsi" w:hAnsiTheme="majorHAnsi"/>
                <w:bCs/>
                <w:sz w:val="19"/>
                <w:szCs w:val="19"/>
              </w:rPr>
            </w:pPr>
            <w:r w:rsidRPr="008C482F">
              <w:rPr>
                <w:rFonts w:asciiTheme="majorHAnsi" w:hAnsiTheme="majorHAnsi"/>
                <w:bCs/>
                <w:sz w:val="19"/>
                <w:szCs w:val="19"/>
              </w:rPr>
              <w:t>T.2.3.13. Okuduğu metnin konusunu belirler.</w:t>
            </w:r>
          </w:p>
          <w:p w:rsidR="008C482F" w:rsidRPr="008C482F" w:rsidRDefault="008C482F" w:rsidP="008C482F">
            <w:pPr>
              <w:pStyle w:val="Default"/>
              <w:spacing w:before="7"/>
              <w:rPr>
                <w:rFonts w:asciiTheme="majorHAnsi" w:hAnsiTheme="majorHAnsi"/>
                <w:bCs/>
                <w:sz w:val="19"/>
                <w:szCs w:val="19"/>
              </w:rPr>
            </w:pPr>
            <w:r w:rsidRPr="008C482F">
              <w:rPr>
                <w:rFonts w:asciiTheme="majorHAnsi" w:hAnsiTheme="majorHAnsi"/>
                <w:bCs/>
                <w:sz w:val="19"/>
                <w:szCs w:val="19"/>
              </w:rPr>
              <w:t>T.2.3.14. Okuduğu metinle ilgili soruları cevaplar.</w:t>
            </w:r>
          </w:p>
          <w:p w:rsidR="008C482F" w:rsidRPr="008C482F" w:rsidRDefault="008C482F" w:rsidP="008C482F">
            <w:pPr>
              <w:pStyle w:val="Default"/>
              <w:spacing w:before="7"/>
              <w:rPr>
                <w:rFonts w:asciiTheme="majorHAnsi" w:hAnsiTheme="majorHAnsi"/>
                <w:bCs/>
                <w:sz w:val="19"/>
                <w:szCs w:val="19"/>
              </w:rPr>
            </w:pPr>
            <w:r w:rsidRPr="008C482F">
              <w:rPr>
                <w:rFonts w:asciiTheme="majorHAnsi" w:hAnsiTheme="majorHAnsi"/>
                <w:bCs/>
                <w:sz w:val="19"/>
                <w:szCs w:val="19"/>
              </w:rPr>
              <w:t>T.2.3.15. Okuduğu metnin içeriğine uygun başlık/başlıklar belirler.</w:t>
            </w:r>
          </w:p>
          <w:p w:rsidR="008C482F" w:rsidRDefault="008C482F" w:rsidP="008C482F">
            <w:pPr>
              <w:pStyle w:val="Default"/>
              <w:spacing w:before="7"/>
              <w:rPr>
                <w:rFonts w:asciiTheme="majorHAnsi" w:hAnsiTheme="majorHAnsi"/>
                <w:bCs/>
                <w:sz w:val="19"/>
                <w:szCs w:val="19"/>
              </w:rPr>
            </w:pPr>
            <w:r w:rsidRPr="008C482F">
              <w:rPr>
                <w:rFonts w:asciiTheme="majorHAnsi" w:hAnsiTheme="majorHAnsi"/>
                <w:bCs/>
                <w:sz w:val="19"/>
                <w:szCs w:val="19"/>
              </w:rPr>
              <w:t>T.2.3.19. Şekil, sembol ve işaretlerin anlamlarını kavrar.</w:t>
            </w:r>
          </w:p>
          <w:p w:rsidR="002735EB" w:rsidRDefault="002735EB" w:rsidP="008C482F">
            <w:pPr>
              <w:pStyle w:val="Default"/>
              <w:spacing w:before="7"/>
              <w:rPr>
                <w:rFonts w:asciiTheme="majorHAnsi" w:hAnsiTheme="majorHAnsi"/>
                <w:bCs/>
                <w:sz w:val="19"/>
                <w:szCs w:val="19"/>
              </w:rPr>
            </w:pPr>
            <w:r w:rsidRPr="002735EB">
              <w:rPr>
                <w:rFonts w:asciiTheme="majorHAnsi" w:hAnsiTheme="majorHAnsi"/>
                <w:bCs/>
                <w:sz w:val="19"/>
                <w:szCs w:val="19"/>
              </w:rPr>
              <w:t>T.2.4.8. Büyük harf ve noktalama işaretlerini uygun yerlerde kullanır</w:t>
            </w:r>
            <w:r w:rsidR="00E31F4C">
              <w:rPr>
                <w:rFonts w:asciiTheme="majorHAnsi" w:hAnsiTheme="majorHAnsi"/>
                <w:bCs/>
                <w:sz w:val="19"/>
                <w:szCs w:val="19"/>
              </w:rPr>
              <w:t>.</w:t>
            </w:r>
          </w:p>
          <w:p w:rsidR="00E31F4C" w:rsidRPr="00465E33" w:rsidRDefault="00E31F4C" w:rsidP="002735EB">
            <w:pPr>
              <w:pStyle w:val="Default"/>
              <w:spacing w:before="7"/>
              <w:rPr>
                <w:rFonts w:asciiTheme="majorHAnsi" w:hAnsiTheme="majorHAnsi"/>
                <w:bCs/>
                <w:sz w:val="19"/>
                <w:szCs w:val="19"/>
              </w:rPr>
            </w:pPr>
            <w:r w:rsidRPr="00E31F4C">
              <w:rPr>
                <w:rFonts w:asciiTheme="majorHAnsi" w:hAnsiTheme="majorHAnsi"/>
                <w:bCs/>
                <w:sz w:val="19"/>
                <w:szCs w:val="19"/>
              </w:rPr>
              <w:t>T.2.4.11. Yazdıklarını paylaşır.</w:t>
            </w:r>
            <w:r w:rsidR="001A4D62">
              <w:t xml:space="preserve">       </w:t>
            </w:r>
            <w:r w:rsidR="001A4D62" w:rsidRPr="001A4D62">
              <w:rPr>
                <w:rFonts w:asciiTheme="majorHAnsi" w:hAnsiTheme="majorHAnsi"/>
                <w:bCs/>
                <w:sz w:val="19"/>
                <w:szCs w:val="19"/>
              </w:rPr>
              <w:t>T.2.4.12. Yazma çalışmaları yapar.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w:t>
            </w:r>
            <w:r w:rsidR="006923F4">
              <w:rPr>
                <w:bCs/>
              </w:rPr>
              <w:t xml:space="preserve"> </w:t>
            </w:r>
            <w:r w:rsidRPr="00A81396">
              <w:rPr>
                <w:bCs/>
              </w:rPr>
              <w:t>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1B29B8" w:rsidRDefault="001B29B8" w:rsidP="00EC67F3">
            <w:pPr>
              <w:tabs>
                <w:tab w:val="num" w:pos="0"/>
                <w:tab w:val="left" w:pos="72"/>
                <w:tab w:val="left" w:pos="252"/>
              </w:tabs>
              <w:spacing w:line="240" w:lineRule="auto"/>
              <w:rPr>
                <w:rFonts w:eastAsia="Times New Roman"/>
                <w:lang w:eastAsia="tr-TR"/>
              </w:rPr>
            </w:pPr>
            <w:r>
              <w:rPr>
                <w:rFonts w:eastAsia="Times New Roman"/>
                <w:lang w:eastAsia="tr-TR"/>
              </w:rPr>
              <w:t>Okuma Metni</w:t>
            </w:r>
            <w:r w:rsidR="00F56FEE">
              <w:rPr>
                <w:rFonts w:eastAsia="Times New Roman"/>
                <w:lang w:eastAsia="tr-TR"/>
              </w:rPr>
              <w:t xml:space="preserve">: </w:t>
            </w:r>
            <w:r w:rsidR="008C482F" w:rsidRPr="008C482F">
              <w:rPr>
                <w:rFonts w:eastAsia="Times New Roman"/>
                <w:lang w:eastAsia="tr-TR"/>
              </w:rPr>
              <w:t>Nasıl Güvende Olabiliriz?</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kıllı tahta, resim ve levhalar,sözlük</w:t>
            </w:r>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C124A1" w:rsidRDefault="00F56FEE" w:rsidP="00C124A1">
            <w:pPr>
              <w:spacing w:line="240" w:lineRule="auto"/>
              <w:jc w:val="both"/>
              <w:rPr>
                <w:bCs/>
                <w:sz w:val="22"/>
                <w:szCs w:val="22"/>
              </w:rPr>
            </w:pPr>
            <w:r>
              <w:rPr>
                <w:bCs/>
                <w:sz w:val="22"/>
                <w:szCs w:val="22"/>
              </w:rPr>
              <w:t>Hazırlık çalışmalarındaki soru öğrencilere sorulur</w:t>
            </w:r>
            <w:r w:rsidR="00A3180D">
              <w:rPr>
                <w:bCs/>
                <w:sz w:val="22"/>
                <w:szCs w:val="22"/>
              </w:rPr>
              <w:t>.</w:t>
            </w:r>
            <w:r w:rsidR="008A4FB3">
              <w:rPr>
                <w:bCs/>
                <w:sz w:val="22"/>
                <w:szCs w:val="22"/>
              </w:rPr>
              <w:t xml:space="preserve"> </w:t>
            </w:r>
            <w:r w:rsidR="000E2C39">
              <w:rPr>
                <w:bCs/>
                <w:sz w:val="22"/>
                <w:szCs w:val="22"/>
              </w:rPr>
              <w:t>Okuma parçası tarafımdan okunur. Okuma parçası sırayla öğrencilere okutulur.</w:t>
            </w:r>
            <w:r w:rsidR="0091145A">
              <w:rPr>
                <w:bCs/>
                <w:sz w:val="22"/>
                <w:szCs w:val="22"/>
              </w:rPr>
              <w:t xml:space="preserve"> </w:t>
            </w:r>
            <w:r w:rsidR="00DA6698">
              <w:rPr>
                <w:bCs/>
                <w:sz w:val="22"/>
                <w:szCs w:val="22"/>
              </w:rPr>
              <w:t xml:space="preserve">Kelimeler etkinliği yapılır. </w:t>
            </w:r>
            <w:r w:rsidR="006955FB">
              <w:rPr>
                <w:bCs/>
                <w:sz w:val="22"/>
                <w:szCs w:val="22"/>
              </w:rPr>
              <w:t>Anlamı bilinmeyen kelimelerin anlamları bulunur ve kelimeler cümle içinde kullanılır</w:t>
            </w:r>
            <w:r w:rsidR="000E2C39">
              <w:rPr>
                <w:bCs/>
                <w:sz w:val="22"/>
                <w:szCs w:val="22"/>
              </w:rPr>
              <w:t>.</w:t>
            </w:r>
            <w:r w:rsidR="00DA6698">
              <w:rPr>
                <w:bCs/>
                <w:sz w:val="22"/>
                <w:szCs w:val="22"/>
              </w:rPr>
              <w:t xml:space="preserve"> </w:t>
            </w:r>
            <w:r w:rsidR="006955FB">
              <w:rPr>
                <w:bCs/>
                <w:sz w:val="22"/>
                <w:szCs w:val="22"/>
              </w:rPr>
              <w:t xml:space="preserve">Okuma parçası ile ilgili sorular cevaplandırılır. </w:t>
            </w:r>
            <w:r w:rsidR="00DA6698">
              <w:rPr>
                <w:bCs/>
                <w:sz w:val="22"/>
                <w:szCs w:val="22"/>
              </w:rPr>
              <w:t>Metnin konusu öğrencilere sorulur.</w:t>
            </w:r>
            <w:r w:rsidR="006955FB">
              <w:rPr>
                <w:bCs/>
                <w:sz w:val="22"/>
                <w:szCs w:val="22"/>
              </w:rPr>
              <w:t xml:space="preserve"> Öğrenciler metne uygun faklı başlıklar bulurlar. Trafik işaretleriyle ilgili etkinlik yapılır. Sembollere ilişkin etkinlik yapılır.</w:t>
            </w:r>
            <w:r w:rsidR="00A1613C">
              <w:rPr>
                <w:bCs/>
                <w:sz w:val="22"/>
                <w:szCs w:val="22"/>
              </w:rPr>
              <w:t xml:space="preserve"> </w:t>
            </w:r>
            <w:r w:rsidR="00926081">
              <w:rPr>
                <w:bCs/>
                <w:sz w:val="22"/>
                <w:szCs w:val="22"/>
              </w:rPr>
              <w:t>Bilmeceler etkinliği yapılır</w:t>
            </w:r>
            <w:r w:rsidR="00291B20">
              <w:rPr>
                <w:bCs/>
                <w:sz w:val="22"/>
                <w:szCs w:val="22"/>
              </w:rPr>
              <w:t>.</w:t>
            </w:r>
            <w:r w:rsidR="00A1613C">
              <w:rPr>
                <w:bCs/>
                <w:sz w:val="22"/>
                <w:szCs w:val="22"/>
              </w:rPr>
              <w:t xml:space="preserve"> </w:t>
            </w:r>
            <w:r w:rsidR="00926081">
              <w:rPr>
                <w:bCs/>
                <w:sz w:val="22"/>
                <w:szCs w:val="22"/>
              </w:rPr>
              <w:t>Görsellerden yararlanarak</w:t>
            </w:r>
            <w:r w:rsidR="00A1613C">
              <w:rPr>
                <w:bCs/>
                <w:sz w:val="22"/>
                <w:szCs w:val="22"/>
              </w:rPr>
              <w:t xml:space="preserve"> </w:t>
            </w:r>
            <w:r w:rsidR="00926081">
              <w:rPr>
                <w:bCs/>
                <w:sz w:val="22"/>
                <w:szCs w:val="22"/>
              </w:rPr>
              <w:t>verilen metindeki eksik kelimeleri yazma etkinliği yapılır</w:t>
            </w:r>
            <w:r w:rsidR="00A1613C">
              <w:rPr>
                <w:bCs/>
                <w:sz w:val="22"/>
                <w:szCs w:val="22"/>
              </w:rPr>
              <w:t xml:space="preserve">. </w:t>
            </w:r>
          </w:p>
          <w:p w:rsidR="00C124A1" w:rsidRPr="00EB2E35" w:rsidRDefault="00A1613C" w:rsidP="00C124A1">
            <w:pPr>
              <w:spacing w:line="240" w:lineRule="auto"/>
              <w:jc w:val="both"/>
              <w:rPr>
                <w:bCs/>
                <w:sz w:val="22"/>
                <w:szCs w:val="22"/>
              </w:rPr>
            </w:pPr>
            <w:r>
              <w:rPr>
                <w:bCs/>
                <w:sz w:val="22"/>
                <w:szCs w:val="22"/>
              </w:rPr>
              <w:t>Öğrencilere dikte çalışması yaptırılır.</w:t>
            </w:r>
          </w:p>
          <w:p w:rsidR="00AA0CDB" w:rsidRPr="00EB2E35" w:rsidRDefault="00AA0CDB" w:rsidP="005D6A2B">
            <w:pPr>
              <w:spacing w:line="240" w:lineRule="auto"/>
              <w:jc w:val="both"/>
              <w:rPr>
                <w:bCs/>
                <w:sz w:val="22"/>
                <w:szCs w:val="22"/>
              </w:rPr>
            </w:pP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A26BE8" w:rsidRDefault="000E78A1" w:rsidP="001A5268">
            <w:pPr>
              <w:tabs>
                <w:tab w:val="left" w:pos="224"/>
                <w:tab w:val="left" w:pos="366"/>
              </w:tabs>
              <w:spacing w:line="240" w:lineRule="auto"/>
              <w:rPr>
                <w:color w:val="231F20"/>
                <w:sz w:val="18"/>
                <w:szCs w:val="18"/>
              </w:rPr>
            </w:pPr>
            <w:r>
              <w:rPr>
                <w:color w:val="231F20"/>
                <w:sz w:val="18"/>
                <w:szCs w:val="18"/>
              </w:rPr>
              <w:t>Metni okurken okuma kurallarına uyabiliyorlar</w:t>
            </w:r>
            <w:r w:rsidR="00B847B1">
              <w:rPr>
                <w:color w:val="231F20"/>
                <w:sz w:val="18"/>
                <w:szCs w:val="18"/>
              </w:rPr>
              <w:t xml:space="preserve"> </w:t>
            </w:r>
            <w:r w:rsidR="001A5268">
              <w:rPr>
                <w:color w:val="231F20"/>
                <w:sz w:val="18"/>
                <w:szCs w:val="18"/>
              </w:rPr>
              <w:t xml:space="preserve"> mı?</w:t>
            </w:r>
          </w:p>
          <w:p w:rsidR="00703863" w:rsidRDefault="00926081" w:rsidP="001A5268">
            <w:pPr>
              <w:tabs>
                <w:tab w:val="left" w:pos="224"/>
                <w:tab w:val="left" w:pos="366"/>
              </w:tabs>
              <w:spacing w:line="240" w:lineRule="auto"/>
              <w:rPr>
                <w:color w:val="231F20"/>
                <w:sz w:val="18"/>
                <w:szCs w:val="18"/>
              </w:rPr>
            </w:pPr>
            <w:r>
              <w:rPr>
                <w:color w:val="231F20"/>
                <w:sz w:val="18"/>
                <w:szCs w:val="18"/>
              </w:rPr>
              <w:t>Okuma parçası ile ilgili soruları cevaplayabiliyorlar</w:t>
            </w:r>
            <w:r w:rsidR="007D0D89">
              <w:rPr>
                <w:color w:val="231F20"/>
                <w:sz w:val="18"/>
                <w:szCs w:val="18"/>
              </w:rPr>
              <w:t xml:space="preserve"> </w:t>
            </w:r>
            <w:r w:rsidR="00703863">
              <w:rPr>
                <w:color w:val="231F20"/>
                <w:sz w:val="18"/>
                <w:szCs w:val="18"/>
              </w:rPr>
              <w:t xml:space="preserve"> mı</w:t>
            </w:r>
            <w:r w:rsidR="00E031B2">
              <w:rPr>
                <w:color w:val="231F20"/>
                <w:sz w:val="18"/>
                <w:szCs w:val="18"/>
              </w:rPr>
              <w:t>?</w:t>
            </w:r>
          </w:p>
          <w:p w:rsidR="00E031B2" w:rsidRPr="00780747" w:rsidRDefault="00926081" w:rsidP="001A5268">
            <w:pPr>
              <w:tabs>
                <w:tab w:val="left" w:pos="224"/>
                <w:tab w:val="left" w:pos="366"/>
              </w:tabs>
              <w:spacing w:line="240" w:lineRule="auto"/>
              <w:rPr>
                <w:rFonts w:eastAsia="Times New Roman"/>
                <w:sz w:val="20"/>
                <w:szCs w:val="20"/>
                <w:lang w:eastAsia="tr-TR"/>
              </w:rPr>
            </w:pPr>
            <w:r>
              <w:rPr>
                <w:color w:val="231F20"/>
                <w:sz w:val="18"/>
                <w:szCs w:val="18"/>
              </w:rPr>
              <w:t>Trafik işaretlerinin anlamlarını biliyorlar</w:t>
            </w:r>
            <w:r w:rsidR="00B847B1">
              <w:rPr>
                <w:color w:val="231F20"/>
                <w:sz w:val="18"/>
                <w:szCs w:val="18"/>
              </w:rPr>
              <w:t xml:space="preserve"> </w:t>
            </w:r>
            <w:r w:rsidR="005D6A2B" w:rsidRPr="005D6A2B">
              <w:rPr>
                <w:sz w:val="18"/>
                <w:szCs w:val="18"/>
              </w:rPr>
              <w:t xml:space="preserve"> m</w:t>
            </w:r>
            <w:r w:rsidR="006E7267">
              <w:rPr>
                <w:sz w:val="18"/>
                <w:szCs w:val="18"/>
              </w:rPr>
              <w:t>ı</w:t>
            </w:r>
            <w:r w:rsidR="005D6A2B" w:rsidRPr="005D6A2B">
              <w:rPr>
                <w:sz w:val="18"/>
                <w:szCs w:val="18"/>
              </w:rPr>
              <w:t>?</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E939DB">
        <w:t>30</w:t>
      </w:r>
      <w:r>
        <w:t>.</w:t>
      </w:r>
      <w:r w:rsidR="000246CE">
        <w:t>1</w:t>
      </w:r>
      <w:r w:rsidR="009175D1">
        <w:t>2</w:t>
      </w:r>
      <w:r>
        <w:t>.2024</w:t>
      </w:r>
    </w:p>
    <w:p w:rsidR="0022021C" w:rsidRDefault="0022021C" w:rsidP="00994EC9">
      <w:pPr>
        <w:tabs>
          <w:tab w:val="left" w:pos="7104"/>
        </w:tabs>
      </w:pPr>
    </w:p>
    <w:p w:rsidR="0022021C" w:rsidRDefault="0022021C" w:rsidP="00994EC9">
      <w:pPr>
        <w:tabs>
          <w:tab w:val="left" w:pos="7104"/>
        </w:tabs>
      </w:pPr>
    </w:p>
    <w:p w:rsidR="003E0311" w:rsidRDefault="00732916" w:rsidP="004B384D">
      <w:pPr>
        <w:tabs>
          <w:tab w:val="left" w:pos="6750"/>
        </w:tabs>
      </w:pPr>
      <w:bookmarkStart w:id="3" w:name="_Hlk185191517"/>
      <w:r>
        <w:lastRenderedPageBreak/>
        <w:t xml:space="preserve">                      </w:t>
      </w:r>
    </w:p>
    <w:bookmarkEnd w:id="3"/>
    <w:p w:rsidR="00071603" w:rsidRPr="002923DC" w:rsidRDefault="00071603" w:rsidP="00071603">
      <w:pPr>
        <w:jc w:val="center"/>
      </w:pPr>
      <w:r w:rsidRPr="002923DC">
        <w:t xml:space="preserve">DERS PLANI </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31"/>
        <w:gridCol w:w="2550"/>
      </w:tblGrid>
      <w:tr w:rsidR="00071603" w:rsidRPr="002923DC" w:rsidTr="003A36A1">
        <w:trPr>
          <w:trHeight w:val="340"/>
        </w:trPr>
        <w:tc>
          <w:tcPr>
            <w:tcW w:w="2238" w:type="dxa"/>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p>
        </w:tc>
        <w:tc>
          <w:tcPr>
            <w:tcW w:w="1968" w:type="dxa"/>
            <w:gridSpan w:val="2"/>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p>
        </w:tc>
        <w:tc>
          <w:tcPr>
            <w:tcW w:w="1331" w:type="dxa"/>
            <w:tcBorders>
              <w:top w:val="nil"/>
              <w:left w:val="nil"/>
              <w:bottom w:val="single" w:sz="4" w:space="0" w:color="auto"/>
              <w:right w:val="nil"/>
            </w:tcBorders>
            <w:vAlign w:val="center"/>
          </w:tcPr>
          <w:p w:rsidR="00071603" w:rsidRPr="002923DC" w:rsidRDefault="00071603" w:rsidP="003A36A1">
            <w:pPr>
              <w:spacing w:line="220" w:lineRule="atLeast"/>
              <w:jc w:val="right"/>
              <w:rPr>
                <w:sz w:val="22"/>
                <w:szCs w:val="22"/>
              </w:rPr>
            </w:pPr>
          </w:p>
        </w:tc>
        <w:tc>
          <w:tcPr>
            <w:tcW w:w="2550" w:type="dxa"/>
            <w:tcBorders>
              <w:top w:val="nil"/>
              <w:left w:val="nil"/>
              <w:bottom w:val="single" w:sz="4" w:space="0" w:color="auto"/>
              <w:right w:val="nil"/>
            </w:tcBorders>
            <w:vAlign w:val="center"/>
          </w:tcPr>
          <w:p w:rsidR="00071603" w:rsidRPr="002923DC" w:rsidRDefault="00071603" w:rsidP="003A36A1">
            <w:pPr>
              <w:spacing w:line="220" w:lineRule="atLeast"/>
              <w:rPr>
                <w:sz w:val="22"/>
                <w:szCs w:val="22"/>
              </w:rPr>
            </w:pPr>
            <w:r>
              <w:rPr>
                <w:sz w:val="22"/>
                <w:szCs w:val="22"/>
              </w:rPr>
              <w:t xml:space="preserve">        </w:t>
            </w:r>
            <w:r w:rsidR="00E939DB">
              <w:rPr>
                <w:sz w:val="22"/>
                <w:szCs w:val="22"/>
              </w:rPr>
              <w:t>01</w:t>
            </w:r>
            <w:r>
              <w:rPr>
                <w:sz w:val="22"/>
                <w:szCs w:val="22"/>
              </w:rPr>
              <w:t>-</w:t>
            </w:r>
            <w:r w:rsidR="00E939DB">
              <w:rPr>
                <w:sz w:val="22"/>
                <w:szCs w:val="22"/>
              </w:rPr>
              <w:t>07</w:t>
            </w:r>
            <w:r>
              <w:rPr>
                <w:sz w:val="22"/>
                <w:szCs w:val="22"/>
              </w:rPr>
              <w:t>.</w:t>
            </w:r>
            <w:r w:rsidR="00E939DB">
              <w:rPr>
                <w:sz w:val="22"/>
                <w:szCs w:val="22"/>
              </w:rPr>
              <w:t>01</w:t>
            </w:r>
            <w:r>
              <w:rPr>
                <w:sz w:val="22"/>
                <w:szCs w:val="22"/>
              </w:rPr>
              <w:t xml:space="preserve"> . 202</w:t>
            </w:r>
            <w:r w:rsidR="00E939DB">
              <w:rPr>
                <w:sz w:val="22"/>
                <w:szCs w:val="22"/>
              </w:rPr>
              <w:t>5</w:t>
            </w:r>
          </w:p>
        </w:tc>
      </w:tr>
      <w:tr w:rsidR="00071603" w:rsidRPr="002923DC" w:rsidTr="003A36A1">
        <w:trPr>
          <w:trHeight w:val="340"/>
        </w:trPr>
        <w:tc>
          <w:tcPr>
            <w:tcW w:w="2422" w:type="dxa"/>
            <w:gridSpan w:val="2"/>
            <w:tcBorders>
              <w:top w:val="single" w:sz="4" w:space="0" w:color="auto"/>
              <w:lef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Dersin Adı</w:t>
            </w:r>
          </w:p>
        </w:tc>
        <w:tc>
          <w:tcPr>
            <w:tcW w:w="7373" w:type="dxa"/>
            <w:gridSpan w:val="6"/>
            <w:tcBorders>
              <w:top w:val="single" w:sz="4" w:space="0" w:color="auto"/>
              <w:right w:val="single" w:sz="4" w:space="0" w:color="auto"/>
            </w:tcBorders>
            <w:vAlign w:val="center"/>
          </w:tcPr>
          <w:p w:rsidR="00071603" w:rsidRPr="002923DC" w:rsidRDefault="00071603" w:rsidP="003A36A1">
            <w:pPr>
              <w:rPr>
                <w:sz w:val="22"/>
                <w:szCs w:val="22"/>
              </w:rPr>
            </w:pPr>
            <w:r w:rsidRPr="002923DC">
              <w:rPr>
                <w:sz w:val="22"/>
                <w:szCs w:val="22"/>
              </w:rPr>
              <w:t>MATEMATİK</w:t>
            </w:r>
          </w:p>
        </w:tc>
      </w:tr>
      <w:tr w:rsidR="00071603" w:rsidRPr="002923DC" w:rsidTr="003A36A1">
        <w:trPr>
          <w:trHeight w:val="340"/>
        </w:trPr>
        <w:tc>
          <w:tcPr>
            <w:tcW w:w="2422" w:type="dxa"/>
            <w:gridSpan w:val="2"/>
            <w:tcBorders>
              <w:lef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Süre</w:t>
            </w:r>
          </w:p>
        </w:tc>
        <w:tc>
          <w:tcPr>
            <w:tcW w:w="7373" w:type="dxa"/>
            <w:gridSpan w:val="6"/>
            <w:tcBorders>
              <w:right w:val="single" w:sz="4" w:space="0" w:color="auto"/>
            </w:tcBorders>
            <w:vAlign w:val="center"/>
          </w:tcPr>
          <w:p w:rsidR="00071603" w:rsidRPr="002923DC" w:rsidRDefault="00E939DB" w:rsidP="003A36A1">
            <w:pPr>
              <w:rPr>
                <w:sz w:val="22"/>
                <w:szCs w:val="22"/>
              </w:rPr>
            </w:pPr>
            <w:r>
              <w:rPr>
                <w:sz w:val="22"/>
                <w:szCs w:val="22"/>
              </w:rPr>
              <w:t>4</w:t>
            </w:r>
            <w:r w:rsidR="00071603">
              <w:rPr>
                <w:sz w:val="22"/>
                <w:szCs w:val="22"/>
              </w:rPr>
              <w:t xml:space="preserve"> </w:t>
            </w:r>
            <w:r w:rsidR="00071603" w:rsidRPr="002923DC">
              <w:rPr>
                <w:sz w:val="22"/>
                <w:szCs w:val="22"/>
              </w:rPr>
              <w:t xml:space="preserve"> </w:t>
            </w:r>
            <w:r w:rsidR="00071603">
              <w:rPr>
                <w:sz w:val="22"/>
                <w:szCs w:val="22"/>
              </w:rPr>
              <w:t>ders saati</w:t>
            </w:r>
          </w:p>
        </w:tc>
      </w:tr>
      <w:tr w:rsidR="00071603" w:rsidRPr="002923DC" w:rsidTr="003A36A1">
        <w:trPr>
          <w:trHeight w:val="340"/>
        </w:trPr>
        <w:tc>
          <w:tcPr>
            <w:tcW w:w="2422" w:type="dxa"/>
            <w:gridSpan w:val="2"/>
            <w:tcBorders>
              <w:lef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Sınıf</w:t>
            </w:r>
          </w:p>
        </w:tc>
        <w:tc>
          <w:tcPr>
            <w:tcW w:w="7373" w:type="dxa"/>
            <w:gridSpan w:val="6"/>
            <w:tcBorders>
              <w:right w:val="single" w:sz="4" w:space="0" w:color="auto"/>
            </w:tcBorders>
            <w:vAlign w:val="center"/>
          </w:tcPr>
          <w:p w:rsidR="00071603" w:rsidRPr="002923DC" w:rsidRDefault="00071603" w:rsidP="003A36A1">
            <w:pPr>
              <w:rPr>
                <w:sz w:val="22"/>
                <w:szCs w:val="22"/>
              </w:rPr>
            </w:pPr>
            <w:r w:rsidRPr="002923DC">
              <w:rPr>
                <w:sz w:val="22"/>
                <w:szCs w:val="22"/>
              </w:rPr>
              <w:t>2</w:t>
            </w:r>
            <w:r>
              <w:rPr>
                <w:sz w:val="22"/>
                <w:szCs w:val="22"/>
              </w:rPr>
              <w:t>-D</w:t>
            </w:r>
          </w:p>
        </w:tc>
      </w:tr>
      <w:tr w:rsidR="00C1181B" w:rsidRPr="002923DC" w:rsidTr="00E47CAA">
        <w:trPr>
          <w:trHeight w:val="340"/>
        </w:trPr>
        <w:tc>
          <w:tcPr>
            <w:tcW w:w="2422" w:type="dxa"/>
            <w:gridSpan w:val="2"/>
            <w:tcBorders>
              <w:left w:val="single" w:sz="4" w:space="0" w:color="auto"/>
            </w:tcBorders>
            <w:vAlign w:val="center"/>
          </w:tcPr>
          <w:p w:rsidR="00C1181B" w:rsidRPr="002923DC" w:rsidRDefault="00C1181B" w:rsidP="00C1181B">
            <w:pPr>
              <w:spacing w:line="220" w:lineRule="atLeast"/>
              <w:rPr>
                <w:sz w:val="22"/>
                <w:szCs w:val="22"/>
              </w:rPr>
            </w:pPr>
            <w:r w:rsidRPr="002923DC">
              <w:rPr>
                <w:sz w:val="22"/>
                <w:szCs w:val="22"/>
              </w:rPr>
              <w:t>Öğrenme Alanı</w:t>
            </w:r>
          </w:p>
        </w:tc>
        <w:tc>
          <w:tcPr>
            <w:tcW w:w="7373" w:type="dxa"/>
            <w:gridSpan w:val="6"/>
            <w:tcBorders>
              <w:right w:val="single" w:sz="4" w:space="0" w:color="auto"/>
            </w:tcBorders>
          </w:tcPr>
          <w:p w:rsidR="00C1181B" w:rsidRPr="00E556CF" w:rsidRDefault="00C1181B" w:rsidP="00C1181B">
            <w:r w:rsidRPr="00E556CF">
              <w:t>M.2.2. Geometri</w:t>
            </w:r>
          </w:p>
        </w:tc>
      </w:tr>
      <w:tr w:rsidR="00C1181B" w:rsidRPr="002923DC" w:rsidTr="00E47CAA">
        <w:trPr>
          <w:trHeight w:val="340"/>
        </w:trPr>
        <w:tc>
          <w:tcPr>
            <w:tcW w:w="2422" w:type="dxa"/>
            <w:gridSpan w:val="2"/>
            <w:tcBorders>
              <w:left w:val="single" w:sz="4" w:space="0" w:color="auto"/>
              <w:bottom w:val="single" w:sz="4" w:space="0" w:color="auto"/>
            </w:tcBorders>
            <w:vAlign w:val="center"/>
          </w:tcPr>
          <w:p w:rsidR="00C1181B" w:rsidRPr="002923DC" w:rsidRDefault="00C1181B" w:rsidP="00C1181B">
            <w:pPr>
              <w:spacing w:line="220" w:lineRule="atLeast"/>
              <w:rPr>
                <w:sz w:val="22"/>
                <w:szCs w:val="22"/>
              </w:rPr>
            </w:pPr>
            <w:r w:rsidRPr="002923DC">
              <w:rPr>
                <w:sz w:val="22"/>
                <w:szCs w:val="22"/>
              </w:rPr>
              <w:t>Alt Öğrenme Alanı</w:t>
            </w:r>
          </w:p>
        </w:tc>
        <w:tc>
          <w:tcPr>
            <w:tcW w:w="7373" w:type="dxa"/>
            <w:gridSpan w:val="6"/>
            <w:tcBorders>
              <w:bottom w:val="single" w:sz="4" w:space="0" w:color="auto"/>
              <w:right w:val="single" w:sz="4" w:space="0" w:color="auto"/>
            </w:tcBorders>
          </w:tcPr>
          <w:p w:rsidR="00C1181B" w:rsidRDefault="00C1181B" w:rsidP="00C1181B">
            <w:r w:rsidRPr="00E556CF">
              <w:t>M.2.2.1.Geometrik Cisimler ve Şekiller</w:t>
            </w:r>
          </w:p>
        </w:tc>
      </w:tr>
      <w:tr w:rsidR="00071603" w:rsidRPr="002923DC" w:rsidTr="003A36A1">
        <w:trPr>
          <w:trHeight w:val="340"/>
        </w:trPr>
        <w:tc>
          <w:tcPr>
            <w:tcW w:w="2238" w:type="dxa"/>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II</w:t>
            </w:r>
          </w:p>
        </w:tc>
        <w:tc>
          <w:tcPr>
            <w:tcW w:w="7557" w:type="dxa"/>
            <w:gridSpan w:val="7"/>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p>
        </w:tc>
      </w:tr>
      <w:tr w:rsidR="00071603" w:rsidRPr="002923DC" w:rsidTr="003A36A1">
        <w:trPr>
          <w:trHeight w:val="397"/>
        </w:trPr>
        <w:tc>
          <w:tcPr>
            <w:tcW w:w="3034" w:type="dxa"/>
            <w:gridSpan w:val="3"/>
            <w:tcBorders>
              <w:top w:val="single" w:sz="4" w:space="0" w:color="auto"/>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Kazanımlar</w:t>
            </w:r>
          </w:p>
        </w:tc>
        <w:tc>
          <w:tcPr>
            <w:tcW w:w="6761" w:type="dxa"/>
            <w:gridSpan w:val="5"/>
            <w:tcBorders>
              <w:top w:val="single" w:sz="4" w:space="0" w:color="auto"/>
              <w:right w:val="single" w:sz="4" w:space="0" w:color="auto"/>
            </w:tcBorders>
            <w:vAlign w:val="center"/>
          </w:tcPr>
          <w:p w:rsidR="00071603" w:rsidRPr="002923DC" w:rsidRDefault="00363E7C" w:rsidP="003A36A1">
            <w:pPr>
              <w:spacing w:line="220" w:lineRule="atLeast"/>
              <w:rPr>
                <w:sz w:val="22"/>
                <w:szCs w:val="22"/>
              </w:rPr>
            </w:pPr>
            <w:r w:rsidRPr="00363E7C">
              <w:rPr>
                <w:sz w:val="22"/>
                <w:szCs w:val="22"/>
              </w:rPr>
              <w:t>M.2.2.1.1. Geometrik şekilleri kenar ve köşe sayılarına göre sınıflandırır.</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Öğrenme-Öğretme Yöntem ve teknikleri</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Ünite Kavramları ve Sembolleri</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r>
              <w:rPr>
                <w:sz w:val="22"/>
                <w:szCs w:val="22"/>
              </w:rPr>
              <w:t>Toplam, toplanan, eksilen, çıkan, fark</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right="-113"/>
              <w:rPr>
                <w:sz w:val="22"/>
                <w:szCs w:val="22"/>
              </w:rPr>
            </w:pPr>
            <w:r w:rsidRPr="002923DC">
              <w:rPr>
                <w:sz w:val="22"/>
                <w:szCs w:val="22"/>
              </w:rPr>
              <w:t>Kullanılan Eğitim Teknolojileri Araç-Gereçler</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 xml:space="preserve">Ders kitabı, </w:t>
            </w:r>
            <w:r>
              <w:rPr>
                <w:sz w:val="22"/>
                <w:szCs w:val="22"/>
              </w:rPr>
              <w:t xml:space="preserve">akıllı tahta </w:t>
            </w:r>
          </w:p>
        </w:tc>
      </w:tr>
      <w:tr w:rsidR="00071603" w:rsidRPr="002923DC" w:rsidTr="003A36A1">
        <w:trPr>
          <w:trHeight w:val="340"/>
        </w:trPr>
        <w:tc>
          <w:tcPr>
            <w:tcW w:w="9795" w:type="dxa"/>
            <w:gridSpan w:val="8"/>
            <w:tcBorders>
              <w:left w:val="single" w:sz="4" w:space="0" w:color="auto"/>
              <w:right w:val="single" w:sz="4" w:space="0" w:color="auto"/>
            </w:tcBorders>
            <w:vAlign w:val="center"/>
          </w:tcPr>
          <w:p w:rsidR="00071603" w:rsidRPr="002923DC" w:rsidRDefault="00071603" w:rsidP="003A36A1">
            <w:pPr>
              <w:spacing w:line="220" w:lineRule="atLeast"/>
              <w:jc w:val="center"/>
              <w:rPr>
                <w:sz w:val="22"/>
                <w:szCs w:val="22"/>
              </w:rPr>
            </w:pPr>
            <w:r w:rsidRPr="002923DC">
              <w:rPr>
                <w:sz w:val="22"/>
                <w:szCs w:val="22"/>
              </w:rPr>
              <w:t>ÖĞRENME-ÖĞRETME SÜRECİ</w:t>
            </w:r>
          </w:p>
        </w:tc>
      </w:tr>
      <w:tr w:rsidR="00071603" w:rsidRPr="002923DC" w:rsidTr="003A36A1">
        <w:trPr>
          <w:trHeight w:val="340"/>
        </w:trPr>
        <w:tc>
          <w:tcPr>
            <w:tcW w:w="3034" w:type="dxa"/>
            <w:gridSpan w:val="3"/>
            <w:tcBorders>
              <w:left w:val="single" w:sz="4" w:space="0" w:color="auto"/>
            </w:tcBorders>
            <w:vAlign w:val="center"/>
          </w:tcPr>
          <w:p w:rsidR="00071603" w:rsidRPr="002923DC" w:rsidRDefault="00071603" w:rsidP="003A36A1">
            <w:pPr>
              <w:spacing w:line="220" w:lineRule="atLeast"/>
              <w:ind w:left="-57" w:right="-113"/>
              <w:rPr>
                <w:sz w:val="22"/>
                <w:szCs w:val="22"/>
              </w:rPr>
            </w:pPr>
            <w:r w:rsidRPr="002923DC">
              <w:rPr>
                <w:sz w:val="22"/>
                <w:szCs w:val="22"/>
              </w:rPr>
              <w:t>Etkinlik Örneği</w:t>
            </w:r>
          </w:p>
        </w:tc>
        <w:tc>
          <w:tcPr>
            <w:tcW w:w="6761" w:type="dxa"/>
            <w:gridSpan w:val="5"/>
            <w:tcBorders>
              <w:right w:val="single" w:sz="4" w:space="0" w:color="auto"/>
            </w:tcBorders>
            <w:vAlign w:val="center"/>
          </w:tcPr>
          <w:p w:rsidR="00071603" w:rsidRPr="002923DC" w:rsidRDefault="00071603" w:rsidP="003A36A1">
            <w:pPr>
              <w:spacing w:line="220" w:lineRule="atLeast"/>
              <w:rPr>
                <w:sz w:val="22"/>
                <w:szCs w:val="22"/>
              </w:rPr>
            </w:pPr>
          </w:p>
        </w:tc>
      </w:tr>
      <w:tr w:rsidR="00C1181B" w:rsidRPr="002923DC" w:rsidTr="00C1181B">
        <w:trPr>
          <w:trHeight w:val="2671"/>
        </w:trPr>
        <w:tc>
          <w:tcPr>
            <w:tcW w:w="9795" w:type="dxa"/>
            <w:gridSpan w:val="8"/>
            <w:tcBorders>
              <w:left w:val="single" w:sz="4" w:space="0" w:color="auto"/>
              <w:right w:val="single" w:sz="4" w:space="0" w:color="auto"/>
            </w:tcBorders>
            <w:vAlign w:val="center"/>
          </w:tcPr>
          <w:p w:rsidR="00C1181B" w:rsidRPr="002923DC" w:rsidRDefault="00000000" w:rsidP="00C1181B">
            <w:pPr>
              <w:rPr>
                <w:sz w:val="22"/>
                <w:szCs w:val="22"/>
              </w:rPr>
            </w:pPr>
            <w:r>
              <w:rPr>
                <w:noProof/>
                <w:sz w:val="22"/>
                <w:szCs w:val="22"/>
                <w:lang w:eastAsia="tr-TR"/>
              </w:rPr>
              <w:pict w14:anchorId="0ABA949B">
                <v:shapetype id="_x0000_t202" coordsize="21600,21600" o:spt="202" path="m,l,21600r21600,l21600,xe">
                  <v:stroke joinstyle="miter"/>
                  <v:path gradientshapeok="t" o:connecttype="rect"/>
                </v:shapetype>
                <v:shape id="_x0000_s2053" type="#_x0000_t202" style="position:absolute;margin-left:137.1pt;margin-top:-7.65pt;width:344.7pt;height:126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" stroked="f">
                  <v:textbox style="mso-next-textbox:#_x0000_s2053">
                    <w:txbxContent>
                      <w:p w:rsidR="00C1181B" w:rsidRDefault="00C1181B" w:rsidP="00145FA0">
                        <w:r>
                          <w:t>Ders kitabında yer alan resim incelenir.</w:t>
                        </w:r>
                      </w:p>
                      <w:p w:rsidR="00C1181B" w:rsidRDefault="00C1181B" w:rsidP="00145FA0">
                        <w:r>
                          <w:t>Getirdiğimiz pipetleri ve oyun hamurlarını kullanarak geometrik şekiller oluştururuz.</w:t>
                        </w:r>
                      </w:p>
                      <w:p w:rsidR="00C1181B" w:rsidRDefault="00C1181B" w:rsidP="00145FA0">
                        <w:r>
                          <w:t>Oluşturduğumuz şekillerde pipetlerin kenarları, oyun hamurlarının ise köşeleri oluşturduğu belirtilir.</w:t>
                        </w:r>
                      </w:p>
                      <w:p w:rsidR="00C1181B" w:rsidRDefault="00C1181B" w:rsidP="00145FA0">
                        <w:r>
                          <w:t>Üçgen, kare, dikdörtgeni ve çemberi oluşturmak için kaç pipet ve kaç oyun hamuru kullandığımızı belirtmeleri sağlanır.</w:t>
                        </w:r>
                      </w:p>
                      <w:p w:rsidR="00C1181B" w:rsidRDefault="00C1181B" w:rsidP="00145FA0">
                        <w:r>
                          <w:t>Geometrik şekillerin benzer ve farklı yanları açıklanır.</w:t>
                        </w:r>
                      </w:p>
                      <w:p w:rsidR="00C1181B" w:rsidRDefault="00C1181B" w:rsidP="00145FA0"/>
                      <w:p w:rsidR="00C1181B" w:rsidRDefault="00C1181B" w:rsidP="00145FA0"/>
                      <w:p w:rsidR="00C1181B" w:rsidRDefault="00C1181B" w:rsidP="00145FA0"/>
                    </w:txbxContent>
                  </v:textbox>
                </v:shape>
              </w:pict>
            </w:r>
            <w:r w:rsidR="00C1181B" w:rsidRPr="002923DC">
              <w:rPr>
                <w:noProof/>
                <w:sz w:val="22"/>
                <w:szCs w:val="22"/>
                <w:lang w:eastAsia="tr-TR"/>
              </w:rPr>
              <w:drawing>
                <wp:inline distT="0" distB="0" distL="0" distR="0" wp14:anchorId="5B1AF71E" wp14:editId="34871F5B">
                  <wp:extent cx="1685925" cy="800100"/>
                  <wp:effectExtent l="0" t="0" r="9525" b="0"/>
                  <wp:docPr id="429" name="Resim 261" descr="C:\Users\Metin\Documents\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Documents\Ekran Alıntısı.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2345" cy="803147"/>
                          </a:xfrm>
                          <a:prstGeom prst="rect">
                            <a:avLst/>
                          </a:prstGeom>
                          <a:noFill/>
                          <a:ln>
                            <a:noFill/>
                          </a:ln>
                        </pic:spPr>
                      </pic:pic>
                    </a:graphicData>
                  </a:graphic>
                </wp:inline>
              </w:drawing>
            </w:r>
          </w:p>
        </w:tc>
      </w:tr>
      <w:tr w:rsidR="00C1181B" w:rsidRPr="002923DC" w:rsidTr="00CD2CE3">
        <w:trPr>
          <w:trHeight w:val="340"/>
        </w:trPr>
        <w:tc>
          <w:tcPr>
            <w:tcW w:w="3034" w:type="dxa"/>
            <w:gridSpan w:val="3"/>
            <w:tcBorders>
              <w:left w:val="single" w:sz="4" w:space="0" w:color="auto"/>
            </w:tcBorders>
            <w:vAlign w:val="center"/>
          </w:tcPr>
          <w:p w:rsidR="00C1181B" w:rsidRPr="002923DC" w:rsidRDefault="00C1181B" w:rsidP="00C1181B">
            <w:pPr>
              <w:spacing w:line="220" w:lineRule="atLeast"/>
              <w:ind w:left="-57" w:right="-113"/>
              <w:rPr>
                <w:sz w:val="22"/>
                <w:szCs w:val="22"/>
              </w:rPr>
            </w:pPr>
            <w:r w:rsidRPr="002923DC">
              <w:rPr>
                <w:sz w:val="22"/>
                <w:szCs w:val="22"/>
              </w:rPr>
              <w:t>Bireysel Öğrenme Etkinlikleri</w:t>
            </w:r>
          </w:p>
          <w:p w:rsidR="00C1181B" w:rsidRPr="002923DC" w:rsidRDefault="00C1181B" w:rsidP="00C1181B">
            <w:pPr>
              <w:spacing w:line="220" w:lineRule="atLeast"/>
              <w:ind w:left="-57" w:right="-113"/>
              <w:rPr>
                <w:sz w:val="20"/>
                <w:szCs w:val="20"/>
              </w:rPr>
            </w:pPr>
            <w:r w:rsidRPr="002923DC">
              <w:rPr>
                <w:sz w:val="20"/>
                <w:szCs w:val="20"/>
              </w:rPr>
              <w:t>(Ödev, deney, problem çözme vb.)</w:t>
            </w:r>
          </w:p>
        </w:tc>
        <w:tc>
          <w:tcPr>
            <w:tcW w:w="6761" w:type="dxa"/>
            <w:gridSpan w:val="5"/>
            <w:tcBorders>
              <w:right w:val="single" w:sz="4" w:space="0" w:color="auto"/>
            </w:tcBorders>
            <w:vAlign w:val="center"/>
          </w:tcPr>
          <w:p w:rsidR="00C1181B" w:rsidRPr="002923DC" w:rsidRDefault="00C1181B" w:rsidP="00C1181B">
            <w:pPr>
              <w:spacing w:line="220" w:lineRule="atLeast"/>
              <w:rPr>
                <w:sz w:val="22"/>
                <w:szCs w:val="22"/>
              </w:rPr>
            </w:pPr>
            <w:r w:rsidRPr="002923DC">
              <w:rPr>
                <w:sz w:val="22"/>
                <w:szCs w:val="22"/>
              </w:rPr>
              <w:t xml:space="preserve">Derse pipet ve oyun hamuru getirmeleri istenir. </w:t>
            </w:r>
          </w:p>
        </w:tc>
      </w:tr>
      <w:tr w:rsidR="00C1181B" w:rsidRPr="002923DC" w:rsidTr="00CD2CE3">
        <w:trPr>
          <w:trHeight w:val="340"/>
        </w:trPr>
        <w:tc>
          <w:tcPr>
            <w:tcW w:w="3034" w:type="dxa"/>
            <w:gridSpan w:val="3"/>
            <w:tcBorders>
              <w:left w:val="single" w:sz="4" w:space="0" w:color="auto"/>
            </w:tcBorders>
            <w:vAlign w:val="center"/>
          </w:tcPr>
          <w:p w:rsidR="00C1181B" w:rsidRPr="002923DC" w:rsidRDefault="00C1181B" w:rsidP="00C1181B">
            <w:pPr>
              <w:spacing w:line="220" w:lineRule="atLeast"/>
              <w:ind w:left="-57" w:right="-113"/>
              <w:rPr>
                <w:sz w:val="22"/>
                <w:szCs w:val="22"/>
              </w:rPr>
            </w:pPr>
            <w:r w:rsidRPr="002923DC">
              <w:rPr>
                <w:sz w:val="22"/>
                <w:szCs w:val="22"/>
              </w:rPr>
              <w:t>Grupla Öğrenme Etkinlikleri</w:t>
            </w:r>
          </w:p>
          <w:p w:rsidR="00C1181B" w:rsidRPr="002923DC" w:rsidRDefault="00C1181B" w:rsidP="00C1181B">
            <w:pPr>
              <w:spacing w:line="220" w:lineRule="atLeast"/>
              <w:ind w:left="-57" w:right="-113"/>
              <w:rPr>
                <w:sz w:val="20"/>
                <w:szCs w:val="20"/>
              </w:rPr>
            </w:pPr>
            <w:r w:rsidRPr="002923DC">
              <w:rPr>
                <w:sz w:val="20"/>
                <w:szCs w:val="20"/>
              </w:rPr>
              <w:t>(Proje, gezi, gözlem vb.)</w:t>
            </w:r>
          </w:p>
        </w:tc>
        <w:tc>
          <w:tcPr>
            <w:tcW w:w="6761" w:type="dxa"/>
            <w:gridSpan w:val="5"/>
            <w:tcBorders>
              <w:right w:val="single" w:sz="4" w:space="0" w:color="auto"/>
            </w:tcBorders>
            <w:vAlign w:val="center"/>
          </w:tcPr>
          <w:p w:rsidR="00C1181B" w:rsidRPr="002923DC" w:rsidRDefault="00C1181B" w:rsidP="00C1181B">
            <w:pPr>
              <w:spacing w:line="220" w:lineRule="atLeast"/>
              <w:rPr>
                <w:sz w:val="22"/>
                <w:szCs w:val="22"/>
              </w:rPr>
            </w:pPr>
            <w:r w:rsidRPr="002923DC">
              <w:rPr>
                <w:sz w:val="22"/>
                <w:szCs w:val="22"/>
              </w:rPr>
              <w:t>Birlikte oyun hamuru ve pipetleri kullanarak geometrik şekiller oluşturulur.</w:t>
            </w:r>
          </w:p>
        </w:tc>
      </w:tr>
      <w:tr w:rsidR="00C1181B" w:rsidRPr="002923DC" w:rsidTr="00CD2CE3">
        <w:trPr>
          <w:trHeight w:val="737"/>
        </w:trPr>
        <w:tc>
          <w:tcPr>
            <w:tcW w:w="3034" w:type="dxa"/>
            <w:gridSpan w:val="3"/>
            <w:tcBorders>
              <w:left w:val="single" w:sz="4" w:space="0" w:color="auto"/>
              <w:bottom w:val="single" w:sz="4" w:space="0" w:color="auto"/>
            </w:tcBorders>
            <w:vAlign w:val="center"/>
          </w:tcPr>
          <w:p w:rsidR="00C1181B" w:rsidRPr="002923DC" w:rsidRDefault="00C1181B" w:rsidP="00C1181B">
            <w:pPr>
              <w:spacing w:line="220" w:lineRule="atLeast"/>
              <w:ind w:left="-57" w:right="-113"/>
              <w:rPr>
                <w:sz w:val="22"/>
                <w:szCs w:val="22"/>
              </w:rPr>
            </w:pPr>
            <w:r w:rsidRPr="002923DC">
              <w:rPr>
                <w:sz w:val="22"/>
                <w:szCs w:val="22"/>
              </w:rPr>
              <w:t>Özet</w:t>
            </w:r>
          </w:p>
        </w:tc>
        <w:tc>
          <w:tcPr>
            <w:tcW w:w="6761" w:type="dxa"/>
            <w:gridSpan w:val="5"/>
            <w:tcBorders>
              <w:bottom w:val="single" w:sz="4" w:space="0" w:color="auto"/>
              <w:right w:val="single" w:sz="4" w:space="0" w:color="auto"/>
            </w:tcBorders>
            <w:vAlign w:val="center"/>
          </w:tcPr>
          <w:p w:rsidR="00C1181B" w:rsidRPr="002923DC" w:rsidRDefault="00C1181B" w:rsidP="00C1181B">
            <w:pPr>
              <w:spacing w:line="220" w:lineRule="atLeast"/>
              <w:rPr>
                <w:sz w:val="22"/>
                <w:szCs w:val="22"/>
              </w:rPr>
            </w:pPr>
            <w:r w:rsidRPr="002923DC">
              <w:rPr>
                <w:sz w:val="22"/>
                <w:szCs w:val="22"/>
              </w:rPr>
              <w:t>Geometrik şekillerden üçgenin üç kenarı ve üç köşesi vardır. Kare ve dikdörtgenin dört kenarı ve dört köşesi vardır. Kare ve dikdörtgenin kenar sayıları eşit olmasına rağmen kenar uzunlukları farklıdır. Dairenin ve çemberin kenar ve köşesi yoktur.</w:t>
            </w:r>
          </w:p>
        </w:tc>
      </w:tr>
      <w:tr w:rsidR="00071603" w:rsidRPr="002923DC" w:rsidTr="003A36A1">
        <w:trPr>
          <w:trHeight w:val="340"/>
        </w:trPr>
        <w:tc>
          <w:tcPr>
            <w:tcW w:w="2238" w:type="dxa"/>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III</w:t>
            </w:r>
          </w:p>
        </w:tc>
        <w:tc>
          <w:tcPr>
            <w:tcW w:w="7557" w:type="dxa"/>
            <w:gridSpan w:val="7"/>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p>
        </w:tc>
      </w:tr>
      <w:tr w:rsidR="00C1181B" w:rsidRPr="002923DC" w:rsidTr="003A36A1">
        <w:trPr>
          <w:trHeight w:val="1770"/>
        </w:trPr>
        <w:tc>
          <w:tcPr>
            <w:tcW w:w="4022" w:type="dxa"/>
            <w:gridSpan w:val="5"/>
            <w:tcBorders>
              <w:top w:val="single" w:sz="4" w:space="0" w:color="auto"/>
              <w:left w:val="single" w:sz="4" w:space="0" w:color="auto"/>
              <w:bottom w:val="single" w:sz="4" w:space="0" w:color="auto"/>
            </w:tcBorders>
          </w:tcPr>
          <w:p w:rsidR="00C1181B" w:rsidRPr="002923DC" w:rsidRDefault="00C1181B" w:rsidP="00C1181B">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C1181B" w:rsidRPr="002923DC" w:rsidRDefault="00C1181B" w:rsidP="00C1181B">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C1181B" w:rsidRPr="002923DC" w:rsidRDefault="00C1181B" w:rsidP="00C1181B">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773" w:type="dxa"/>
            <w:gridSpan w:val="3"/>
            <w:tcBorders>
              <w:top w:val="single" w:sz="4" w:space="0" w:color="auto"/>
              <w:bottom w:val="single" w:sz="4" w:space="0" w:color="auto"/>
              <w:right w:val="single" w:sz="4" w:space="0" w:color="auto"/>
            </w:tcBorders>
            <w:vAlign w:val="center"/>
          </w:tcPr>
          <w:p w:rsidR="00C1181B" w:rsidRPr="002923DC" w:rsidRDefault="00C1181B" w:rsidP="00C1181B">
            <w:pPr>
              <w:rPr>
                <w:lang w:eastAsia="tr-TR"/>
              </w:rPr>
            </w:pPr>
            <w:r w:rsidRPr="002923DC">
              <w:rPr>
                <w:lang w:eastAsia="tr-TR"/>
              </w:rPr>
              <w:t>1- Üçgen, kare, dikdörtgen, daire ve çemberin kenar ve köşe sayılarını söyleyiniz.</w:t>
            </w:r>
          </w:p>
          <w:p w:rsidR="00C1181B" w:rsidRPr="002923DC" w:rsidRDefault="00C1181B" w:rsidP="00C1181B">
            <w:pPr>
              <w:rPr>
                <w:lang w:eastAsia="tr-TR"/>
              </w:rPr>
            </w:pPr>
            <w:r w:rsidRPr="002923DC">
              <w:rPr>
                <w:lang w:eastAsia="tr-TR"/>
              </w:rPr>
              <w:t>2- Üçgen, kare, dikdörtgen, daire ve çemberin benzer ve farklı yönleri nelerdir?</w:t>
            </w:r>
          </w:p>
        </w:tc>
      </w:tr>
      <w:tr w:rsidR="00C1181B" w:rsidRPr="002923DC" w:rsidTr="003A36A1">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C1181B" w:rsidRPr="002923DC" w:rsidRDefault="00C1181B" w:rsidP="00C1181B">
            <w:pPr>
              <w:spacing w:line="220" w:lineRule="atLeast"/>
              <w:rPr>
                <w:sz w:val="22"/>
                <w:szCs w:val="22"/>
              </w:rPr>
            </w:pPr>
            <w:r w:rsidRPr="002923DC">
              <w:rPr>
                <w:sz w:val="22"/>
                <w:szCs w:val="22"/>
              </w:rPr>
              <w:t>Dersin Diğer Derslerle İlişkisi/Açıklamalar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C1181B" w:rsidRPr="002923DC" w:rsidRDefault="00C1181B" w:rsidP="00C1181B">
            <w:pPr>
              <w:spacing w:line="220" w:lineRule="atLeast"/>
              <w:rPr>
                <w:sz w:val="22"/>
                <w:szCs w:val="22"/>
              </w:rPr>
            </w:pPr>
            <w:r w:rsidRPr="002923DC">
              <w:rPr>
                <w:sz w:val="22"/>
                <w:szCs w:val="22"/>
              </w:rPr>
              <w:t>a)Üçgen, kare, dikdörtgen, daire ve çemberin benzer veya farklı yanları açıklanır.</w:t>
            </w:r>
          </w:p>
          <w:p w:rsidR="00C1181B" w:rsidRPr="002923DC" w:rsidRDefault="00C1181B" w:rsidP="00C1181B">
            <w:pPr>
              <w:spacing w:line="220" w:lineRule="atLeast"/>
              <w:rPr>
                <w:sz w:val="22"/>
                <w:szCs w:val="22"/>
              </w:rPr>
            </w:pPr>
            <w:r w:rsidRPr="002923DC">
              <w:rPr>
                <w:sz w:val="22"/>
                <w:szCs w:val="22"/>
              </w:rPr>
              <w:t>b)Verilen bir geometrik şeklin diğer geometrik şekillere benzeyip benzemediğine yönelik çalışmalara yer verilir</w:t>
            </w:r>
          </w:p>
        </w:tc>
      </w:tr>
      <w:tr w:rsidR="00071603" w:rsidRPr="002923DC" w:rsidTr="003A36A1">
        <w:trPr>
          <w:trHeight w:val="340"/>
        </w:trPr>
        <w:tc>
          <w:tcPr>
            <w:tcW w:w="2422" w:type="dxa"/>
            <w:gridSpan w:val="2"/>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r w:rsidRPr="002923DC">
              <w:rPr>
                <w:sz w:val="22"/>
                <w:szCs w:val="22"/>
              </w:rPr>
              <w:t>BÖLÜM IV</w:t>
            </w:r>
          </w:p>
        </w:tc>
        <w:tc>
          <w:tcPr>
            <w:tcW w:w="7373" w:type="dxa"/>
            <w:gridSpan w:val="6"/>
            <w:tcBorders>
              <w:top w:val="single" w:sz="4" w:space="0" w:color="auto"/>
              <w:left w:val="nil"/>
              <w:bottom w:val="single" w:sz="4" w:space="0" w:color="auto"/>
              <w:right w:val="nil"/>
            </w:tcBorders>
            <w:vAlign w:val="center"/>
          </w:tcPr>
          <w:p w:rsidR="00071603" w:rsidRPr="002923DC" w:rsidRDefault="00071603" w:rsidP="003A36A1">
            <w:pPr>
              <w:spacing w:line="220" w:lineRule="atLeast"/>
              <w:rPr>
                <w:sz w:val="22"/>
                <w:szCs w:val="22"/>
              </w:rPr>
            </w:pPr>
          </w:p>
        </w:tc>
      </w:tr>
      <w:tr w:rsidR="00071603" w:rsidRPr="002923DC" w:rsidTr="003A36A1">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071603" w:rsidRPr="002923DC" w:rsidRDefault="00071603" w:rsidP="003A36A1">
            <w:pPr>
              <w:spacing w:line="220" w:lineRule="atLeast"/>
              <w:rPr>
                <w:sz w:val="22"/>
                <w:szCs w:val="22"/>
              </w:rPr>
            </w:pPr>
            <w:r w:rsidRPr="002923DC">
              <w:rPr>
                <w:sz w:val="22"/>
                <w:szCs w:val="22"/>
              </w:rPr>
              <w:t xml:space="preserve">Planın Uygulanmasına </w:t>
            </w:r>
          </w:p>
          <w:p w:rsidR="00071603" w:rsidRPr="002923DC" w:rsidRDefault="00071603" w:rsidP="003A36A1">
            <w:pPr>
              <w:spacing w:line="220" w:lineRule="atLeast"/>
              <w:rPr>
                <w:sz w:val="22"/>
                <w:szCs w:val="22"/>
              </w:rPr>
            </w:pPr>
            <w:r w:rsidRPr="002923DC">
              <w:rPr>
                <w:sz w:val="22"/>
                <w:szCs w:val="22"/>
              </w:rPr>
              <w:t>İlişkin Açıklamalar</w:t>
            </w:r>
          </w:p>
        </w:tc>
        <w:tc>
          <w:tcPr>
            <w:tcW w:w="7373" w:type="dxa"/>
            <w:gridSpan w:val="6"/>
            <w:tcBorders>
              <w:top w:val="single" w:sz="4" w:space="0" w:color="auto"/>
              <w:left w:val="single" w:sz="4" w:space="0" w:color="auto"/>
              <w:bottom w:val="single" w:sz="4" w:space="0" w:color="auto"/>
              <w:right w:val="single" w:sz="4" w:space="0" w:color="auto"/>
            </w:tcBorders>
            <w:vAlign w:val="center"/>
          </w:tcPr>
          <w:p w:rsidR="00071603" w:rsidRPr="002923DC" w:rsidRDefault="00071603" w:rsidP="003A36A1">
            <w:pPr>
              <w:spacing w:line="220" w:lineRule="atLeast"/>
              <w:rPr>
                <w:sz w:val="22"/>
                <w:szCs w:val="22"/>
              </w:rPr>
            </w:pPr>
          </w:p>
        </w:tc>
      </w:tr>
    </w:tbl>
    <w:p w:rsidR="00071603" w:rsidRDefault="00071603" w:rsidP="00071603">
      <w:pPr>
        <w:jc w:val="center"/>
      </w:pPr>
    </w:p>
    <w:p w:rsidR="00071603" w:rsidRPr="00D35AB9" w:rsidRDefault="00071603" w:rsidP="00071603">
      <w:pPr>
        <w:tabs>
          <w:tab w:val="left" w:pos="7164"/>
        </w:tabs>
      </w:pPr>
      <w:r>
        <w:tab/>
        <w:t xml:space="preserve">  </w:t>
      </w:r>
      <w:r w:rsidR="00E939DB">
        <w:t>30</w:t>
      </w:r>
      <w:r>
        <w:t>.12.2024</w:t>
      </w:r>
    </w:p>
    <w:p w:rsidR="00071603" w:rsidRDefault="00071603" w:rsidP="00071603">
      <w:pPr>
        <w:tabs>
          <w:tab w:val="left" w:pos="6750"/>
        </w:tabs>
      </w:pPr>
      <w:r>
        <w:lastRenderedPageBreak/>
        <w:t xml:space="preserve">                        </w:t>
      </w:r>
    </w:p>
    <w:p w:rsidR="00E001FA" w:rsidRDefault="00E001FA" w:rsidP="004B384D">
      <w:pPr>
        <w:tabs>
          <w:tab w:val="left" w:pos="6750"/>
        </w:tabs>
      </w:pPr>
    </w:p>
    <w:p w:rsidR="00331453" w:rsidRDefault="00331453" w:rsidP="004B384D">
      <w:pPr>
        <w:tabs>
          <w:tab w:val="left" w:pos="6750"/>
        </w:tabs>
      </w:pPr>
    </w:p>
    <w:p w:rsidR="00E001FA" w:rsidRDefault="00E001FA" w:rsidP="004B384D">
      <w:pPr>
        <w:tabs>
          <w:tab w:val="left" w:pos="6750"/>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434A27">
            <w:r w:rsidRPr="00543CA2">
              <w:t xml:space="preserve">                                                                                                           </w:t>
            </w:r>
            <w:r w:rsidR="00D14F2E">
              <w:t xml:space="preserve"> </w:t>
            </w:r>
            <w:r w:rsidR="00E939DB">
              <w:rPr>
                <w:sz w:val="22"/>
              </w:rPr>
              <w:t>30-03.12-01 . 2024-2025</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 xml:space="preserve">2 -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B05B61" w:rsidRPr="00543CA2" w:rsidTr="00C06D18">
        <w:trPr>
          <w:trHeight w:val="397"/>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B05B61" w:rsidRPr="00F5452A" w:rsidRDefault="00B05B61" w:rsidP="00B05B61">
            <w:pPr>
              <w:spacing w:line="220" w:lineRule="atLeast"/>
              <w:rPr>
                <w:rFonts w:ascii="Times New Roman" w:hAnsi="Times New Roman" w:cs="Times New Roman"/>
                <w:sz w:val="22"/>
              </w:rPr>
            </w:pPr>
            <w:r w:rsidRPr="00F5452A">
              <w:rPr>
                <w:rFonts w:ascii="Times New Roman" w:hAnsi="Times New Roman" w:cs="Times New Roman"/>
                <w:sz w:val="22"/>
              </w:rPr>
              <w:t>2.1.HAREKET YETKİNLİĞİ</w:t>
            </w:r>
          </w:p>
        </w:tc>
      </w:tr>
      <w:tr w:rsidR="00B05B61" w:rsidRPr="00543CA2" w:rsidTr="00C06D18">
        <w:trPr>
          <w:trHeight w:val="397"/>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Alt öğr. Alanı</w:t>
            </w:r>
          </w:p>
        </w:tc>
        <w:tc>
          <w:tcPr>
            <w:tcW w:w="7539" w:type="dxa"/>
            <w:vAlign w:val="center"/>
          </w:tcPr>
          <w:p w:rsidR="00B05B61" w:rsidRPr="00F5452A" w:rsidRDefault="00BF3A99" w:rsidP="00B05B61">
            <w:pPr>
              <w:spacing w:line="220" w:lineRule="atLeast"/>
              <w:rPr>
                <w:rFonts w:ascii="Times New Roman" w:hAnsi="Times New Roman" w:cs="Times New Roman"/>
                <w:sz w:val="22"/>
              </w:rPr>
            </w:pPr>
            <w:r w:rsidRPr="00BF3A99">
              <w:rPr>
                <w:rFonts w:ascii="Times New Roman" w:hAnsi="Times New Roman" w:cs="Times New Roman"/>
                <w:sz w:val="22"/>
              </w:rPr>
              <w:t>2.1.2. Hareket Kavramları ve İlkeleri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DE2BD6" w:rsidP="00543CA2">
            <w:pPr>
              <w:jc w:val="both"/>
              <w:rPr>
                <w:rFonts w:ascii="Times New Roman" w:eastAsia="Times New Roman" w:hAnsi="Times New Roman" w:cs="Times New Roman"/>
                <w:bCs/>
                <w:lang w:eastAsia="tr-TR"/>
              </w:rPr>
            </w:pPr>
            <w:r w:rsidRPr="00DE2BD6">
              <w:rPr>
                <w:rFonts w:ascii="Times New Roman" w:eastAsia="Times New Roman" w:hAnsi="Times New Roman" w:cs="Times New Roman"/>
                <w:lang w:eastAsia="tr-TR"/>
              </w:rPr>
              <w:t>BO.2.1.2.3. Efor kavramına göre vücudunun nasıl hareket edeceğini açıklar.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B05B61" w:rsidRPr="00543CA2" w:rsidTr="00D00032">
        <w:trPr>
          <w:trHeight w:val="660"/>
        </w:trPr>
        <w:tc>
          <w:tcPr>
            <w:tcW w:w="2552" w:type="dxa"/>
            <w:vAlign w:val="center"/>
          </w:tcPr>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Kullanılanacak Kartlar</w:t>
            </w:r>
          </w:p>
          <w:p w:rsidR="00B05B61" w:rsidRPr="00543CA2" w:rsidRDefault="00B05B61" w:rsidP="00B05B61">
            <w:pPr>
              <w:rPr>
                <w:rFonts w:ascii="Times New Roman" w:hAnsi="Times New Roman" w:cs="Times New Roman"/>
                <w:sz w:val="22"/>
              </w:rPr>
            </w:pPr>
            <w:r w:rsidRPr="00543CA2">
              <w:rPr>
                <w:rFonts w:ascii="Times New Roman" w:hAnsi="Times New Roman" w:cs="Times New Roman"/>
                <w:sz w:val="22"/>
              </w:rPr>
              <w:t>(renk ve numaraları)</w:t>
            </w:r>
          </w:p>
        </w:tc>
        <w:tc>
          <w:tcPr>
            <w:tcW w:w="7539" w:type="dxa"/>
            <w:vAlign w:val="center"/>
          </w:tcPr>
          <w:p w:rsidR="00B05B61" w:rsidRPr="00F5452A" w:rsidRDefault="007F18FC" w:rsidP="00670957">
            <w:pPr>
              <w:rPr>
                <w:rFonts w:ascii="Times New Roman" w:eastAsia="Times New Roman" w:hAnsi="Times New Roman" w:cs="Times New Roman"/>
                <w:szCs w:val="24"/>
                <w:lang w:eastAsia="tr-TR"/>
              </w:rPr>
            </w:pPr>
            <w:r w:rsidRPr="007F18FC">
              <w:rPr>
                <w:rFonts w:ascii="Times New Roman" w:eastAsia="Times New Roman" w:hAnsi="Times New Roman" w:cs="Times New Roman"/>
                <w:szCs w:val="24"/>
                <w:lang w:eastAsia="tr-TR"/>
              </w:rPr>
              <w:t>“Birleştirilmiş Hareketler” FEK’lerindeki sarı 27-33 arasındaki kartlar</w:t>
            </w:r>
          </w:p>
        </w:tc>
      </w:tr>
      <w:tr w:rsidR="00D00032" w:rsidRPr="00543CA2" w:rsidTr="00C06D18">
        <w:trPr>
          <w:trHeight w:val="397"/>
        </w:trPr>
        <w:tc>
          <w:tcPr>
            <w:tcW w:w="2552" w:type="dxa"/>
            <w:vAlign w:val="center"/>
          </w:tcPr>
          <w:p w:rsidR="00D00032" w:rsidRPr="00543CA2" w:rsidRDefault="00D00032" w:rsidP="00D0003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D00032" w:rsidRPr="00543CA2" w:rsidRDefault="00D00032" w:rsidP="00D00032">
            <w:pPr>
              <w:rPr>
                <w:rFonts w:ascii="Times New Roman" w:hAnsi="Times New Roman" w:cs="Times New Roman"/>
              </w:rPr>
            </w:pPr>
            <w:r w:rsidRPr="00543CA2">
              <w:rPr>
                <w:rFonts w:ascii="Times New Roman" w:hAnsi="Times New Roman" w:cs="Times New Roman"/>
              </w:rPr>
              <w:t>Sınıf ve okul bahçesindeki oyun alanları</w:t>
            </w:r>
          </w:p>
        </w:tc>
      </w:tr>
      <w:tr w:rsidR="007F18FC" w:rsidRPr="00543CA2" w:rsidTr="00363817">
        <w:trPr>
          <w:cantSplit/>
          <w:trHeight w:val="4549"/>
        </w:trPr>
        <w:tc>
          <w:tcPr>
            <w:tcW w:w="2552" w:type="dxa"/>
            <w:textDirection w:val="btLr"/>
            <w:vAlign w:val="center"/>
          </w:tcPr>
          <w:p w:rsidR="007F18FC" w:rsidRPr="00543CA2" w:rsidRDefault="007F18FC" w:rsidP="007F18FC">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tcBorders>
              <w:top w:val="single" w:sz="12" w:space="0" w:color="auto"/>
              <w:left w:val="single" w:sz="12" w:space="0" w:color="auto"/>
              <w:bottom w:val="single" w:sz="12" w:space="0" w:color="auto"/>
              <w:right w:val="single" w:sz="12" w:space="0" w:color="auto"/>
            </w:tcBorders>
          </w:tcPr>
          <w:p w:rsidR="007F18FC" w:rsidRPr="007F18FC" w:rsidRDefault="007F18FC" w:rsidP="007F18FC">
            <w:pPr>
              <w:rPr>
                <w:rFonts w:ascii="Times New Roman" w:hAnsi="Times New Roman" w:cs="Times New Roman"/>
                <w:sz w:val="20"/>
                <w:szCs w:val="20"/>
              </w:rPr>
            </w:pP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KUYRUK YAKALAMA:</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Oyuncuların arkalarına/yanlarına şerit, rafya, kurdele, ip vb. malzemeler takılarak kuyruk oluşturulur.Oyuncular verilen sahada bir taraftan kuyruklarını koruyarak koşarken diğer taraftan diğer oyuncuların kuyruklarını toplamaya çalışırlar.</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Verilen sürenin sonunda en fazla kuyruk toplamak veya en fazla sürede kendi kuyruğunu korumak amaçtır.</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BAYRAK YARIŞI:</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Oyuncular dörderli gruplara ayrılır ve daire şeklinde sahaya yerleşirler.</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Başlama bölgesindeki oyuncuya bayrak verilir. Oyuncu koşarak elindeki bayrağı öndeki oyuncuya düşürmeden geçirmeye çalışır.</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HEDEF OYUNLARI:</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Oyuncular topla ikişerli gruplara ayrılırlar ve birer top alırlar.</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Oyuncular kendi aralarında paslaşarak belirlenen hedefe atmaya çalışırlar.</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Hedefi ilk vuran gruptan sonra oyun tekrarlanır.</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ATMA VURMA OYUNLARI:</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Çocuklar 4 kişilik gruba ayrılır ve her bir oyuncu daha önceden yere çizilmiş olan kare şeklin köşelerine yerleşir.Bir kişi karenin tam ortasında sırasıyla saat yönünde topu el üstü pas yaparak atar ve yakalayanlar topu ortadaki arkadaşlarına atarlar.Ortadaki oyuncu bir turu tamamladıktan sonra kenardaki oyuncularla yer değiştirir.</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YUVARLANMA TUTMA OYUNLARI:</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Oyuncular 8-10 kişilik gruplara ayrılır ve her bir grup paraşütün kenarlarından tutar.Paraşütün üstüne farklı büyüklükte toplar, ipler,  kutular vb. konulur.</w:t>
            </w:r>
          </w:p>
          <w:p w:rsidR="007F18FC" w:rsidRPr="007F18FC" w:rsidRDefault="007F18FC" w:rsidP="007F18FC">
            <w:pPr>
              <w:rPr>
                <w:rFonts w:ascii="Times New Roman" w:hAnsi="Times New Roman" w:cs="Times New Roman"/>
                <w:sz w:val="20"/>
                <w:szCs w:val="20"/>
              </w:rPr>
            </w:pPr>
            <w:r w:rsidRPr="007F18FC">
              <w:rPr>
                <w:rFonts w:ascii="Times New Roman" w:hAnsi="Times New Roman" w:cs="Times New Roman"/>
                <w:sz w:val="20"/>
                <w:szCs w:val="20"/>
              </w:rPr>
              <w:t>Paraşüt yukarı doğru art arda hareket ettirilerek toplar sahaya fırlatılır ve hızlıca koşarak dağılan toplar toplanıp paraşütün üstüne konulur.</w:t>
            </w:r>
          </w:p>
        </w:tc>
      </w:tr>
      <w:tr w:rsidR="007F18FC" w:rsidRPr="00543CA2" w:rsidTr="00D00032">
        <w:trPr>
          <w:trHeight w:val="1321"/>
        </w:trPr>
        <w:tc>
          <w:tcPr>
            <w:tcW w:w="2552" w:type="dxa"/>
            <w:vAlign w:val="center"/>
          </w:tcPr>
          <w:p w:rsidR="007F18FC" w:rsidRPr="00543CA2" w:rsidRDefault="007F18FC" w:rsidP="007F18FC">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7F18FC" w:rsidRPr="00F5452A" w:rsidRDefault="007F18FC" w:rsidP="007F18FC">
            <w:pPr>
              <w:jc w:val="both"/>
              <w:rPr>
                <w:rFonts w:ascii="Times New Roman" w:hAnsi="Times New Roman" w:cs="Times New Roman"/>
                <w:sz w:val="22"/>
              </w:rPr>
            </w:pPr>
            <w:r w:rsidRPr="007F18FC">
              <w:rPr>
                <w:rFonts w:ascii="Times New Roman" w:hAnsi="Times New Roman" w:cs="Times New Roman"/>
                <w:sz w:val="22"/>
              </w:rPr>
              <w:t>“Birleştirilmiş Hareketler” FEK’lerindeki (sarı 27-33 arasındaki kartlar) etkinlikler kullanılabilir. Bayrak yarışı oyunları ve hedef oyunları (28-29. kartlar) FEK’leri “efor” kavramının içeriğini yansıtmaktadır.</w:t>
            </w:r>
          </w:p>
        </w:tc>
      </w:tr>
      <w:tr w:rsidR="007F18FC" w:rsidRPr="00543CA2" w:rsidTr="00C06D18">
        <w:trPr>
          <w:trHeight w:val="761"/>
        </w:trPr>
        <w:tc>
          <w:tcPr>
            <w:tcW w:w="2552" w:type="dxa"/>
            <w:vAlign w:val="center"/>
          </w:tcPr>
          <w:p w:rsidR="007F18FC" w:rsidRPr="00543CA2" w:rsidRDefault="007F18FC" w:rsidP="007F18FC">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7F18FC" w:rsidRPr="00543CA2" w:rsidRDefault="007F18FC" w:rsidP="007F18FC">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E939DB">
        <w:t>30</w:t>
      </w:r>
      <w:r>
        <w:t>.</w:t>
      </w:r>
      <w:r w:rsidR="000246CE">
        <w:t>1</w:t>
      </w:r>
      <w:r w:rsidR="009175D1">
        <w:t>2</w:t>
      </w:r>
      <w:r>
        <w:t>.2024</w:t>
      </w:r>
    </w:p>
    <w:p w:rsidR="0014503C" w:rsidRDefault="0014503C" w:rsidP="00F2374E">
      <w:pPr>
        <w:tabs>
          <w:tab w:val="left" w:pos="7164"/>
        </w:tabs>
      </w:pPr>
    </w:p>
    <w:p w:rsidR="009232B0" w:rsidRDefault="009232B0" w:rsidP="00F2374E">
      <w:pPr>
        <w:tabs>
          <w:tab w:val="left" w:pos="7164"/>
        </w:tabs>
      </w:pPr>
    </w:p>
    <w:p w:rsidR="00F224B4" w:rsidRDefault="00F224B4" w:rsidP="00F2374E">
      <w:pPr>
        <w:tabs>
          <w:tab w:val="left" w:pos="7164"/>
        </w:tabs>
      </w:pPr>
    </w:p>
    <w:p w:rsidR="00F224B4" w:rsidRDefault="00F224B4" w:rsidP="00F2374E">
      <w:pPr>
        <w:tabs>
          <w:tab w:val="left" w:pos="7164"/>
        </w:tabs>
      </w:pPr>
    </w:p>
    <w:p w:rsidR="009232B0" w:rsidRDefault="009232B0"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434A27" w:rsidRDefault="00543CA2" w:rsidP="00434A27">
            <w:r w:rsidRPr="00543CA2">
              <w:rPr>
                <w:sz w:val="22"/>
                <w:szCs w:val="22"/>
              </w:rPr>
              <w:t xml:space="preserve">BÖLÜM 1                                                                                                                        </w:t>
            </w:r>
            <w:r w:rsidR="00E939DB">
              <w:rPr>
                <w:sz w:val="22"/>
                <w:szCs w:val="22"/>
              </w:rPr>
              <w:t>30-03.12-01 . 2024-2025</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550788" w:rsidP="00543CA2">
            <w:pPr>
              <w:spacing w:line="220" w:lineRule="atLeast"/>
              <w:rPr>
                <w:sz w:val="22"/>
                <w:szCs w:val="22"/>
              </w:rPr>
            </w:pPr>
            <w:r>
              <w:rPr>
                <w:sz w:val="22"/>
                <w:szCs w:val="22"/>
              </w:rPr>
              <w:t xml:space="preserve">2.3. </w:t>
            </w:r>
            <w:r w:rsidRPr="00550788">
              <w:rPr>
                <w:sz w:val="22"/>
                <w:szCs w:val="22"/>
              </w:rPr>
              <w:t>Sanat Eleştirisi ve Estetik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F02E98">
        <w:trPr>
          <w:trHeight w:val="429"/>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550788" w:rsidP="00543CA2">
            <w:pPr>
              <w:spacing w:line="220" w:lineRule="atLeast"/>
              <w:rPr>
                <w:sz w:val="22"/>
                <w:szCs w:val="22"/>
              </w:rPr>
            </w:pPr>
            <w:r w:rsidRPr="00550788">
              <w:rPr>
                <w:sz w:val="22"/>
                <w:szCs w:val="22"/>
              </w:rPr>
              <w:t>G.2.3.1. Sanat eserinin konusunu söyler</w:t>
            </w:r>
            <w:r>
              <w:rPr>
                <w:sz w:val="22"/>
                <w:szCs w:val="22"/>
              </w:rPr>
              <w:t>.</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543CA2" w:rsidP="00543CA2">
            <w:pPr>
              <w:spacing w:line="220" w:lineRule="atLeast"/>
              <w:rPr>
                <w:sz w:val="22"/>
                <w:szCs w:val="22"/>
              </w:rPr>
            </w:pPr>
          </w:p>
        </w:tc>
      </w:tr>
      <w:tr w:rsidR="00AF1C54" w:rsidRPr="00543CA2" w:rsidTr="00DB38DF">
        <w:trPr>
          <w:trHeight w:val="2608"/>
        </w:trPr>
        <w:tc>
          <w:tcPr>
            <w:tcW w:w="10194" w:type="dxa"/>
            <w:gridSpan w:val="4"/>
            <w:vAlign w:val="center"/>
          </w:tcPr>
          <w:p w:rsidR="00D73C07" w:rsidRPr="00D73C07" w:rsidRDefault="00D73C07" w:rsidP="00D73C07">
            <w:pPr>
              <w:spacing w:line="264" w:lineRule="auto"/>
              <w:rPr>
                <w:sz w:val="22"/>
                <w:szCs w:val="22"/>
              </w:rPr>
            </w:pPr>
            <w:r w:rsidRPr="00D73C07">
              <w:rPr>
                <w:sz w:val="22"/>
                <w:szCs w:val="22"/>
              </w:rPr>
              <w:t>Konusu figüratif, portre, natürmort ve peyzaj olan sanat eseri örnekleri gösterilerek aralarındaki farklar üzerinde durulur.</w:t>
            </w:r>
          </w:p>
          <w:p w:rsidR="00D73C07" w:rsidRPr="00D73C07" w:rsidRDefault="00D73C07" w:rsidP="00D73C07">
            <w:pPr>
              <w:spacing w:line="264" w:lineRule="auto"/>
              <w:rPr>
                <w:sz w:val="22"/>
                <w:szCs w:val="22"/>
              </w:rPr>
            </w:pPr>
            <w:r w:rsidRPr="00D73C07">
              <w:rPr>
                <w:sz w:val="22"/>
                <w:szCs w:val="22"/>
              </w:rPr>
              <w:t>Akıllı tahtadan , Neşet Günal’ın “Anne ve Çocuk” isimli tablosunun röprodüksiyonu gösterilir. Çeşitli sorular sorularak eserdeki obje ve figürlerin özelliklerini söylemeleri sağlanır. Öğrencilerden, eserde kullanılan beğendikleri veya beğenmedikleri nesne ve figürleri, renkleri söylemeleri; bunların neden hoşlarına gittiğini veya gitmediğini açıklamaları ve esere isim vermeleri istenir. Daha sonra eseri içselleştirerek “Ben olsaydım…”ile başlayan cümleler kurmaları beklenmektedir. Edindikleri izlenimlerden yola çıkarak görsel sanat çalışmaları yaptırılabilir.</w:t>
            </w:r>
          </w:p>
          <w:p w:rsidR="00AF1C54" w:rsidRPr="00D772C6" w:rsidRDefault="00AF1C54" w:rsidP="00701301">
            <w:pPr>
              <w:rPr>
                <w:sz w:val="22"/>
                <w:szCs w:val="22"/>
              </w:rPr>
            </w:pPr>
          </w:p>
        </w:tc>
      </w:tr>
      <w:tr w:rsidR="00AF1C54" w:rsidRPr="00543CA2" w:rsidTr="00C8373D">
        <w:trPr>
          <w:trHeight w:val="340"/>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Bireysel Öğrenme Etkinlikleri</w:t>
            </w:r>
          </w:p>
          <w:p w:rsidR="00AF1C54" w:rsidRPr="00543CA2" w:rsidRDefault="00AF1C54" w:rsidP="00AF1C54">
            <w:pPr>
              <w:spacing w:line="220" w:lineRule="atLeast"/>
              <w:ind w:left="-57" w:right="-113"/>
              <w:rPr>
                <w:sz w:val="20"/>
                <w:szCs w:val="20"/>
              </w:rPr>
            </w:pPr>
            <w:r w:rsidRPr="00543CA2">
              <w:rPr>
                <w:sz w:val="20"/>
                <w:szCs w:val="20"/>
              </w:rPr>
              <w:t>(Ödev, deney, problem çözme vb.)</w:t>
            </w:r>
          </w:p>
        </w:tc>
        <w:tc>
          <w:tcPr>
            <w:tcW w:w="6967" w:type="dxa"/>
            <w:gridSpan w:val="2"/>
            <w:vAlign w:val="center"/>
          </w:tcPr>
          <w:p w:rsidR="00D73C07" w:rsidRPr="00D73C07" w:rsidRDefault="00D73C07" w:rsidP="00D73C07">
            <w:pPr>
              <w:spacing w:line="220" w:lineRule="atLeast"/>
              <w:rPr>
                <w:sz w:val="22"/>
                <w:szCs w:val="22"/>
              </w:rPr>
            </w:pPr>
            <w:r w:rsidRPr="00D73C07">
              <w:rPr>
                <w:sz w:val="22"/>
                <w:szCs w:val="22"/>
              </w:rPr>
              <w:t>Öğrencilerin sevdiği öykü, masal, anı ile ilgili görsel çalışmalarda biçimlendirme basamakları ödevi verilebilir.</w:t>
            </w:r>
          </w:p>
          <w:p w:rsidR="00AF1C54" w:rsidRPr="00D772C6" w:rsidRDefault="00D73C07" w:rsidP="00D73C07">
            <w:pPr>
              <w:spacing w:line="220" w:lineRule="atLeast"/>
              <w:rPr>
                <w:sz w:val="22"/>
                <w:szCs w:val="22"/>
              </w:rPr>
            </w:pPr>
            <w:r w:rsidRPr="00D73C07">
              <w:rPr>
                <w:sz w:val="22"/>
                <w:szCs w:val="22"/>
              </w:rPr>
              <w:t>Çalışma grupları oluşturulabilir.</w:t>
            </w:r>
          </w:p>
        </w:tc>
      </w:tr>
      <w:tr w:rsidR="00AF1C54" w:rsidRPr="00543CA2" w:rsidTr="00C8373D">
        <w:trPr>
          <w:trHeight w:val="340"/>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Grupla Öğrenme Etkinlikleri</w:t>
            </w:r>
          </w:p>
          <w:p w:rsidR="00AF1C54" w:rsidRPr="00543CA2" w:rsidRDefault="00AF1C54" w:rsidP="00AF1C54">
            <w:pPr>
              <w:spacing w:line="220" w:lineRule="atLeast"/>
              <w:ind w:left="-57" w:right="-113"/>
              <w:rPr>
                <w:sz w:val="20"/>
                <w:szCs w:val="20"/>
              </w:rPr>
            </w:pPr>
            <w:r w:rsidRPr="00543CA2">
              <w:rPr>
                <w:sz w:val="20"/>
                <w:szCs w:val="20"/>
              </w:rPr>
              <w:t>(Proje, gezi, gözlem vb.)</w:t>
            </w:r>
          </w:p>
        </w:tc>
        <w:tc>
          <w:tcPr>
            <w:tcW w:w="6967" w:type="dxa"/>
            <w:gridSpan w:val="2"/>
            <w:vAlign w:val="center"/>
          </w:tcPr>
          <w:p w:rsidR="00AF1C54" w:rsidRPr="00D772C6" w:rsidRDefault="00AF1C54" w:rsidP="00AF1C54">
            <w:pPr>
              <w:spacing w:line="220" w:lineRule="atLeast"/>
              <w:rPr>
                <w:sz w:val="22"/>
                <w:szCs w:val="22"/>
              </w:rPr>
            </w:pPr>
          </w:p>
        </w:tc>
      </w:tr>
      <w:tr w:rsidR="00AF1C54" w:rsidRPr="00543CA2" w:rsidTr="00C8373D">
        <w:trPr>
          <w:trHeight w:val="737"/>
        </w:trPr>
        <w:tc>
          <w:tcPr>
            <w:tcW w:w="3227" w:type="dxa"/>
            <w:gridSpan w:val="2"/>
            <w:vAlign w:val="center"/>
          </w:tcPr>
          <w:p w:rsidR="00AF1C54" w:rsidRPr="00543CA2" w:rsidRDefault="00AF1C54" w:rsidP="00AF1C54">
            <w:pPr>
              <w:spacing w:line="220" w:lineRule="atLeast"/>
              <w:ind w:left="-57" w:right="-113"/>
              <w:rPr>
                <w:sz w:val="22"/>
                <w:szCs w:val="22"/>
              </w:rPr>
            </w:pPr>
            <w:r w:rsidRPr="00543CA2">
              <w:rPr>
                <w:sz w:val="22"/>
                <w:szCs w:val="22"/>
              </w:rPr>
              <w:t>Özet</w:t>
            </w:r>
          </w:p>
        </w:tc>
        <w:tc>
          <w:tcPr>
            <w:tcW w:w="6967" w:type="dxa"/>
            <w:gridSpan w:val="2"/>
            <w:vAlign w:val="center"/>
          </w:tcPr>
          <w:p w:rsidR="00AF1C54" w:rsidRPr="00D772C6" w:rsidRDefault="00AF1C54" w:rsidP="00AF1C54">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Bireysel değerlendirme:</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-Çalışmada özgünlük, yaratıcılık var mı?</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 xml:space="preserve">   -Zamanı iyi kullanıyor mu?</w:t>
            </w:r>
          </w:p>
          <w:p w:rsidR="006422A1" w:rsidRPr="006422A1" w:rsidRDefault="006422A1" w:rsidP="006422A1">
            <w:pPr>
              <w:tabs>
                <w:tab w:val="left" w:pos="224"/>
                <w:tab w:val="left" w:pos="366"/>
              </w:tabs>
              <w:rPr>
                <w:rFonts w:eastAsia="Times New Roman"/>
                <w:kern w:val="0"/>
                <w:sz w:val="22"/>
                <w:szCs w:val="22"/>
                <w:lang w:eastAsia="tr-TR"/>
              </w:rPr>
            </w:pPr>
            <w:r w:rsidRPr="006422A1">
              <w:rPr>
                <w:rFonts w:eastAsia="Times New Roman"/>
                <w:kern w:val="0"/>
                <w:sz w:val="22"/>
                <w:szCs w:val="22"/>
                <w:lang w:eastAsia="tr-TR"/>
              </w:rPr>
              <w:t>Grup değerlendirme:</w:t>
            </w:r>
          </w:p>
          <w:p w:rsidR="00543CA2" w:rsidRPr="00543CA2" w:rsidRDefault="006422A1" w:rsidP="006422A1">
            <w:pPr>
              <w:tabs>
                <w:tab w:val="left" w:pos="0"/>
              </w:tabs>
              <w:rPr>
                <w:rFonts w:eastAsia="Times New Roman"/>
                <w:kern w:val="0"/>
                <w:sz w:val="22"/>
                <w:szCs w:val="22"/>
                <w:lang w:eastAsia="tr-TR"/>
              </w:rPr>
            </w:pPr>
            <w:r w:rsidRPr="006422A1">
              <w:rPr>
                <w:rFonts w:eastAsia="Times New Roman"/>
                <w:kern w:val="0"/>
                <w:sz w:val="22"/>
                <w:szCs w:val="22"/>
                <w:lang w:eastAsia="tr-TR"/>
              </w:rPr>
              <w:t xml:space="preserve">   -Öğrenciler, ilginç ve etkileyici buldukları çalışmalar üzerinde tartıştırılır.</w:t>
            </w:r>
          </w:p>
        </w:tc>
      </w:tr>
      <w:tr w:rsidR="00543CA2" w:rsidRPr="00543CA2" w:rsidTr="00F02E98">
        <w:trPr>
          <w:trHeight w:val="430"/>
        </w:trPr>
        <w:tc>
          <w:tcPr>
            <w:tcW w:w="2518" w:type="dxa"/>
            <w:vAlign w:val="center"/>
          </w:tcPr>
          <w:p w:rsidR="00543CA2" w:rsidRPr="00543CA2" w:rsidRDefault="00543CA2" w:rsidP="00543CA2">
            <w:pPr>
              <w:spacing w:line="220" w:lineRule="atLeast"/>
              <w:rPr>
                <w:sz w:val="22"/>
                <w:szCs w:val="22"/>
              </w:rPr>
            </w:pPr>
            <w:r w:rsidRPr="00F02E98">
              <w:rPr>
                <w:sz w:val="20"/>
                <w:szCs w:val="20"/>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17344F" w:rsidRDefault="00543CA2" w:rsidP="00543CA2">
            <w:pPr>
              <w:spacing w:line="220" w:lineRule="atLeast"/>
              <w:rPr>
                <w:sz w:val="20"/>
                <w:szCs w:val="20"/>
              </w:rPr>
            </w:pPr>
            <w:r w:rsidRPr="0017344F">
              <w:rPr>
                <w:sz w:val="20"/>
                <w:szCs w:val="20"/>
              </w:rPr>
              <w:t xml:space="preserve">Planın Uygulanmasına </w:t>
            </w:r>
          </w:p>
          <w:p w:rsidR="00543CA2" w:rsidRPr="00543CA2" w:rsidRDefault="00543CA2" w:rsidP="00543CA2">
            <w:pPr>
              <w:spacing w:line="220" w:lineRule="atLeast"/>
              <w:rPr>
                <w:sz w:val="22"/>
                <w:szCs w:val="22"/>
              </w:rPr>
            </w:pPr>
            <w:r w:rsidRPr="0017344F">
              <w:rPr>
                <w:sz w:val="20"/>
                <w:szCs w:val="20"/>
              </w:rPr>
              <w:t>İlişkin Açıklamalar</w:t>
            </w:r>
          </w:p>
        </w:tc>
        <w:tc>
          <w:tcPr>
            <w:tcW w:w="7676" w:type="dxa"/>
            <w:gridSpan w:val="3"/>
            <w:vAlign w:val="center"/>
          </w:tcPr>
          <w:p w:rsidR="00543CA2" w:rsidRPr="00543CA2" w:rsidRDefault="00D73C07" w:rsidP="00F224B4">
            <w:pPr>
              <w:spacing w:line="220" w:lineRule="atLeast"/>
              <w:rPr>
                <w:sz w:val="22"/>
                <w:szCs w:val="22"/>
              </w:rPr>
            </w:pPr>
            <w:r w:rsidRPr="00D73C07">
              <w:rPr>
                <w:sz w:val="22"/>
                <w:szCs w:val="22"/>
              </w:rPr>
              <w:t>Tercih edilen araç - gereçler en az bir ders öncesinden öğrencilere bildirilmeli, araç-gereç ve teknik seçimlerinde öğrencilerin ilgi ve istekleri dikkate alınmalıdır.</w:t>
            </w:r>
          </w:p>
        </w:tc>
      </w:tr>
    </w:tbl>
    <w:p w:rsidR="00A60F8E" w:rsidRDefault="00A60F8E" w:rsidP="00A60F8E">
      <w:pPr>
        <w:tabs>
          <w:tab w:val="left" w:pos="7032"/>
        </w:tabs>
      </w:pPr>
      <w:r>
        <w:tab/>
        <w:t xml:space="preserve">   </w:t>
      </w:r>
      <w:r w:rsidR="00C41D61">
        <w:t>30</w:t>
      </w:r>
      <w:r>
        <w:t>.</w:t>
      </w:r>
      <w:r w:rsidR="000246CE">
        <w:t>1</w:t>
      </w:r>
      <w:r w:rsidR="009175D1">
        <w:t>2</w:t>
      </w:r>
      <w:r>
        <w:t>.2024</w:t>
      </w:r>
    </w:p>
    <w:p w:rsidR="00B25DEF" w:rsidRDefault="00B25DEF"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690B05" w:rsidRDefault="00690B05"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434A27" w:rsidRDefault="00B56CE7" w:rsidP="00434A27">
            <w:r w:rsidRPr="00575BBF">
              <w:rPr>
                <w:color w:val="000000" w:themeColor="text1"/>
                <w:sz w:val="22"/>
                <w:szCs w:val="22"/>
              </w:rPr>
              <w:t>BÖLÜM 1</w:t>
            </w:r>
            <w:r>
              <w:rPr>
                <w:color w:val="000000" w:themeColor="text1"/>
                <w:sz w:val="22"/>
                <w:szCs w:val="22"/>
              </w:rPr>
              <w:t xml:space="preserve">                                                                                                                        </w:t>
            </w:r>
            <w:r w:rsidR="00E939DB">
              <w:rPr>
                <w:sz w:val="22"/>
                <w:szCs w:val="22"/>
              </w:rPr>
              <w:t>30-03.12-01 . 2024-2025</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2E4B1D" w:rsidP="00C06D18">
            <w:pPr>
              <w:spacing w:line="220" w:lineRule="atLeast"/>
              <w:rPr>
                <w:color w:val="000000" w:themeColor="text1"/>
                <w:sz w:val="22"/>
                <w:szCs w:val="22"/>
              </w:rPr>
            </w:pPr>
            <w:r w:rsidRPr="002E4B1D">
              <w:rPr>
                <w:color w:val="000000" w:themeColor="text1"/>
                <w:sz w:val="22"/>
                <w:szCs w:val="22"/>
              </w:rPr>
              <w:t>Müziksel Algı ve Bilgilenme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2E4B1D" w:rsidP="00690B05">
            <w:pPr>
              <w:spacing w:line="220" w:lineRule="atLeast"/>
              <w:rPr>
                <w:color w:val="000000" w:themeColor="text1"/>
                <w:sz w:val="22"/>
                <w:szCs w:val="22"/>
              </w:rPr>
            </w:pPr>
            <w:r w:rsidRPr="002E4B1D">
              <w:rPr>
                <w:color w:val="000000" w:themeColor="text1"/>
                <w:sz w:val="22"/>
                <w:szCs w:val="22"/>
              </w:rPr>
              <w:t>Mü.2.B.2. Dağarcığındaki müzikleri anlamlarına uygun hız ve gürlükte söyler.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505719" w:rsidRPr="00575BBF" w:rsidTr="00C06D18">
        <w:trPr>
          <w:trHeight w:val="340"/>
        </w:trPr>
        <w:tc>
          <w:tcPr>
            <w:tcW w:w="3227" w:type="dxa"/>
            <w:gridSpan w:val="2"/>
            <w:vAlign w:val="center"/>
          </w:tcPr>
          <w:p w:rsidR="00505719" w:rsidRPr="00575BBF" w:rsidRDefault="00505719" w:rsidP="00505719">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505719" w:rsidRPr="00505719" w:rsidRDefault="00505719" w:rsidP="00505719">
            <w:pPr>
              <w:pStyle w:val="AralkYok"/>
              <w:rPr>
                <w:rFonts w:ascii="Times New Roman" w:hAnsi="Times New Roman"/>
                <w:sz w:val="20"/>
                <w:szCs w:val="20"/>
              </w:rPr>
            </w:pPr>
            <w:r w:rsidRPr="00575BBF">
              <w:rPr>
                <w:color w:val="000000" w:themeColor="text1"/>
              </w:rPr>
              <w:t xml:space="preserve"> </w:t>
            </w:r>
            <w:r w:rsidR="002E4B1D" w:rsidRPr="002E4B1D">
              <w:rPr>
                <w:rFonts w:ascii="Times New Roman" w:hAnsi="Times New Roman"/>
                <w:color w:val="000000" w:themeColor="text1"/>
              </w:rPr>
              <w:t>HIZ VE GÜRLÜK –Kardan Adam</w:t>
            </w:r>
          </w:p>
        </w:tc>
      </w:tr>
      <w:tr w:rsidR="002E4B1D" w:rsidRPr="00575BBF" w:rsidTr="00C25A69">
        <w:trPr>
          <w:trHeight w:val="2311"/>
        </w:trPr>
        <w:tc>
          <w:tcPr>
            <w:tcW w:w="10194" w:type="dxa"/>
            <w:gridSpan w:val="4"/>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 xml:space="preserve">Şarkıları söylerken sesimizde ve söyleme hızımızda değişiklikler olur.  </w:t>
            </w:r>
          </w:p>
          <w:p w:rsidR="002E4B1D" w:rsidRPr="00575BBF" w:rsidRDefault="002E4B1D" w:rsidP="002E4B1D">
            <w:pPr>
              <w:spacing w:line="220" w:lineRule="atLeast"/>
              <w:rPr>
                <w:color w:val="000000" w:themeColor="text1"/>
                <w:sz w:val="22"/>
                <w:szCs w:val="22"/>
              </w:rPr>
            </w:pPr>
            <w:r w:rsidRPr="00575BBF">
              <w:rPr>
                <w:color w:val="000000" w:themeColor="text1"/>
                <w:sz w:val="22"/>
                <w:szCs w:val="22"/>
              </w:rPr>
              <w:t>Şarkıları söylerken bazı bölümlerini hafif bazı bölümlerini yüksek sesle söyleriz.</w:t>
            </w:r>
          </w:p>
          <w:p w:rsidR="002E4B1D" w:rsidRPr="00575BBF" w:rsidRDefault="002E4B1D" w:rsidP="002E4B1D">
            <w:pPr>
              <w:spacing w:line="220" w:lineRule="atLeast"/>
              <w:rPr>
                <w:color w:val="000000" w:themeColor="text1"/>
                <w:sz w:val="22"/>
                <w:szCs w:val="22"/>
              </w:rPr>
            </w:pPr>
            <w:r w:rsidRPr="00575BBF">
              <w:rPr>
                <w:color w:val="000000" w:themeColor="text1"/>
                <w:sz w:val="22"/>
                <w:szCs w:val="22"/>
              </w:rPr>
              <w:t>Ayrıca şarkıların hız özellikleri de farklıdır. Bazıları hızlı, bazıları da yavaş hızda söylenir.</w:t>
            </w:r>
          </w:p>
          <w:p w:rsidR="002E4B1D" w:rsidRPr="00575BBF" w:rsidRDefault="002E4B1D" w:rsidP="002E4B1D">
            <w:pPr>
              <w:spacing w:line="220" w:lineRule="atLeast"/>
              <w:rPr>
                <w:color w:val="000000" w:themeColor="text1"/>
                <w:sz w:val="22"/>
                <w:szCs w:val="22"/>
              </w:rPr>
            </w:pPr>
            <w:r w:rsidRPr="00575BBF">
              <w:rPr>
                <w:color w:val="000000" w:themeColor="text1"/>
                <w:sz w:val="22"/>
                <w:szCs w:val="22"/>
              </w:rPr>
              <w:t>“Kardan Adam” şarkısını birlikte hız ve gürlük özelliklerine dikkat ederek birlikte söyleyeceğiz.</w:t>
            </w:r>
          </w:p>
          <w:p w:rsidR="002E4B1D" w:rsidRPr="00575BBF" w:rsidRDefault="002E4B1D" w:rsidP="002E4B1D">
            <w:pPr>
              <w:spacing w:line="220" w:lineRule="atLeast"/>
              <w:rPr>
                <w:color w:val="000000" w:themeColor="text1"/>
                <w:sz w:val="22"/>
                <w:szCs w:val="22"/>
              </w:rPr>
            </w:pPr>
            <w:r w:rsidRPr="00575BBF">
              <w:rPr>
                <w:color w:val="000000" w:themeColor="text1"/>
                <w:sz w:val="22"/>
                <w:szCs w:val="22"/>
              </w:rPr>
              <w:t>Önce şarkı dinlenir. Hafif-kuvvetli, hızlı-yavaş söylenen bölümlere öğrencilerin dikkati çekilir.</w:t>
            </w:r>
          </w:p>
          <w:p w:rsidR="002E4B1D" w:rsidRDefault="00000000" w:rsidP="002E4B1D">
            <w:pPr>
              <w:spacing w:line="220" w:lineRule="atLeast"/>
              <w:rPr>
                <w:color w:val="000000" w:themeColor="text1"/>
                <w:sz w:val="22"/>
                <w:szCs w:val="22"/>
              </w:rPr>
            </w:pPr>
            <w:r>
              <w:rPr>
                <w:noProof/>
                <w:color w:val="000000" w:themeColor="text1"/>
                <w:sz w:val="22"/>
                <w:szCs w:val="22"/>
                <w:lang w:eastAsia="tr-TR"/>
              </w:rPr>
              <w:pict w14:anchorId="2EA01DF2">
                <v:shape id="_x0000_s2054" type="#_x0000_t202" style="position:absolute;margin-left:166.05pt;margin-top:6.05pt;width:89.4pt;height:49.85pt;z-index:251661312;visibility:visible;mso-wrap-style:none;mso-width-relative:margin;mso-height-relative:margin">
                  <v:textbox style="mso-fit-shape-to-text:t">
                    <w:txbxContent>
                      <w:p w:rsidR="002E4B1D" w:rsidRDefault="002E4B1D" w:rsidP="00394564">
                        <w:r w:rsidRPr="00AD7D30">
                          <w:object w:dxaOrig="2940" w:dyaOrig="816" w14:anchorId="4FA98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4pt;height:40.8pt">
                              <v:imagedata r:id="rId8" o:title=""/>
                            </v:shape>
                            <o:OLEObject Type="Embed" ProgID="Package" ShapeID="_x0000_i1026" DrawAspect="Content" ObjectID="_1796236275" r:id="rId9"/>
                          </w:object>
                        </w:r>
                      </w:p>
                    </w:txbxContent>
                  </v:textbox>
                </v:shape>
              </w:pict>
            </w:r>
            <w:r w:rsidR="002E4B1D" w:rsidRPr="00575BBF">
              <w:rPr>
                <w:color w:val="000000" w:themeColor="text1"/>
                <w:sz w:val="22"/>
                <w:szCs w:val="22"/>
              </w:rPr>
              <w:t>Şarkı birlikte söylenir.</w:t>
            </w:r>
          </w:p>
          <w:p w:rsidR="002E4B1D" w:rsidRDefault="002E4B1D" w:rsidP="002E4B1D">
            <w:pPr>
              <w:spacing w:line="220" w:lineRule="atLeast"/>
              <w:rPr>
                <w:color w:val="000000" w:themeColor="text1"/>
                <w:sz w:val="22"/>
                <w:szCs w:val="22"/>
              </w:rPr>
            </w:pPr>
          </w:p>
          <w:p w:rsidR="002E4B1D" w:rsidRDefault="002E4B1D" w:rsidP="002E4B1D">
            <w:pPr>
              <w:spacing w:line="220" w:lineRule="atLeast"/>
              <w:rPr>
                <w:color w:val="000000" w:themeColor="text1"/>
                <w:sz w:val="22"/>
                <w:szCs w:val="22"/>
              </w:rPr>
            </w:pPr>
          </w:p>
          <w:p w:rsidR="002E4B1D" w:rsidRDefault="002E4B1D" w:rsidP="002E4B1D">
            <w:pPr>
              <w:spacing w:line="220" w:lineRule="atLeast"/>
              <w:rPr>
                <w:color w:val="000000" w:themeColor="text1"/>
                <w:sz w:val="22"/>
                <w:szCs w:val="22"/>
              </w:rPr>
            </w:pPr>
          </w:p>
          <w:p w:rsidR="002E4B1D" w:rsidRPr="00575BBF" w:rsidRDefault="002E4B1D" w:rsidP="002E4B1D">
            <w:pPr>
              <w:spacing w:line="220" w:lineRule="atLeast"/>
              <w:rPr>
                <w:color w:val="000000" w:themeColor="text1"/>
                <w:sz w:val="22"/>
                <w:szCs w:val="22"/>
              </w:rPr>
            </w:pP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Müzikte hız ne demektir?</w:t>
            </w:r>
          </w:p>
        </w:tc>
      </w:tr>
      <w:tr w:rsidR="002E4B1D" w:rsidRPr="00575BBF" w:rsidTr="000150A4">
        <w:trPr>
          <w:trHeight w:val="340"/>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Grupla Öğrenme Etkinlikleri</w:t>
            </w:r>
          </w:p>
          <w:p w:rsidR="002E4B1D" w:rsidRPr="00575BBF" w:rsidRDefault="002E4B1D" w:rsidP="002E4B1D">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“Kardan Adam” şarkısını uygun hız ve gürlükte birlikte söyleme.</w:t>
            </w:r>
          </w:p>
        </w:tc>
      </w:tr>
      <w:tr w:rsidR="002E4B1D" w:rsidRPr="00575BBF" w:rsidTr="000150A4">
        <w:trPr>
          <w:trHeight w:val="737"/>
        </w:trPr>
        <w:tc>
          <w:tcPr>
            <w:tcW w:w="3227" w:type="dxa"/>
            <w:gridSpan w:val="2"/>
            <w:vAlign w:val="center"/>
          </w:tcPr>
          <w:p w:rsidR="002E4B1D" w:rsidRPr="00575BBF" w:rsidRDefault="002E4B1D" w:rsidP="002E4B1D">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Müzikte hız ve gürlük özellikleri vardır. Şarkılar hız özelliklerine göre yavaş veya hızlı söylenir. Gürlük özelliğine göre hafif veya kuvvetli sesle söylenir.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2E4B1D" w:rsidRPr="00575BBF" w:rsidTr="00585AAE">
        <w:trPr>
          <w:trHeight w:val="340"/>
        </w:trPr>
        <w:tc>
          <w:tcPr>
            <w:tcW w:w="4361" w:type="dxa"/>
            <w:gridSpan w:val="3"/>
          </w:tcPr>
          <w:p w:rsidR="002E4B1D" w:rsidRPr="00575BBF" w:rsidRDefault="002E4B1D" w:rsidP="002E4B1D">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2E4B1D" w:rsidRPr="00575BBF" w:rsidRDefault="002E4B1D" w:rsidP="002E4B1D">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2E4B1D" w:rsidRPr="00575BBF" w:rsidRDefault="002E4B1D" w:rsidP="002E4B1D">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2E4B1D" w:rsidRPr="00575BBF" w:rsidRDefault="002E4B1D" w:rsidP="002E4B1D">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1. Müziklerin hız özellikleri nelerdir?</w:t>
            </w:r>
          </w:p>
          <w:p w:rsidR="002E4B1D" w:rsidRPr="00575BBF" w:rsidRDefault="002E4B1D" w:rsidP="002E4B1D">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2. Müziklerin gürlük özellikleri nelerdir?</w:t>
            </w:r>
          </w:p>
          <w:p w:rsidR="002E4B1D" w:rsidRPr="00575BBF" w:rsidRDefault="002E4B1D" w:rsidP="002E4B1D">
            <w:pPr>
              <w:tabs>
                <w:tab w:val="left" w:pos="0"/>
              </w:tabs>
              <w:rPr>
                <w:rFonts w:eastAsia="Times New Roman"/>
                <w:bCs/>
                <w:color w:val="000000" w:themeColor="text1"/>
                <w:kern w:val="0"/>
                <w:sz w:val="22"/>
                <w:szCs w:val="22"/>
                <w:lang w:eastAsia="tr-TR"/>
              </w:rPr>
            </w:pPr>
            <w:r w:rsidRPr="00575BBF">
              <w:rPr>
                <w:rFonts w:eastAsia="Times New Roman"/>
                <w:color w:val="000000" w:themeColor="text1"/>
                <w:kern w:val="0"/>
                <w:sz w:val="22"/>
                <w:szCs w:val="22"/>
                <w:lang w:eastAsia="tr-TR"/>
              </w:rPr>
              <w:t>3. “Kardan Adam” şarkısını birlikte hız ve gürlük özelliklerine uygun olarak söyleme.</w:t>
            </w:r>
          </w:p>
          <w:p w:rsidR="002E4B1D" w:rsidRPr="00575BBF" w:rsidRDefault="002E4B1D" w:rsidP="002E4B1D">
            <w:pPr>
              <w:tabs>
                <w:tab w:val="left" w:pos="0"/>
              </w:tabs>
              <w:rPr>
                <w:rFonts w:eastAsia="Times New Roman"/>
                <w:bCs/>
                <w:color w:val="000000" w:themeColor="text1"/>
                <w:kern w:val="0"/>
                <w:sz w:val="22"/>
                <w:szCs w:val="22"/>
                <w:lang w:eastAsia="tr-TR"/>
              </w:rPr>
            </w:pPr>
          </w:p>
        </w:tc>
      </w:tr>
      <w:tr w:rsidR="002E4B1D" w:rsidRPr="00575BBF" w:rsidTr="00585AAE">
        <w:trPr>
          <w:trHeight w:val="340"/>
        </w:trPr>
        <w:tc>
          <w:tcPr>
            <w:tcW w:w="2518" w:type="dxa"/>
            <w:vAlign w:val="center"/>
          </w:tcPr>
          <w:p w:rsidR="002E4B1D" w:rsidRPr="00575BBF" w:rsidRDefault="002E4B1D" w:rsidP="002E4B1D">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2E4B1D" w:rsidRPr="00575BBF" w:rsidRDefault="002E4B1D" w:rsidP="002E4B1D">
            <w:pPr>
              <w:spacing w:line="220" w:lineRule="atLeast"/>
              <w:jc w:val="both"/>
              <w:rPr>
                <w:color w:val="000000" w:themeColor="text1"/>
                <w:sz w:val="22"/>
                <w:szCs w:val="22"/>
              </w:rPr>
            </w:pPr>
            <w:r w:rsidRPr="00575BBF">
              <w:rPr>
                <w:color w:val="000000" w:themeColor="text1"/>
                <w:sz w:val="22"/>
                <w:szCs w:val="22"/>
              </w:rPr>
              <w:t>Müziklerde esere anlam katacak uygun hız ve gürlüğe dikkat edilmelidir.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B56CE7" w:rsidP="00C06D18">
            <w:pPr>
              <w:spacing w:line="220" w:lineRule="atLeast"/>
              <w:rPr>
                <w:color w:val="000000" w:themeColor="text1"/>
                <w:sz w:val="22"/>
                <w:szCs w:val="22"/>
              </w:rPr>
            </w:pP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r>
      <w:r w:rsidR="00C41D61">
        <w:t>30</w:t>
      </w:r>
      <w:r>
        <w:t>.</w:t>
      </w:r>
      <w:r w:rsidR="000246CE">
        <w:t>1</w:t>
      </w:r>
      <w:r w:rsidR="009175D1">
        <w:t>2</w:t>
      </w:r>
      <w:r>
        <w:t>.2024</w:t>
      </w:r>
    </w:p>
    <w:sectPr w:rsidR="00DA657E" w:rsidRPr="00A60F8E" w:rsidSect="003413AA">
      <w:footerReference w:type="default" r:id="rId10"/>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32A" w:rsidRDefault="00FF732A" w:rsidP="00E11122">
      <w:pPr>
        <w:spacing w:line="240" w:lineRule="auto"/>
      </w:pPr>
      <w:r>
        <w:separator/>
      </w:r>
    </w:p>
  </w:endnote>
  <w:endnote w:type="continuationSeparator" w:id="0">
    <w:p w:rsidR="00FF732A" w:rsidRDefault="00FF732A"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7224" w:rsidRPr="00D35AB9" w:rsidRDefault="00785C60" w:rsidP="00E07224">
    <w:pPr>
      <w:tabs>
        <w:tab w:val="left" w:pos="6750"/>
      </w:tabs>
    </w:pPr>
    <w:r>
      <w:t xml:space="preserve">              </w:t>
    </w:r>
    <w:r w:rsidR="00F73025">
      <w:t xml:space="preserve">   </w:t>
    </w:r>
    <w:r w:rsidR="00EC1078">
      <w:t>……………………….</w:t>
    </w:r>
    <w:r w:rsidR="00BB36D7">
      <w:t xml:space="preserve">                                                 </w:t>
    </w:r>
    <w:r w:rsidR="00F73025">
      <w:t xml:space="preserve">      </w:t>
    </w:r>
    <w:r w:rsidR="00EC1078">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32A" w:rsidRDefault="00FF732A" w:rsidP="00E11122">
      <w:pPr>
        <w:spacing w:line="240" w:lineRule="auto"/>
      </w:pPr>
      <w:r>
        <w:separator/>
      </w:r>
    </w:p>
  </w:footnote>
  <w:footnote w:type="continuationSeparator" w:id="0">
    <w:p w:rsidR="00FF732A" w:rsidRDefault="00FF732A"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042E2"/>
    <w:rsid w:val="00014757"/>
    <w:rsid w:val="000246CE"/>
    <w:rsid w:val="00033A98"/>
    <w:rsid w:val="0004223A"/>
    <w:rsid w:val="00044800"/>
    <w:rsid w:val="00051734"/>
    <w:rsid w:val="00051EE0"/>
    <w:rsid w:val="00052131"/>
    <w:rsid w:val="00052BD6"/>
    <w:rsid w:val="00052D9D"/>
    <w:rsid w:val="000541FE"/>
    <w:rsid w:val="0006022D"/>
    <w:rsid w:val="00060560"/>
    <w:rsid w:val="00060FCD"/>
    <w:rsid w:val="000703FE"/>
    <w:rsid w:val="00071603"/>
    <w:rsid w:val="00071ADA"/>
    <w:rsid w:val="000730DB"/>
    <w:rsid w:val="000751F5"/>
    <w:rsid w:val="00077983"/>
    <w:rsid w:val="00086009"/>
    <w:rsid w:val="00087B50"/>
    <w:rsid w:val="0009049B"/>
    <w:rsid w:val="00094AC7"/>
    <w:rsid w:val="000A06E9"/>
    <w:rsid w:val="000A45F2"/>
    <w:rsid w:val="000A6E79"/>
    <w:rsid w:val="000B2C45"/>
    <w:rsid w:val="000B3D72"/>
    <w:rsid w:val="000B4B33"/>
    <w:rsid w:val="000B6BDA"/>
    <w:rsid w:val="000C0F6A"/>
    <w:rsid w:val="000C34E5"/>
    <w:rsid w:val="000C5BCC"/>
    <w:rsid w:val="000C6D75"/>
    <w:rsid w:val="000D1949"/>
    <w:rsid w:val="000D1DAF"/>
    <w:rsid w:val="000D41D9"/>
    <w:rsid w:val="000E2C39"/>
    <w:rsid w:val="000E4FC1"/>
    <w:rsid w:val="000E78A1"/>
    <w:rsid w:val="000F043A"/>
    <w:rsid w:val="000F2751"/>
    <w:rsid w:val="000F2DF2"/>
    <w:rsid w:val="000F662D"/>
    <w:rsid w:val="001021F9"/>
    <w:rsid w:val="00106BA9"/>
    <w:rsid w:val="001073BF"/>
    <w:rsid w:val="00107C1E"/>
    <w:rsid w:val="00124680"/>
    <w:rsid w:val="0012687B"/>
    <w:rsid w:val="00130B06"/>
    <w:rsid w:val="001319FF"/>
    <w:rsid w:val="00134D64"/>
    <w:rsid w:val="001373AE"/>
    <w:rsid w:val="001379CD"/>
    <w:rsid w:val="00140DA8"/>
    <w:rsid w:val="0014503C"/>
    <w:rsid w:val="001456C7"/>
    <w:rsid w:val="00150329"/>
    <w:rsid w:val="00161223"/>
    <w:rsid w:val="001664C2"/>
    <w:rsid w:val="00167913"/>
    <w:rsid w:val="0017029F"/>
    <w:rsid w:val="00170427"/>
    <w:rsid w:val="0017344F"/>
    <w:rsid w:val="00182DB9"/>
    <w:rsid w:val="001831CF"/>
    <w:rsid w:val="00184705"/>
    <w:rsid w:val="00184AEC"/>
    <w:rsid w:val="00186E87"/>
    <w:rsid w:val="0019231D"/>
    <w:rsid w:val="00192BF6"/>
    <w:rsid w:val="001A4579"/>
    <w:rsid w:val="001A4D62"/>
    <w:rsid w:val="001A4F82"/>
    <w:rsid w:val="001A5268"/>
    <w:rsid w:val="001B20C0"/>
    <w:rsid w:val="001B29B8"/>
    <w:rsid w:val="001B489A"/>
    <w:rsid w:val="001B55C4"/>
    <w:rsid w:val="001C4806"/>
    <w:rsid w:val="001C5474"/>
    <w:rsid w:val="001D1124"/>
    <w:rsid w:val="001D44C6"/>
    <w:rsid w:val="001D57B9"/>
    <w:rsid w:val="001D5C0A"/>
    <w:rsid w:val="001D750C"/>
    <w:rsid w:val="001F18AF"/>
    <w:rsid w:val="001F4766"/>
    <w:rsid w:val="0020092E"/>
    <w:rsid w:val="0020391A"/>
    <w:rsid w:val="002048AB"/>
    <w:rsid w:val="00213402"/>
    <w:rsid w:val="0021702C"/>
    <w:rsid w:val="0022021C"/>
    <w:rsid w:val="002204FD"/>
    <w:rsid w:val="00220AC2"/>
    <w:rsid w:val="00222725"/>
    <w:rsid w:val="00223F25"/>
    <w:rsid w:val="00226F11"/>
    <w:rsid w:val="002360D6"/>
    <w:rsid w:val="00236197"/>
    <w:rsid w:val="00237D80"/>
    <w:rsid w:val="00242F7D"/>
    <w:rsid w:val="002526B1"/>
    <w:rsid w:val="00262BE9"/>
    <w:rsid w:val="00270D13"/>
    <w:rsid w:val="002735EB"/>
    <w:rsid w:val="00286CA1"/>
    <w:rsid w:val="00291B20"/>
    <w:rsid w:val="002925DC"/>
    <w:rsid w:val="00292F59"/>
    <w:rsid w:val="00293EB3"/>
    <w:rsid w:val="002A58A5"/>
    <w:rsid w:val="002A6EC8"/>
    <w:rsid w:val="002B2EF2"/>
    <w:rsid w:val="002B3146"/>
    <w:rsid w:val="002B52FA"/>
    <w:rsid w:val="002B67A6"/>
    <w:rsid w:val="002C120C"/>
    <w:rsid w:val="002C2588"/>
    <w:rsid w:val="002C4FC7"/>
    <w:rsid w:val="002C6D08"/>
    <w:rsid w:val="002D23CC"/>
    <w:rsid w:val="002D30EF"/>
    <w:rsid w:val="002D3FC8"/>
    <w:rsid w:val="002D4E6E"/>
    <w:rsid w:val="002D50A8"/>
    <w:rsid w:val="002D53C2"/>
    <w:rsid w:val="002D5EF7"/>
    <w:rsid w:val="002D5FB9"/>
    <w:rsid w:val="002D7A54"/>
    <w:rsid w:val="002E381B"/>
    <w:rsid w:val="002E4B1D"/>
    <w:rsid w:val="002F0E33"/>
    <w:rsid w:val="002F12F8"/>
    <w:rsid w:val="002F1E32"/>
    <w:rsid w:val="0030011F"/>
    <w:rsid w:val="003022BC"/>
    <w:rsid w:val="00302556"/>
    <w:rsid w:val="00317FE1"/>
    <w:rsid w:val="00327D3A"/>
    <w:rsid w:val="0033127D"/>
    <w:rsid w:val="00331453"/>
    <w:rsid w:val="00334A0B"/>
    <w:rsid w:val="003413AA"/>
    <w:rsid w:val="00341A93"/>
    <w:rsid w:val="003422BE"/>
    <w:rsid w:val="0034550A"/>
    <w:rsid w:val="0034767C"/>
    <w:rsid w:val="00352E68"/>
    <w:rsid w:val="00353FFD"/>
    <w:rsid w:val="00360F5C"/>
    <w:rsid w:val="00361D15"/>
    <w:rsid w:val="00363E7C"/>
    <w:rsid w:val="00366C65"/>
    <w:rsid w:val="00376340"/>
    <w:rsid w:val="00377E1D"/>
    <w:rsid w:val="003802A0"/>
    <w:rsid w:val="0038048E"/>
    <w:rsid w:val="00382108"/>
    <w:rsid w:val="00385365"/>
    <w:rsid w:val="00390D28"/>
    <w:rsid w:val="003923C2"/>
    <w:rsid w:val="003A46F0"/>
    <w:rsid w:val="003B05F5"/>
    <w:rsid w:val="003B3C03"/>
    <w:rsid w:val="003B442A"/>
    <w:rsid w:val="003B4E4C"/>
    <w:rsid w:val="003C5633"/>
    <w:rsid w:val="003C7145"/>
    <w:rsid w:val="003D3D81"/>
    <w:rsid w:val="003E0311"/>
    <w:rsid w:val="003E4382"/>
    <w:rsid w:val="003E4A9A"/>
    <w:rsid w:val="003E582E"/>
    <w:rsid w:val="003E7B23"/>
    <w:rsid w:val="003F3183"/>
    <w:rsid w:val="003F7033"/>
    <w:rsid w:val="004070BD"/>
    <w:rsid w:val="00411087"/>
    <w:rsid w:val="0041131C"/>
    <w:rsid w:val="00411973"/>
    <w:rsid w:val="004206E2"/>
    <w:rsid w:val="00425D63"/>
    <w:rsid w:val="004325EF"/>
    <w:rsid w:val="004328F1"/>
    <w:rsid w:val="00434A27"/>
    <w:rsid w:val="00435951"/>
    <w:rsid w:val="004369A9"/>
    <w:rsid w:val="0044231D"/>
    <w:rsid w:val="0044490C"/>
    <w:rsid w:val="00445D15"/>
    <w:rsid w:val="004515C5"/>
    <w:rsid w:val="00452EAF"/>
    <w:rsid w:val="00456041"/>
    <w:rsid w:val="0045718A"/>
    <w:rsid w:val="004637B7"/>
    <w:rsid w:val="00463DB8"/>
    <w:rsid w:val="00465E33"/>
    <w:rsid w:val="00476AFA"/>
    <w:rsid w:val="00476E88"/>
    <w:rsid w:val="00476FC2"/>
    <w:rsid w:val="004770BF"/>
    <w:rsid w:val="004839BD"/>
    <w:rsid w:val="00486268"/>
    <w:rsid w:val="00490D82"/>
    <w:rsid w:val="0049179E"/>
    <w:rsid w:val="004A19F3"/>
    <w:rsid w:val="004B0917"/>
    <w:rsid w:val="004B384D"/>
    <w:rsid w:val="004B637B"/>
    <w:rsid w:val="004C02FF"/>
    <w:rsid w:val="004C2E88"/>
    <w:rsid w:val="004C7EC7"/>
    <w:rsid w:val="004D1531"/>
    <w:rsid w:val="004E44B4"/>
    <w:rsid w:val="004E7C45"/>
    <w:rsid w:val="004F0398"/>
    <w:rsid w:val="004F2035"/>
    <w:rsid w:val="004F208F"/>
    <w:rsid w:val="004F4E88"/>
    <w:rsid w:val="005049C0"/>
    <w:rsid w:val="00505719"/>
    <w:rsid w:val="005076EC"/>
    <w:rsid w:val="00507729"/>
    <w:rsid w:val="005217D7"/>
    <w:rsid w:val="005220DB"/>
    <w:rsid w:val="00527E98"/>
    <w:rsid w:val="0053088A"/>
    <w:rsid w:val="00530A96"/>
    <w:rsid w:val="00533DA4"/>
    <w:rsid w:val="0053558F"/>
    <w:rsid w:val="0053607D"/>
    <w:rsid w:val="0053675E"/>
    <w:rsid w:val="00543CA2"/>
    <w:rsid w:val="00550788"/>
    <w:rsid w:val="00551523"/>
    <w:rsid w:val="00552563"/>
    <w:rsid w:val="00554859"/>
    <w:rsid w:val="00564FC4"/>
    <w:rsid w:val="00566E69"/>
    <w:rsid w:val="005715FD"/>
    <w:rsid w:val="00571ADF"/>
    <w:rsid w:val="00572990"/>
    <w:rsid w:val="005729BA"/>
    <w:rsid w:val="00576D0D"/>
    <w:rsid w:val="00576E35"/>
    <w:rsid w:val="00583606"/>
    <w:rsid w:val="00583B6F"/>
    <w:rsid w:val="00585244"/>
    <w:rsid w:val="00585C01"/>
    <w:rsid w:val="00594074"/>
    <w:rsid w:val="0059502F"/>
    <w:rsid w:val="0059684B"/>
    <w:rsid w:val="0059718B"/>
    <w:rsid w:val="00597A95"/>
    <w:rsid w:val="005A49BA"/>
    <w:rsid w:val="005A65B0"/>
    <w:rsid w:val="005B071E"/>
    <w:rsid w:val="005B7D58"/>
    <w:rsid w:val="005C0577"/>
    <w:rsid w:val="005C6630"/>
    <w:rsid w:val="005D5665"/>
    <w:rsid w:val="005D6A2B"/>
    <w:rsid w:val="005D6B1F"/>
    <w:rsid w:val="005E4BC1"/>
    <w:rsid w:val="005E7807"/>
    <w:rsid w:val="005F3766"/>
    <w:rsid w:val="005F472C"/>
    <w:rsid w:val="005F6448"/>
    <w:rsid w:val="005F6854"/>
    <w:rsid w:val="006028FD"/>
    <w:rsid w:val="00607F43"/>
    <w:rsid w:val="00615C36"/>
    <w:rsid w:val="006245F5"/>
    <w:rsid w:val="0062474B"/>
    <w:rsid w:val="00630F1B"/>
    <w:rsid w:val="006342AB"/>
    <w:rsid w:val="006349AE"/>
    <w:rsid w:val="00635391"/>
    <w:rsid w:val="00637827"/>
    <w:rsid w:val="0064035E"/>
    <w:rsid w:val="00641DC7"/>
    <w:rsid w:val="006422A1"/>
    <w:rsid w:val="00645452"/>
    <w:rsid w:val="0065060E"/>
    <w:rsid w:val="00653069"/>
    <w:rsid w:val="00655983"/>
    <w:rsid w:val="00657107"/>
    <w:rsid w:val="0066691F"/>
    <w:rsid w:val="00670957"/>
    <w:rsid w:val="00670F98"/>
    <w:rsid w:val="00677E4F"/>
    <w:rsid w:val="00680229"/>
    <w:rsid w:val="00681922"/>
    <w:rsid w:val="00681B96"/>
    <w:rsid w:val="00687CC0"/>
    <w:rsid w:val="00690B05"/>
    <w:rsid w:val="006923F4"/>
    <w:rsid w:val="00693A4F"/>
    <w:rsid w:val="006955FB"/>
    <w:rsid w:val="00695B8A"/>
    <w:rsid w:val="006A5113"/>
    <w:rsid w:val="006A78F5"/>
    <w:rsid w:val="006B0905"/>
    <w:rsid w:val="006B6059"/>
    <w:rsid w:val="006B6D57"/>
    <w:rsid w:val="006C0405"/>
    <w:rsid w:val="006C6407"/>
    <w:rsid w:val="006D6353"/>
    <w:rsid w:val="006D66E2"/>
    <w:rsid w:val="006E0FEA"/>
    <w:rsid w:val="006E12AA"/>
    <w:rsid w:val="006E3FB2"/>
    <w:rsid w:val="006E4AED"/>
    <w:rsid w:val="006E7267"/>
    <w:rsid w:val="006E7B4E"/>
    <w:rsid w:val="006F07AF"/>
    <w:rsid w:val="006F2A75"/>
    <w:rsid w:val="00700B94"/>
    <w:rsid w:val="00701301"/>
    <w:rsid w:val="00703206"/>
    <w:rsid w:val="00703863"/>
    <w:rsid w:val="007049E3"/>
    <w:rsid w:val="0071351C"/>
    <w:rsid w:val="0072074D"/>
    <w:rsid w:val="00723178"/>
    <w:rsid w:val="00723A20"/>
    <w:rsid w:val="00725237"/>
    <w:rsid w:val="007256DB"/>
    <w:rsid w:val="00725F5C"/>
    <w:rsid w:val="00727379"/>
    <w:rsid w:val="007301D9"/>
    <w:rsid w:val="00732916"/>
    <w:rsid w:val="0073438A"/>
    <w:rsid w:val="00750947"/>
    <w:rsid w:val="00756751"/>
    <w:rsid w:val="0075783B"/>
    <w:rsid w:val="00763F3B"/>
    <w:rsid w:val="00767EEE"/>
    <w:rsid w:val="007730E2"/>
    <w:rsid w:val="00774259"/>
    <w:rsid w:val="00775A03"/>
    <w:rsid w:val="00776614"/>
    <w:rsid w:val="00785C60"/>
    <w:rsid w:val="007861EE"/>
    <w:rsid w:val="00786443"/>
    <w:rsid w:val="00791F49"/>
    <w:rsid w:val="00797870"/>
    <w:rsid w:val="007A3744"/>
    <w:rsid w:val="007A3987"/>
    <w:rsid w:val="007A5148"/>
    <w:rsid w:val="007A720B"/>
    <w:rsid w:val="007B01C2"/>
    <w:rsid w:val="007B24EB"/>
    <w:rsid w:val="007B3EC5"/>
    <w:rsid w:val="007B5422"/>
    <w:rsid w:val="007C0C1D"/>
    <w:rsid w:val="007C18F9"/>
    <w:rsid w:val="007C49BC"/>
    <w:rsid w:val="007D0CD0"/>
    <w:rsid w:val="007D0D89"/>
    <w:rsid w:val="007D1904"/>
    <w:rsid w:val="007D655F"/>
    <w:rsid w:val="007E0048"/>
    <w:rsid w:val="007E5081"/>
    <w:rsid w:val="007F0C7B"/>
    <w:rsid w:val="007F18FC"/>
    <w:rsid w:val="00800BD9"/>
    <w:rsid w:val="008106F8"/>
    <w:rsid w:val="0081099A"/>
    <w:rsid w:val="008166C7"/>
    <w:rsid w:val="008208DB"/>
    <w:rsid w:val="0082384A"/>
    <w:rsid w:val="00827F89"/>
    <w:rsid w:val="008342E7"/>
    <w:rsid w:val="008361CC"/>
    <w:rsid w:val="00837B90"/>
    <w:rsid w:val="00844C40"/>
    <w:rsid w:val="00854C27"/>
    <w:rsid w:val="00861E39"/>
    <w:rsid w:val="008645A6"/>
    <w:rsid w:val="00870B10"/>
    <w:rsid w:val="00874961"/>
    <w:rsid w:val="00875FC5"/>
    <w:rsid w:val="00881490"/>
    <w:rsid w:val="00881E48"/>
    <w:rsid w:val="00882E42"/>
    <w:rsid w:val="008853B1"/>
    <w:rsid w:val="0088661E"/>
    <w:rsid w:val="0089130F"/>
    <w:rsid w:val="008947C3"/>
    <w:rsid w:val="00897151"/>
    <w:rsid w:val="008A047E"/>
    <w:rsid w:val="008A2C75"/>
    <w:rsid w:val="008A2EDF"/>
    <w:rsid w:val="008A3276"/>
    <w:rsid w:val="008A4FB3"/>
    <w:rsid w:val="008B55B8"/>
    <w:rsid w:val="008B6E41"/>
    <w:rsid w:val="008C452A"/>
    <w:rsid w:val="008C482F"/>
    <w:rsid w:val="008D2D7F"/>
    <w:rsid w:val="008D4657"/>
    <w:rsid w:val="008D5C85"/>
    <w:rsid w:val="008D5D20"/>
    <w:rsid w:val="008E02DD"/>
    <w:rsid w:val="008E76AA"/>
    <w:rsid w:val="008F3DEF"/>
    <w:rsid w:val="008F4A81"/>
    <w:rsid w:val="00901918"/>
    <w:rsid w:val="009079ED"/>
    <w:rsid w:val="0091145A"/>
    <w:rsid w:val="00912D9C"/>
    <w:rsid w:val="00914E60"/>
    <w:rsid w:val="009175D1"/>
    <w:rsid w:val="00920C89"/>
    <w:rsid w:val="009232B0"/>
    <w:rsid w:val="0092435B"/>
    <w:rsid w:val="00926081"/>
    <w:rsid w:val="00927A5A"/>
    <w:rsid w:val="00930E1A"/>
    <w:rsid w:val="0093199A"/>
    <w:rsid w:val="00935DC8"/>
    <w:rsid w:val="00937806"/>
    <w:rsid w:val="00941CEF"/>
    <w:rsid w:val="009429F7"/>
    <w:rsid w:val="009660DE"/>
    <w:rsid w:val="00967461"/>
    <w:rsid w:val="00970D3B"/>
    <w:rsid w:val="0097114C"/>
    <w:rsid w:val="00990BE8"/>
    <w:rsid w:val="00992089"/>
    <w:rsid w:val="00993E73"/>
    <w:rsid w:val="00994EC9"/>
    <w:rsid w:val="00996A8A"/>
    <w:rsid w:val="009A00BC"/>
    <w:rsid w:val="009A4328"/>
    <w:rsid w:val="009A4B2B"/>
    <w:rsid w:val="009A541F"/>
    <w:rsid w:val="009A5A96"/>
    <w:rsid w:val="009B0B6D"/>
    <w:rsid w:val="009B4209"/>
    <w:rsid w:val="009C1CAB"/>
    <w:rsid w:val="009C33D7"/>
    <w:rsid w:val="009C79B2"/>
    <w:rsid w:val="009E185E"/>
    <w:rsid w:val="009E51DC"/>
    <w:rsid w:val="009E7F91"/>
    <w:rsid w:val="009F2A40"/>
    <w:rsid w:val="00A06172"/>
    <w:rsid w:val="00A061FD"/>
    <w:rsid w:val="00A15DEA"/>
    <w:rsid w:val="00A1613C"/>
    <w:rsid w:val="00A1646F"/>
    <w:rsid w:val="00A16B3B"/>
    <w:rsid w:val="00A17484"/>
    <w:rsid w:val="00A210A1"/>
    <w:rsid w:val="00A260D5"/>
    <w:rsid w:val="00A26BE8"/>
    <w:rsid w:val="00A3180D"/>
    <w:rsid w:val="00A32AD1"/>
    <w:rsid w:val="00A42C41"/>
    <w:rsid w:val="00A53A2D"/>
    <w:rsid w:val="00A56C51"/>
    <w:rsid w:val="00A60F8E"/>
    <w:rsid w:val="00A630A6"/>
    <w:rsid w:val="00A65A5D"/>
    <w:rsid w:val="00A662E3"/>
    <w:rsid w:val="00A66D37"/>
    <w:rsid w:val="00A7274A"/>
    <w:rsid w:val="00A86AA1"/>
    <w:rsid w:val="00A92337"/>
    <w:rsid w:val="00A92CA0"/>
    <w:rsid w:val="00A92EBA"/>
    <w:rsid w:val="00AA0CDB"/>
    <w:rsid w:val="00AA4BA5"/>
    <w:rsid w:val="00AA77CB"/>
    <w:rsid w:val="00AB046D"/>
    <w:rsid w:val="00AC18E0"/>
    <w:rsid w:val="00AC1C4B"/>
    <w:rsid w:val="00AC2095"/>
    <w:rsid w:val="00AD00DA"/>
    <w:rsid w:val="00AD306B"/>
    <w:rsid w:val="00AD70E5"/>
    <w:rsid w:val="00AE1208"/>
    <w:rsid w:val="00AE6451"/>
    <w:rsid w:val="00AE7A97"/>
    <w:rsid w:val="00AF1C54"/>
    <w:rsid w:val="00AF36BB"/>
    <w:rsid w:val="00AF6D97"/>
    <w:rsid w:val="00B015D6"/>
    <w:rsid w:val="00B05B61"/>
    <w:rsid w:val="00B166F6"/>
    <w:rsid w:val="00B24BBD"/>
    <w:rsid w:val="00B25DEF"/>
    <w:rsid w:val="00B270C0"/>
    <w:rsid w:val="00B3381E"/>
    <w:rsid w:val="00B36E1C"/>
    <w:rsid w:val="00B373F5"/>
    <w:rsid w:val="00B507FC"/>
    <w:rsid w:val="00B5339B"/>
    <w:rsid w:val="00B56CE7"/>
    <w:rsid w:val="00B57F76"/>
    <w:rsid w:val="00B60E1C"/>
    <w:rsid w:val="00B667E1"/>
    <w:rsid w:val="00B71E89"/>
    <w:rsid w:val="00B76B8D"/>
    <w:rsid w:val="00B82BA8"/>
    <w:rsid w:val="00B847B1"/>
    <w:rsid w:val="00B86450"/>
    <w:rsid w:val="00B97812"/>
    <w:rsid w:val="00BA2C18"/>
    <w:rsid w:val="00BA52BE"/>
    <w:rsid w:val="00BA56F0"/>
    <w:rsid w:val="00BA7AFA"/>
    <w:rsid w:val="00BB049E"/>
    <w:rsid w:val="00BB2975"/>
    <w:rsid w:val="00BB36D7"/>
    <w:rsid w:val="00BB3BB2"/>
    <w:rsid w:val="00BB43D8"/>
    <w:rsid w:val="00BD6E16"/>
    <w:rsid w:val="00BD789F"/>
    <w:rsid w:val="00BE2E4F"/>
    <w:rsid w:val="00BF062E"/>
    <w:rsid w:val="00BF13A1"/>
    <w:rsid w:val="00BF1A2C"/>
    <w:rsid w:val="00BF31C8"/>
    <w:rsid w:val="00BF3A99"/>
    <w:rsid w:val="00C038CA"/>
    <w:rsid w:val="00C05EC5"/>
    <w:rsid w:val="00C06F2E"/>
    <w:rsid w:val="00C1181B"/>
    <w:rsid w:val="00C11FE1"/>
    <w:rsid w:val="00C123B1"/>
    <w:rsid w:val="00C124A1"/>
    <w:rsid w:val="00C16D05"/>
    <w:rsid w:val="00C2463D"/>
    <w:rsid w:val="00C249EC"/>
    <w:rsid w:val="00C25A69"/>
    <w:rsid w:val="00C3330A"/>
    <w:rsid w:val="00C33478"/>
    <w:rsid w:val="00C35C53"/>
    <w:rsid w:val="00C41D61"/>
    <w:rsid w:val="00C43319"/>
    <w:rsid w:val="00C466BC"/>
    <w:rsid w:val="00C60646"/>
    <w:rsid w:val="00C619D7"/>
    <w:rsid w:val="00C626A2"/>
    <w:rsid w:val="00C6360D"/>
    <w:rsid w:val="00C65160"/>
    <w:rsid w:val="00C76537"/>
    <w:rsid w:val="00C80584"/>
    <w:rsid w:val="00C87F22"/>
    <w:rsid w:val="00C943F9"/>
    <w:rsid w:val="00CA3C9C"/>
    <w:rsid w:val="00CB281D"/>
    <w:rsid w:val="00CB351F"/>
    <w:rsid w:val="00CB71F6"/>
    <w:rsid w:val="00CC4035"/>
    <w:rsid w:val="00CD1B33"/>
    <w:rsid w:val="00CD4C02"/>
    <w:rsid w:val="00CD56E9"/>
    <w:rsid w:val="00CD5B33"/>
    <w:rsid w:val="00CE577A"/>
    <w:rsid w:val="00CF4065"/>
    <w:rsid w:val="00CF5B89"/>
    <w:rsid w:val="00CF7BEE"/>
    <w:rsid w:val="00D00032"/>
    <w:rsid w:val="00D104F7"/>
    <w:rsid w:val="00D12201"/>
    <w:rsid w:val="00D12AD4"/>
    <w:rsid w:val="00D14F2E"/>
    <w:rsid w:val="00D17275"/>
    <w:rsid w:val="00D2125F"/>
    <w:rsid w:val="00D22882"/>
    <w:rsid w:val="00D34B67"/>
    <w:rsid w:val="00D353C8"/>
    <w:rsid w:val="00D35AB9"/>
    <w:rsid w:val="00D36251"/>
    <w:rsid w:val="00D42780"/>
    <w:rsid w:val="00D44ADE"/>
    <w:rsid w:val="00D50F56"/>
    <w:rsid w:val="00D52131"/>
    <w:rsid w:val="00D53839"/>
    <w:rsid w:val="00D56A92"/>
    <w:rsid w:val="00D5744A"/>
    <w:rsid w:val="00D67D16"/>
    <w:rsid w:val="00D73C07"/>
    <w:rsid w:val="00D74130"/>
    <w:rsid w:val="00D81350"/>
    <w:rsid w:val="00D86039"/>
    <w:rsid w:val="00D90587"/>
    <w:rsid w:val="00D91CE3"/>
    <w:rsid w:val="00D94C3C"/>
    <w:rsid w:val="00D95CFC"/>
    <w:rsid w:val="00DA0652"/>
    <w:rsid w:val="00DA1E1E"/>
    <w:rsid w:val="00DA51E6"/>
    <w:rsid w:val="00DA657E"/>
    <w:rsid w:val="00DA6698"/>
    <w:rsid w:val="00DB3482"/>
    <w:rsid w:val="00DD3BB0"/>
    <w:rsid w:val="00DD3E3F"/>
    <w:rsid w:val="00DD5141"/>
    <w:rsid w:val="00DE18B4"/>
    <w:rsid w:val="00DE2BD6"/>
    <w:rsid w:val="00DF327A"/>
    <w:rsid w:val="00DF6217"/>
    <w:rsid w:val="00E001FA"/>
    <w:rsid w:val="00E030BC"/>
    <w:rsid w:val="00E031B2"/>
    <w:rsid w:val="00E05B55"/>
    <w:rsid w:val="00E07224"/>
    <w:rsid w:val="00E075C4"/>
    <w:rsid w:val="00E11122"/>
    <w:rsid w:val="00E11715"/>
    <w:rsid w:val="00E14D5A"/>
    <w:rsid w:val="00E15E8E"/>
    <w:rsid w:val="00E16E36"/>
    <w:rsid w:val="00E21799"/>
    <w:rsid w:val="00E245FD"/>
    <w:rsid w:val="00E31F4C"/>
    <w:rsid w:val="00E34FCA"/>
    <w:rsid w:val="00E35C51"/>
    <w:rsid w:val="00E43CDD"/>
    <w:rsid w:val="00E47EB6"/>
    <w:rsid w:val="00E50A89"/>
    <w:rsid w:val="00E50E44"/>
    <w:rsid w:val="00E53D52"/>
    <w:rsid w:val="00E5423F"/>
    <w:rsid w:val="00E57D15"/>
    <w:rsid w:val="00E60A81"/>
    <w:rsid w:val="00E7154E"/>
    <w:rsid w:val="00E71A2B"/>
    <w:rsid w:val="00E731BA"/>
    <w:rsid w:val="00E73994"/>
    <w:rsid w:val="00E8296A"/>
    <w:rsid w:val="00E939DB"/>
    <w:rsid w:val="00E95941"/>
    <w:rsid w:val="00E97570"/>
    <w:rsid w:val="00EA03D5"/>
    <w:rsid w:val="00EA67AD"/>
    <w:rsid w:val="00EB198E"/>
    <w:rsid w:val="00EB2E35"/>
    <w:rsid w:val="00EC0D5D"/>
    <w:rsid w:val="00EC1078"/>
    <w:rsid w:val="00EC287D"/>
    <w:rsid w:val="00EC323A"/>
    <w:rsid w:val="00EC60D9"/>
    <w:rsid w:val="00EC73F3"/>
    <w:rsid w:val="00ED2E5F"/>
    <w:rsid w:val="00ED3E48"/>
    <w:rsid w:val="00ED677E"/>
    <w:rsid w:val="00EE4C71"/>
    <w:rsid w:val="00EE560E"/>
    <w:rsid w:val="00EE573F"/>
    <w:rsid w:val="00EE7EA8"/>
    <w:rsid w:val="00F02AB3"/>
    <w:rsid w:val="00F02E98"/>
    <w:rsid w:val="00F07D16"/>
    <w:rsid w:val="00F11C3C"/>
    <w:rsid w:val="00F13047"/>
    <w:rsid w:val="00F224B4"/>
    <w:rsid w:val="00F23290"/>
    <w:rsid w:val="00F233F7"/>
    <w:rsid w:val="00F2374E"/>
    <w:rsid w:val="00F3138C"/>
    <w:rsid w:val="00F321F3"/>
    <w:rsid w:val="00F32B37"/>
    <w:rsid w:val="00F32EFA"/>
    <w:rsid w:val="00F33923"/>
    <w:rsid w:val="00F463FF"/>
    <w:rsid w:val="00F46489"/>
    <w:rsid w:val="00F47328"/>
    <w:rsid w:val="00F53E25"/>
    <w:rsid w:val="00F53F73"/>
    <w:rsid w:val="00F56F31"/>
    <w:rsid w:val="00F56FEE"/>
    <w:rsid w:val="00F70307"/>
    <w:rsid w:val="00F70E48"/>
    <w:rsid w:val="00F73025"/>
    <w:rsid w:val="00F800B7"/>
    <w:rsid w:val="00F807C9"/>
    <w:rsid w:val="00F848BE"/>
    <w:rsid w:val="00F84C01"/>
    <w:rsid w:val="00F84DA7"/>
    <w:rsid w:val="00F91108"/>
    <w:rsid w:val="00F919EC"/>
    <w:rsid w:val="00F92279"/>
    <w:rsid w:val="00F96A81"/>
    <w:rsid w:val="00FA1940"/>
    <w:rsid w:val="00FA6CEC"/>
    <w:rsid w:val="00FB66DD"/>
    <w:rsid w:val="00FC1692"/>
    <w:rsid w:val="00FC7CD3"/>
    <w:rsid w:val="00FD21AA"/>
    <w:rsid w:val="00FD57D2"/>
    <w:rsid w:val="00FD68CF"/>
    <w:rsid w:val="00FF2D28"/>
    <w:rsid w:val="00FF68AF"/>
    <w:rsid w:val="00FF732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D3FB602"/>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05719"/>
    <w:pPr>
      <w:spacing w:line="240" w:lineRule="auto"/>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4272</TotalTime>
  <Pages>6</Pages>
  <Words>2207</Words>
  <Characters>12586</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435</cp:revision>
  <dcterms:created xsi:type="dcterms:W3CDTF">2019-03-03T14:07:00Z</dcterms:created>
  <dcterms:modified xsi:type="dcterms:W3CDTF">2024-12-20T18:45:00Z</dcterms:modified>
  <cp:category/>
</cp:coreProperties>
</file>