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CFC" w:rsidRDefault="003F1CFC"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DA1F16">
        <w:t xml:space="preserve">           </w:t>
      </w:r>
      <w:r w:rsidR="000246CE">
        <w:t xml:space="preserve"> </w:t>
      </w:r>
      <w:bookmarkStart w:id="0" w:name="_Hlk178608113"/>
      <w:bookmarkStart w:id="1" w:name="_Hlk185620707"/>
      <w:bookmarkStart w:id="2" w:name="_Hlk180924298"/>
      <w:r w:rsidR="00997E63">
        <w:rPr>
          <w:sz w:val="22"/>
          <w:szCs w:val="22"/>
        </w:rPr>
        <w:t>26</w:t>
      </w:r>
      <w:r w:rsidR="00DA1F16">
        <w:rPr>
          <w:sz w:val="22"/>
          <w:szCs w:val="22"/>
        </w:rPr>
        <w:t>-</w:t>
      </w:r>
      <w:r w:rsidR="00997E63">
        <w:rPr>
          <w:sz w:val="22"/>
          <w:szCs w:val="22"/>
        </w:rPr>
        <w:t>30</w:t>
      </w:r>
      <w:r>
        <w:rPr>
          <w:sz w:val="22"/>
          <w:szCs w:val="22"/>
        </w:rPr>
        <w:t>.</w:t>
      </w:r>
      <w:r w:rsidR="008157EB">
        <w:rPr>
          <w:sz w:val="22"/>
          <w:szCs w:val="22"/>
        </w:rPr>
        <w:t>05</w:t>
      </w:r>
      <w:r>
        <w:rPr>
          <w:sz w:val="22"/>
          <w:szCs w:val="22"/>
        </w:rPr>
        <w:t xml:space="preserve"> .</w:t>
      </w:r>
      <w:bookmarkEnd w:id="0"/>
      <w:r w:rsidR="00E939DB">
        <w:rPr>
          <w:sz w:val="22"/>
          <w:szCs w:val="22"/>
        </w:rPr>
        <w:t>2025</w:t>
      </w:r>
      <w:bookmarkEnd w:id="1"/>
    </w:p>
    <w:tbl>
      <w:tblPr>
        <w:tblStyle w:val="TabloKlavuzu"/>
        <w:tblW w:w="9889" w:type="dxa"/>
        <w:tblLook w:val="04A0" w:firstRow="1" w:lastRow="0" w:firstColumn="1" w:lastColumn="0" w:noHBand="0" w:noVBand="1"/>
      </w:tblPr>
      <w:tblGrid>
        <w:gridCol w:w="1965"/>
        <w:gridCol w:w="109"/>
        <w:gridCol w:w="536"/>
        <w:gridCol w:w="57"/>
        <w:gridCol w:w="303"/>
        <w:gridCol w:w="6919"/>
      </w:tblGrid>
      <w:tr w:rsidR="004338C4" w:rsidRPr="00D35AB9" w:rsidTr="004338C4">
        <w:trPr>
          <w:trHeight w:val="340"/>
        </w:trPr>
        <w:tc>
          <w:tcPr>
            <w:tcW w:w="2074" w:type="dxa"/>
            <w:gridSpan w:val="2"/>
            <w:tcBorders>
              <w:top w:val="single" w:sz="4" w:space="0" w:color="auto"/>
              <w:left w:val="single" w:sz="4" w:space="0" w:color="auto"/>
            </w:tcBorders>
            <w:vAlign w:val="center"/>
          </w:tcPr>
          <w:bookmarkEnd w:id="2"/>
          <w:p w:rsidR="004338C4" w:rsidRPr="00D35AB9" w:rsidRDefault="004338C4" w:rsidP="00C06D18">
            <w:pPr>
              <w:spacing w:line="220" w:lineRule="atLeast"/>
              <w:rPr>
                <w:sz w:val="22"/>
                <w:szCs w:val="22"/>
              </w:rPr>
            </w:pPr>
            <w:r w:rsidRPr="00D35AB9">
              <w:rPr>
                <w:sz w:val="22"/>
                <w:szCs w:val="22"/>
              </w:rPr>
              <w:t>Dersin Adı</w:t>
            </w:r>
          </w:p>
        </w:tc>
        <w:tc>
          <w:tcPr>
            <w:tcW w:w="7815" w:type="dxa"/>
            <w:gridSpan w:val="4"/>
            <w:tcBorders>
              <w:top w:val="single" w:sz="4" w:space="0" w:color="auto"/>
              <w:right w:val="single" w:sz="4" w:space="0" w:color="auto"/>
            </w:tcBorders>
          </w:tcPr>
          <w:p w:rsidR="004338C4" w:rsidRPr="00D35AB9" w:rsidRDefault="004338C4" w:rsidP="00C06D18">
            <w:pPr>
              <w:spacing w:line="220" w:lineRule="atLeast"/>
              <w:rPr>
                <w:sz w:val="22"/>
                <w:szCs w:val="22"/>
              </w:rPr>
            </w:pPr>
            <w:r w:rsidRPr="00D35AB9">
              <w:rPr>
                <w:sz w:val="22"/>
                <w:szCs w:val="22"/>
              </w:rPr>
              <w:t>HAYAT BİLGİSİ</w:t>
            </w:r>
          </w:p>
        </w:tc>
      </w:tr>
      <w:tr w:rsidR="004338C4" w:rsidRPr="00D35AB9" w:rsidTr="004338C4">
        <w:trPr>
          <w:trHeight w:val="340"/>
        </w:trPr>
        <w:tc>
          <w:tcPr>
            <w:tcW w:w="2074" w:type="dxa"/>
            <w:gridSpan w:val="2"/>
            <w:tcBorders>
              <w:left w:val="single" w:sz="4" w:space="0" w:color="auto"/>
            </w:tcBorders>
            <w:vAlign w:val="center"/>
          </w:tcPr>
          <w:p w:rsidR="004338C4" w:rsidRPr="00D35AB9" w:rsidRDefault="004338C4" w:rsidP="00C06D18">
            <w:pPr>
              <w:spacing w:line="220" w:lineRule="atLeast"/>
              <w:rPr>
                <w:sz w:val="22"/>
                <w:szCs w:val="22"/>
              </w:rPr>
            </w:pPr>
            <w:r w:rsidRPr="00D35AB9">
              <w:rPr>
                <w:sz w:val="22"/>
                <w:szCs w:val="22"/>
              </w:rPr>
              <w:t>Süre</w:t>
            </w:r>
          </w:p>
        </w:tc>
        <w:tc>
          <w:tcPr>
            <w:tcW w:w="7815" w:type="dxa"/>
            <w:gridSpan w:val="4"/>
            <w:tcBorders>
              <w:right w:val="single" w:sz="4" w:space="0" w:color="auto"/>
            </w:tcBorders>
          </w:tcPr>
          <w:p w:rsidR="004338C4" w:rsidRPr="00D35AB9" w:rsidRDefault="004338C4" w:rsidP="00C06D18">
            <w:pPr>
              <w:spacing w:line="220" w:lineRule="atLeast"/>
              <w:rPr>
                <w:sz w:val="22"/>
                <w:szCs w:val="22"/>
              </w:rPr>
            </w:pPr>
            <w:r>
              <w:rPr>
                <w:sz w:val="22"/>
                <w:szCs w:val="22"/>
              </w:rPr>
              <w:t>4</w:t>
            </w:r>
            <w:r w:rsidRPr="00D35AB9">
              <w:rPr>
                <w:sz w:val="22"/>
                <w:szCs w:val="22"/>
              </w:rPr>
              <w:t xml:space="preserve"> ders saati</w:t>
            </w:r>
          </w:p>
        </w:tc>
      </w:tr>
      <w:tr w:rsidR="004338C4" w:rsidRPr="00D35AB9" w:rsidTr="004338C4">
        <w:trPr>
          <w:trHeight w:val="340"/>
        </w:trPr>
        <w:tc>
          <w:tcPr>
            <w:tcW w:w="2074" w:type="dxa"/>
            <w:gridSpan w:val="2"/>
            <w:tcBorders>
              <w:left w:val="single" w:sz="4" w:space="0" w:color="auto"/>
            </w:tcBorders>
            <w:vAlign w:val="center"/>
          </w:tcPr>
          <w:p w:rsidR="004338C4" w:rsidRPr="00D35AB9" w:rsidRDefault="004338C4" w:rsidP="00C06D18">
            <w:pPr>
              <w:spacing w:line="220" w:lineRule="atLeast"/>
              <w:rPr>
                <w:sz w:val="22"/>
                <w:szCs w:val="22"/>
              </w:rPr>
            </w:pPr>
            <w:r w:rsidRPr="00D35AB9">
              <w:rPr>
                <w:sz w:val="22"/>
                <w:szCs w:val="22"/>
              </w:rPr>
              <w:t>Sınıf</w:t>
            </w:r>
          </w:p>
        </w:tc>
        <w:tc>
          <w:tcPr>
            <w:tcW w:w="7815" w:type="dxa"/>
            <w:gridSpan w:val="4"/>
            <w:tcBorders>
              <w:right w:val="single" w:sz="4" w:space="0" w:color="auto"/>
            </w:tcBorders>
          </w:tcPr>
          <w:p w:rsidR="004338C4" w:rsidRPr="00D35AB9" w:rsidRDefault="004338C4" w:rsidP="00C06D18">
            <w:pPr>
              <w:spacing w:line="220" w:lineRule="atLeast"/>
              <w:rPr>
                <w:sz w:val="22"/>
                <w:szCs w:val="22"/>
              </w:rPr>
            </w:pPr>
            <w:r>
              <w:rPr>
                <w:sz w:val="22"/>
                <w:szCs w:val="22"/>
              </w:rPr>
              <w:t>2-D</w:t>
            </w:r>
          </w:p>
        </w:tc>
      </w:tr>
      <w:tr w:rsidR="004338C4" w:rsidRPr="00D35AB9" w:rsidTr="004338C4">
        <w:trPr>
          <w:trHeight w:val="340"/>
        </w:trPr>
        <w:tc>
          <w:tcPr>
            <w:tcW w:w="2074" w:type="dxa"/>
            <w:gridSpan w:val="2"/>
            <w:tcBorders>
              <w:left w:val="single" w:sz="4" w:space="0" w:color="auto"/>
              <w:bottom w:val="single" w:sz="4" w:space="0" w:color="auto"/>
            </w:tcBorders>
            <w:vAlign w:val="center"/>
          </w:tcPr>
          <w:p w:rsidR="004338C4" w:rsidRPr="00D35AB9" w:rsidRDefault="004338C4" w:rsidP="006D373B">
            <w:pPr>
              <w:spacing w:line="220" w:lineRule="atLeast"/>
              <w:rPr>
                <w:sz w:val="22"/>
                <w:szCs w:val="22"/>
              </w:rPr>
            </w:pPr>
            <w:r w:rsidRPr="00D35AB9">
              <w:rPr>
                <w:sz w:val="22"/>
                <w:szCs w:val="22"/>
              </w:rPr>
              <w:t>Ünitenin Adı</w:t>
            </w:r>
          </w:p>
        </w:tc>
        <w:tc>
          <w:tcPr>
            <w:tcW w:w="7815" w:type="dxa"/>
            <w:gridSpan w:val="4"/>
            <w:tcBorders>
              <w:bottom w:val="single" w:sz="4" w:space="0" w:color="auto"/>
              <w:right w:val="single" w:sz="4" w:space="0" w:color="auto"/>
            </w:tcBorders>
            <w:vAlign w:val="center"/>
          </w:tcPr>
          <w:p w:rsidR="004338C4" w:rsidRPr="00D35AB9" w:rsidRDefault="004338C4" w:rsidP="006D373B">
            <w:pPr>
              <w:pStyle w:val="ListeParagraf"/>
              <w:spacing w:line="220" w:lineRule="atLeast"/>
              <w:ind w:left="0"/>
              <w:rPr>
                <w:sz w:val="22"/>
                <w:szCs w:val="22"/>
              </w:rPr>
            </w:pPr>
            <w:r>
              <w:rPr>
                <w:sz w:val="22"/>
                <w:szCs w:val="22"/>
              </w:rPr>
              <w:t>6</w:t>
            </w:r>
            <w:r w:rsidRPr="00D35AB9">
              <w:rPr>
                <w:sz w:val="22"/>
                <w:szCs w:val="22"/>
              </w:rPr>
              <w:t>.</w:t>
            </w:r>
            <w:r>
              <w:rPr>
                <w:sz w:val="22"/>
                <w:szCs w:val="22"/>
              </w:rPr>
              <w:t xml:space="preserve">Doğada </w:t>
            </w:r>
            <w:r w:rsidRPr="00D35AB9">
              <w:rPr>
                <w:sz w:val="22"/>
                <w:szCs w:val="22"/>
              </w:rPr>
              <w:t>Hayat</w:t>
            </w:r>
          </w:p>
        </w:tc>
      </w:tr>
      <w:tr w:rsidR="004338C4" w:rsidRPr="00D35AB9" w:rsidTr="004338C4">
        <w:trPr>
          <w:trHeight w:val="340"/>
        </w:trPr>
        <w:tc>
          <w:tcPr>
            <w:tcW w:w="2074" w:type="dxa"/>
            <w:gridSpan w:val="2"/>
            <w:tcBorders>
              <w:left w:val="single" w:sz="4" w:space="0" w:color="auto"/>
              <w:bottom w:val="single" w:sz="4" w:space="0" w:color="auto"/>
            </w:tcBorders>
            <w:vAlign w:val="center"/>
          </w:tcPr>
          <w:p w:rsidR="004338C4" w:rsidRPr="00D35AB9" w:rsidRDefault="004338C4" w:rsidP="006D373B">
            <w:pPr>
              <w:spacing w:line="220" w:lineRule="atLeast"/>
              <w:rPr>
                <w:sz w:val="22"/>
                <w:szCs w:val="22"/>
              </w:rPr>
            </w:pPr>
            <w:r w:rsidRPr="00D35AB9">
              <w:rPr>
                <w:sz w:val="22"/>
                <w:szCs w:val="22"/>
              </w:rPr>
              <w:t>Konu</w:t>
            </w:r>
          </w:p>
        </w:tc>
        <w:tc>
          <w:tcPr>
            <w:tcW w:w="7815" w:type="dxa"/>
            <w:gridSpan w:val="4"/>
            <w:tcBorders>
              <w:bottom w:val="single" w:sz="4" w:space="0" w:color="auto"/>
              <w:right w:val="single" w:sz="4" w:space="0" w:color="auto"/>
            </w:tcBorders>
            <w:vAlign w:val="center"/>
          </w:tcPr>
          <w:p w:rsidR="004338C4" w:rsidRPr="00220AC2" w:rsidRDefault="004338C4" w:rsidP="006D373B">
            <w:pPr>
              <w:pStyle w:val="ListeParagraf"/>
              <w:spacing w:line="220" w:lineRule="atLeast"/>
              <w:ind w:left="0"/>
            </w:pPr>
            <w:r w:rsidRPr="00345F2E">
              <w:rPr>
                <w:kern w:val="0"/>
              </w:rPr>
              <w:t>Doğa Kaynaklı Afetleri Tanıyalım</w:t>
            </w:r>
            <w:r>
              <w:rPr>
                <w:kern w:val="0"/>
              </w:rPr>
              <w:t xml:space="preserve"> - </w:t>
            </w:r>
            <w:r w:rsidRPr="00345F2E">
              <w:rPr>
                <w:kern w:val="0"/>
              </w:rPr>
              <w:t>Doğa Kaynaklı Afetlerden Korunalım</w:t>
            </w:r>
          </w:p>
        </w:tc>
      </w:tr>
      <w:tr w:rsidR="004338C4" w:rsidRPr="00D35AB9" w:rsidTr="004338C4">
        <w:trPr>
          <w:trHeight w:val="187"/>
        </w:trPr>
        <w:tc>
          <w:tcPr>
            <w:tcW w:w="1965" w:type="dxa"/>
            <w:tcBorders>
              <w:top w:val="single" w:sz="4" w:space="0" w:color="auto"/>
              <w:left w:val="nil"/>
              <w:bottom w:val="single" w:sz="4" w:space="0" w:color="auto"/>
              <w:right w:val="nil"/>
            </w:tcBorders>
            <w:vAlign w:val="center"/>
          </w:tcPr>
          <w:p w:rsidR="004338C4" w:rsidRPr="00D35AB9" w:rsidRDefault="004338C4" w:rsidP="00C06D18">
            <w:pPr>
              <w:spacing w:line="220" w:lineRule="atLeast"/>
              <w:rPr>
                <w:sz w:val="22"/>
                <w:szCs w:val="22"/>
              </w:rPr>
            </w:pPr>
            <w:r w:rsidRPr="00D35AB9">
              <w:rPr>
                <w:sz w:val="22"/>
                <w:szCs w:val="22"/>
              </w:rPr>
              <w:t>BÖLÜM II</w:t>
            </w:r>
          </w:p>
        </w:tc>
        <w:tc>
          <w:tcPr>
            <w:tcW w:w="645" w:type="dxa"/>
            <w:gridSpan w:val="2"/>
            <w:tcBorders>
              <w:top w:val="single" w:sz="4" w:space="0" w:color="auto"/>
              <w:left w:val="nil"/>
              <w:bottom w:val="single" w:sz="4" w:space="0" w:color="auto"/>
              <w:right w:val="nil"/>
            </w:tcBorders>
          </w:tcPr>
          <w:p w:rsidR="004338C4" w:rsidRPr="00D35AB9" w:rsidRDefault="004338C4" w:rsidP="00C06D18">
            <w:pPr>
              <w:spacing w:line="220" w:lineRule="atLeast"/>
              <w:rPr>
                <w:sz w:val="22"/>
                <w:szCs w:val="22"/>
              </w:rPr>
            </w:pPr>
          </w:p>
        </w:tc>
        <w:tc>
          <w:tcPr>
            <w:tcW w:w="7279" w:type="dxa"/>
            <w:gridSpan w:val="3"/>
            <w:tcBorders>
              <w:top w:val="single" w:sz="4" w:space="0" w:color="auto"/>
              <w:left w:val="nil"/>
              <w:bottom w:val="single" w:sz="4" w:space="0" w:color="auto"/>
              <w:right w:val="nil"/>
            </w:tcBorders>
            <w:vAlign w:val="center"/>
          </w:tcPr>
          <w:p w:rsidR="004338C4" w:rsidRPr="00D35AB9" w:rsidRDefault="004338C4" w:rsidP="00C06D18">
            <w:pPr>
              <w:spacing w:line="220" w:lineRule="atLeast"/>
              <w:rPr>
                <w:sz w:val="22"/>
                <w:szCs w:val="22"/>
              </w:rPr>
            </w:pPr>
          </w:p>
        </w:tc>
      </w:tr>
      <w:tr w:rsidR="004338C4" w:rsidRPr="00D35AB9" w:rsidTr="004338C4">
        <w:trPr>
          <w:trHeight w:val="397"/>
        </w:trPr>
        <w:tc>
          <w:tcPr>
            <w:tcW w:w="2074" w:type="dxa"/>
            <w:gridSpan w:val="2"/>
            <w:tcBorders>
              <w:top w:val="single" w:sz="4" w:space="0" w:color="auto"/>
              <w:left w:val="single" w:sz="4" w:space="0" w:color="auto"/>
            </w:tcBorders>
            <w:vAlign w:val="center"/>
          </w:tcPr>
          <w:p w:rsidR="004338C4" w:rsidRPr="00D35AB9" w:rsidRDefault="004338C4" w:rsidP="00C06D18">
            <w:pPr>
              <w:spacing w:line="220" w:lineRule="atLeast"/>
              <w:ind w:right="-113"/>
              <w:rPr>
                <w:sz w:val="22"/>
                <w:szCs w:val="22"/>
              </w:rPr>
            </w:pPr>
            <w:r w:rsidRPr="00D35AB9">
              <w:rPr>
                <w:sz w:val="22"/>
                <w:szCs w:val="22"/>
              </w:rPr>
              <w:t>Kazanımlar</w:t>
            </w:r>
          </w:p>
        </w:tc>
        <w:tc>
          <w:tcPr>
            <w:tcW w:w="7815" w:type="dxa"/>
            <w:gridSpan w:val="4"/>
            <w:tcBorders>
              <w:top w:val="single" w:sz="4" w:space="0" w:color="auto"/>
              <w:right w:val="single" w:sz="4" w:space="0" w:color="auto"/>
            </w:tcBorders>
          </w:tcPr>
          <w:p w:rsidR="004338C4" w:rsidRDefault="004338C4" w:rsidP="00C06D18">
            <w:pPr>
              <w:spacing w:line="220" w:lineRule="atLeast"/>
              <w:rPr>
                <w:sz w:val="22"/>
                <w:szCs w:val="22"/>
              </w:rPr>
            </w:pPr>
            <w:r w:rsidRPr="00345F2E">
              <w:rPr>
                <w:sz w:val="22"/>
                <w:szCs w:val="22"/>
              </w:rPr>
              <w:t>HB.2.6.6. Doğa kaynaklı afetlere örnekler verir.</w:t>
            </w:r>
          </w:p>
          <w:p w:rsidR="004338C4" w:rsidRPr="00D35AB9" w:rsidRDefault="004338C4" w:rsidP="00C06D18">
            <w:pPr>
              <w:spacing w:line="220" w:lineRule="atLeast"/>
              <w:rPr>
                <w:sz w:val="22"/>
                <w:szCs w:val="22"/>
              </w:rPr>
            </w:pPr>
            <w:r w:rsidRPr="00345F2E">
              <w:rPr>
                <w:sz w:val="22"/>
                <w:szCs w:val="22"/>
              </w:rPr>
              <w:t>HB.2.6.7. Doğa olayları ve afetlere karşı alınabilecek önlemleri açıklar.</w:t>
            </w:r>
          </w:p>
        </w:tc>
      </w:tr>
      <w:tr w:rsidR="004338C4" w:rsidRPr="00D35AB9" w:rsidTr="004338C4">
        <w:trPr>
          <w:trHeight w:val="397"/>
        </w:trPr>
        <w:tc>
          <w:tcPr>
            <w:tcW w:w="2074" w:type="dxa"/>
            <w:gridSpan w:val="2"/>
            <w:tcBorders>
              <w:left w:val="single" w:sz="4" w:space="0" w:color="auto"/>
            </w:tcBorders>
            <w:vAlign w:val="center"/>
          </w:tcPr>
          <w:p w:rsidR="004338C4" w:rsidRPr="00D35AB9" w:rsidRDefault="004338C4" w:rsidP="00C06D18">
            <w:pPr>
              <w:spacing w:line="220" w:lineRule="atLeast"/>
              <w:ind w:right="-113"/>
              <w:rPr>
                <w:sz w:val="22"/>
                <w:szCs w:val="22"/>
              </w:rPr>
            </w:pPr>
            <w:r w:rsidRPr="00D35AB9">
              <w:rPr>
                <w:sz w:val="22"/>
                <w:szCs w:val="22"/>
              </w:rPr>
              <w:t>Öğrenme-Öğretme Yöntem ve teknikleri</w:t>
            </w:r>
          </w:p>
        </w:tc>
        <w:tc>
          <w:tcPr>
            <w:tcW w:w="7815" w:type="dxa"/>
            <w:gridSpan w:val="4"/>
            <w:tcBorders>
              <w:right w:val="single" w:sz="4" w:space="0" w:color="auto"/>
            </w:tcBorders>
          </w:tcPr>
          <w:p w:rsidR="004338C4" w:rsidRPr="00D35AB9" w:rsidRDefault="004338C4"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4338C4" w:rsidRPr="00D35AB9" w:rsidTr="004338C4">
        <w:trPr>
          <w:trHeight w:val="397"/>
        </w:trPr>
        <w:tc>
          <w:tcPr>
            <w:tcW w:w="2074" w:type="dxa"/>
            <w:gridSpan w:val="2"/>
            <w:tcBorders>
              <w:left w:val="single" w:sz="4" w:space="0" w:color="auto"/>
            </w:tcBorders>
            <w:vAlign w:val="center"/>
          </w:tcPr>
          <w:p w:rsidR="004338C4" w:rsidRPr="00D35AB9" w:rsidRDefault="004338C4" w:rsidP="00C06D18">
            <w:pPr>
              <w:spacing w:line="220" w:lineRule="atLeast"/>
              <w:ind w:right="-113"/>
              <w:rPr>
                <w:sz w:val="22"/>
                <w:szCs w:val="22"/>
              </w:rPr>
            </w:pPr>
            <w:r w:rsidRPr="00D35AB9">
              <w:rPr>
                <w:sz w:val="22"/>
                <w:szCs w:val="22"/>
              </w:rPr>
              <w:t>Kullanılan Eğitim Teknolojileri Araç-Gereçler</w:t>
            </w:r>
          </w:p>
        </w:tc>
        <w:tc>
          <w:tcPr>
            <w:tcW w:w="7815" w:type="dxa"/>
            <w:gridSpan w:val="4"/>
            <w:tcBorders>
              <w:right w:val="single" w:sz="4" w:space="0" w:color="auto"/>
            </w:tcBorders>
          </w:tcPr>
          <w:p w:rsidR="004338C4" w:rsidRPr="00D35AB9" w:rsidRDefault="004338C4"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4338C4" w:rsidRPr="00D35AB9" w:rsidTr="004338C4">
        <w:trPr>
          <w:trHeight w:val="397"/>
        </w:trPr>
        <w:tc>
          <w:tcPr>
            <w:tcW w:w="2074" w:type="dxa"/>
            <w:gridSpan w:val="2"/>
            <w:tcBorders>
              <w:left w:val="single" w:sz="4" w:space="0" w:color="auto"/>
            </w:tcBorders>
            <w:vAlign w:val="center"/>
          </w:tcPr>
          <w:p w:rsidR="004338C4" w:rsidRPr="00D35AB9" w:rsidRDefault="004338C4" w:rsidP="00C06D18">
            <w:pPr>
              <w:spacing w:line="220" w:lineRule="atLeast"/>
              <w:ind w:right="-113"/>
              <w:rPr>
                <w:sz w:val="22"/>
                <w:szCs w:val="22"/>
              </w:rPr>
            </w:pPr>
            <w:r w:rsidRPr="00D35AB9">
              <w:rPr>
                <w:sz w:val="22"/>
                <w:szCs w:val="22"/>
              </w:rPr>
              <w:t>Kazandırılacak Değerler</w:t>
            </w:r>
          </w:p>
        </w:tc>
        <w:tc>
          <w:tcPr>
            <w:tcW w:w="7815" w:type="dxa"/>
            <w:gridSpan w:val="4"/>
            <w:tcBorders>
              <w:right w:val="single" w:sz="4" w:space="0" w:color="auto"/>
            </w:tcBorders>
          </w:tcPr>
          <w:p w:rsidR="004338C4" w:rsidRPr="00D35AB9" w:rsidRDefault="004338C4" w:rsidP="00C06D18">
            <w:pPr>
              <w:spacing w:line="220" w:lineRule="atLeast"/>
              <w:rPr>
                <w:sz w:val="22"/>
                <w:szCs w:val="22"/>
              </w:rPr>
            </w:pPr>
            <w:r w:rsidRPr="00C77E3D">
              <w:rPr>
                <w:sz w:val="22"/>
                <w:szCs w:val="22"/>
              </w:rPr>
              <w:t>Öz saygı, öz güven, toplumsallık, Sabır, hoşgörü, sevgi, barış, yardımseverlik, doğruluk, dürüstlük, adalet, yeniliğe açıklık, vatanseverlik, kültürel değerleri koruma ve geliştirme</w:t>
            </w:r>
          </w:p>
        </w:tc>
      </w:tr>
      <w:tr w:rsidR="004338C4" w:rsidRPr="00D35AB9" w:rsidTr="004338C4">
        <w:trPr>
          <w:trHeight w:val="340"/>
        </w:trPr>
        <w:tc>
          <w:tcPr>
            <w:tcW w:w="9889" w:type="dxa"/>
            <w:gridSpan w:val="6"/>
            <w:tcBorders>
              <w:left w:val="single" w:sz="4" w:space="0" w:color="auto"/>
              <w:right w:val="single" w:sz="4" w:space="0" w:color="auto"/>
            </w:tcBorders>
          </w:tcPr>
          <w:p w:rsidR="004338C4" w:rsidRPr="00D35AB9" w:rsidRDefault="004338C4" w:rsidP="00C06D18">
            <w:pPr>
              <w:spacing w:line="220" w:lineRule="atLeast"/>
              <w:jc w:val="center"/>
              <w:rPr>
                <w:sz w:val="22"/>
                <w:szCs w:val="22"/>
              </w:rPr>
            </w:pPr>
            <w:r w:rsidRPr="00D35AB9">
              <w:rPr>
                <w:sz w:val="22"/>
                <w:szCs w:val="22"/>
              </w:rPr>
              <w:t>ÖĞRENME-ÖĞRETME SÜRECİ</w:t>
            </w:r>
          </w:p>
        </w:tc>
      </w:tr>
      <w:tr w:rsidR="004338C4" w:rsidRPr="00D35AB9" w:rsidTr="004338C4">
        <w:trPr>
          <w:trHeight w:val="340"/>
        </w:trPr>
        <w:tc>
          <w:tcPr>
            <w:tcW w:w="2074" w:type="dxa"/>
            <w:gridSpan w:val="2"/>
            <w:tcBorders>
              <w:left w:val="single" w:sz="4" w:space="0" w:color="auto"/>
            </w:tcBorders>
            <w:vAlign w:val="center"/>
          </w:tcPr>
          <w:p w:rsidR="004338C4" w:rsidRPr="00D35AB9" w:rsidRDefault="004338C4" w:rsidP="00345F2E">
            <w:pPr>
              <w:spacing w:line="220" w:lineRule="atLeast"/>
              <w:ind w:left="-57" w:right="-113"/>
              <w:rPr>
                <w:sz w:val="22"/>
                <w:szCs w:val="22"/>
              </w:rPr>
            </w:pPr>
            <w:r w:rsidRPr="00D35AB9">
              <w:rPr>
                <w:sz w:val="22"/>
                <w:szCs w:val="22"/>
              </w:rPr>
              <w:t>Etkinlik Örneği</w:t>
            </w:r>
          </w:p>
        </w:tc>
        <w:tc>
          <w:tcPr>
            <w:tcW w:w="7815" w:type="dxa"/>
            <w:gridSpan w:val="4"/>
            <w:tcBorders>
              <w:bottom w:val="single" w:sz="4" w:space="0" w:color="auto"/>
              <w:right w:val="single" w:sz="4" w:space="0" w:color="auto"/>
            </w:tcBorders>
            <w:vAlign w:val="center"/>
          </w:tcPr>
          <w:p w:rsidR="004338C4" w:rsidRPr="00220AC2" w:rsidRDefault="004338C4" w:rsidP="00345F2E">
            <w:pPr>
              <w:pStyle w:val="ListeParagraf"/>
              <w:spacing w:line="220" w:lineRule="atLeast"/>
              <w:ind w:left="0"/>
            </w:pPr>
            <w:r w:rsidRPr="00345F2E">
              <w:rPr>
                <w:kern w:val="0"/>
              </w:rPr>
              <w:t>Doğa Kaynaklı Afetleri Tanıyalım</w:t>
            </w:r>
            <w:r>
              <w:rPr>
                <w:kern w:val="0"/>
              </w:rPr>
              <w:t xml:space="preserve"> - </w:t>
            </w:r>
            <w:r w:rsidRPr="00345F2E">
              <w:rPr>
                <w:kern w:val="0"/>
              </w:rPr>
              <w:t>Doğa Kaynaklı Afetlerden Korunalım</w:t>
            </w:r>
          </w:p>
        </w:tc>
      </w:tr>
      <w:tr w:rsidR="004338C4" w:rsidRPr="00D35AB9" w:rsidTr="004338C4">
        <w:trPr>
          <w:trHeight w:val="1325"/>
        </w:trPr>
        <w:tc>
          <w:tcPr>
            <w:tcW w:w="9889" w:type="dxa"/>
            <w:gridSpan w:val="6"/>
            <w:tcBorders>
              <w:left w:val="single" w:sz="4" w:space="0" w:color="auto"/>
              <w:right w:val="single" w:sz="4" w:space="0" w:color="auto"/>
            </w:tcBorders>
            <w:vAlign w:val="center"/>
          </w:tcPr>
          <w:p w:rsidR="004338C4" w:rsidRDefault="004338C4" w:rsidP="00D70D8A">
            <w:pPr>
              <w:rPr>
                <w:sz w:val="22"/>
                <w:szCs w:val="22"/>
              </w:rPr>
            </w:pPr>
            <w:r>
              <w:rPr>
                <w:sz w:val="22"/>
                <w:szCs w:val="22"/>
              </w:rPr>
              <w:t xml:space="preserve">     </w:t>
            </w:r>
            <w:r w:rsidRPr="00345F2E">
              <w:rPr>
                <w:sz w:val="22"/>
                <w:szCs w:val="22"/>
              </w:rPr>
              <w:t xml:space="preserve">Sel, heyelan, çığ, fırtına, hortum ve deprem gibi doğal afetler üzerinde durulur. </w:t>
            </w:r>
            <w:r>
              <w:rPr>
                <w:sz w:val="22"/>
                <w:szCs w:val="22"/>
              </w:rPr>
              <w:t xml:space="preserve">Doğal afetlerin meydana getirdiği zararları üzerinde durulur. </w:t>
            </w:r>
            <w:r w:rsidRPr="00345F2E">
              <w:rPr>
                <w:sz w:val="22"/>
                <w:szCs w:val="22"/>
              </w:rPr>
              <w:t xml:space="preserve">Doğal afetler sırasında yardım eden Kızılay ve AFAD gibi kuruluşlar </w:t>
            </w:r>
            <w:proofErr w:type="spellStart"/>
            <w:r w:rsidRPr="00345F2E">
              <w:rPr>
                <w:sz w:val="22"/>
                <w:szCs w:val="22"/>
              </w:rPr>
              <w:t>tanıtılır.</w:t>
            </w:r>
            <w:r w:rsidRPr="00F26700">
              <w:rPr>
                <w:sz w:val="22"/>
                <w:szCs w:val="22"/>
              </w:rPr>
              <w:t>Ders</w:t>
            </w:r>
            <w:proofErr w:type="spellEnd"/>
            <w:r w:rsidRPr="00F26700">
              <w:rPr>
                <w:sz w:val="22"/>
                <w:szCs w:val="22"/>
              </w:rPr>
              <w:t xml:space="preserve"> kitabındaki yönergeler takip edilerek ders işlenir. Ders kitabındaki etkinlikler yapılır.</w:t>
            </w:r>
          </w:p>
          <w:p w:rsidR="004338C4" w:rsidRPr="001E19F4" w:rsidRDefault="004338C4" w:rsidP="00F26700">
            <w:pPr>
              <w:rPr>
                <w:sz w:val="22"/>
                <w:szCs w:val="22"/>
              </w:rPr>
            </w:pPr>
            <w:r>
              <w:rPr>
                <w:sz w:val="22"/>
                <w:szCs w:val="22"/>
              </w:rPr>
              <w:t xml:space="preserve">     Doğal afetlerin zararlarından korunmaya yönelik tedbirler üzerinde durulur. Özellikle deprem ele alınır. </w:t>
            </w:r>
            <w:r w:rsidRPr="00E760DE">
              <w:rPr>
                <w:sz w:val="22"/>
                <w:szCs w:val="22"/>
              </w:rPr>
              <w:t>Deprem öncesi, anında ve sonrasında nasıl davranılması gerektiği de açıklanır</w:t>
            </w:r>
            <w:r>
              <w:rPr>
                <w:sz w:val="22"/>
                <w:szCs w:val="22"/>
              </w:rPr>
              <w:t>.</w:t>
            </w:r>
            <w:r>
              <w:t xml:space="preserve"> </w:t>
            </w:r>
            <w:r w:rsidRPr="00E760DE">
              <w:rPr>
                <w:sz w:val="22"/>
                <w:szCs w:val="22"/>
              </w:rPr>
              <w:t>Ders kitabındaki yönergeler takip edilerek ders işlenir. Ders kitabındaki etkinlikler yapılır.</w:t>
            </w:r>
          </w:p>
        </w:tc>
      </w:tr>
      <w:tr w:rsidR="004338C4" w:rsidRPr="00D35AB9" w:rsidTr="004338C4">
        <w:trPr>
          <w:trHeight w:val="547"/>
        </w:trPr>
        <w:tc>
          <w:tcPr>
            <w:tcW w:w="2074" w:type="dxa"/>
            <w:gridSpan w:val="2"/>
            <w:tcBorders>
              <w:left w:val="single" w:sz="4" w:space="0" w:color="auto"/>
            </w:tcBorders>
            <w:vAlign w:val="center"/>
          </w:tcPr>
          <w:p w:rsidR="004338C4" w:rsidRPr="00D35AB9" w:rsidRDefault="004338C4" w:rsidP="00B66D2B">
            <w:pPr>
              <w:spacing w:line="220" w:lineRule="atLeast"/>
              <w:ind w:left="-57" w:right="-113"/>
              <w:rPr>
                <w:sz w:val="22"/>
                <w:szCs w:val="22"/>
              </w:rPr>
            </w:pPr>
            <w:r w:rsidRPr="00D35AB9">
              <w:rPr>
                <w:sz w:val="22"/>
                <w:szCs w:val="22"/>
              </w:rPr>
              <w:t>Bireysel Öğrenme Etkinlikleri</w:t>
            </w:r>
          </w:p>
          <w:p w:rsidR="004338C4" w:rsidRPr="00D35AB9" w:rsidRDefault="004338C4" w:rsidP="00B66D2B">
            <w:pPr>
              <w:spacing w:line="220" w:lineRule="atLeast"/>
              <w:ind w:left="-57" w:right="-113"/>
              <w:rPr>
                <w:sz w:val="20"/>
                <w:szCs w:val="20"/>
              </w:rPr>
            </w:pPr>
            <w:r w:rsidRPr="00D35AB9">
              <w:rPr>
                <w:sz w:val="20"/>
                <w:szCs w:val="20"/>
              </w:rPr>
              <w:t>(Ödev, deney, problem çözme vb.)</w:t>
            </w:r>
          </w:p>
        </w:tc>
        <w:tc>
          <w:tcPr>
            <w:tcW w:w="7815" w:type="dxa"/>
            <w:gridSpan w:val="4"/>
            <w:tcBorders>
              <w:right w:val="single" w:sz="4" w:space="0" w:color="auto"/>
            </w:tcBorders>
            <w:vAlign w:val="center"/>
          </w:tcPr>
          <w:p w:rsidR="004338C4" w:rsidRPr="00E760DE" w:rsidRDefault="004338C4" w:rsidP="00E760DE">
            <w:pPr>
              <w:spacing w:line="220" w:lineRule="atLeast"/>
              <w:rPr>
                <w:sz w:val="22"/>
                <w:szCs w:val="22"/>
              </w:rPr>
            </w:pPr>
            <w:r w:rsidRPr="00E760DE">
              <w:rPr>
                <w:sz w:val="22"/>
                <w:szCs w:val="22"/>
              </w:rPr>
              <w:t>Kızılay hangi durumlarda halka yardım eder araştıralım</w:t>
            </w:r>
          </w:p>
          <w:p w:rsidR="004338C4" w:rsidRPr="00D35AB9" w:rsidRDefault="004338C4" w:rsidP="00E760DE">
            <w:pPr>
              <w:spacing w:line="220" w:lineRule="atLeast"/>
              <w:rPr>
                <w:sz w:val="22"/>
                <w:szCs w:val="22"/>
              </w:rPr>
            </w:pPr>
            <w:r w:rsidRPr="00E760DE">
              <w:rPr>
                <w:sz w:val="22"/>
                <w:szCs w:val="22"/>
              </w:rPr>
              <w:t>Deprem çantasında neler bulunur araştıralım.</w:t>
            </w:r>
          </w:p>
        </w:tc>
      </w:tr>
      <w:tr w:rsidR="004338C4" w:rsidRPr="00D35AB9" w:rsidTr="004338C4">
        <w:trPr>
          <w:trHeight w:val="555"/>
        </w:trPr>
        <w:tc>
          <w:tcPr>
            <w:tcW w:w="2074" w:type="dxa"/>
            <w:gridSpan w:val="2"/>
            <w:tcBorders>
              <w:left w:val="single" w:sz="4" w:space="0" w:color="auto"/>
            </w:tcBorders>
            <w:vAlign w:val="center"/>
          </w:tcPr>
          <w:p w:rsidR="004338C4" w:rsidRPr="00D35AB9" w:rsidRDefault="004338C4" w:rsidP="00B66D2B">
            <w:pPr>
              <w:spacing w:line="220" w:lineRule="atLeast"/>
              <w:ind w:left="-57" w:right="-113"/>
              <w:rPr>
                <w:sz w:val="22"/>
                <w:szCs w:val="22"/>
              </w:rPr>
            </w:pPr>
            <w:r w:rsidRPr="00D35AB9">
              <w:rPr>
                <w:sz w:val="22"/>
                <w:szCs w:val="22"/>
              </w:rPr>
              <w:t>Grupla Öğrenme Etkinlikleri</w:t>
            </w:r>
          </w:p>
          <w:p w:rsidR="004338C4" w:rsidRPr="00D35AB9" w:rsidRDefault="004338C4" w:rsidP="00B66D2B">
            <w:pPr>
              <w:spacing w:line="220" w:lineRule="atLeast"/>
              <w:ind w:left="-57" w:right="-113"/>
              <w:rPr>
                <w:sz w:val="20"/>
                <w:szCs w:val="20"/>
              </w:rPr>
            </w:pPr>
            <w:r w:rsidRPr="00D35AB9">
              <w:rPr>
                <w:sz w:val="20"/>
                <w:szCs w:val="20"/>
              </w:rPr>
              <w:t>(Proje, gezi, gözlem vb.)</w:t>
            </w:r>
          </w:p>
        </w:tc>
        <w:tc>
          <w:tcPr>
            <w:tcW w:w="7815" w:type="dxa"/>
            <w:gridSpan w:val="4"/>
            <w:tcBorders>
              <w:right w:val="single" w:sz="4" w:space="0" w:color="auto"/>
            </w:tcBorders>
            <w:vAlign w:val="center"/>
          </w:tcPr>
          <w:p w:rsidR="004338C4" w:rsidRPr="00D35AB9" w:rsidRDefault="004338C4" w:rsidP="00B66D2B">
            <w:pPr>
              <w:spacing w:line="220" w:lineRule="atLeast"/>
              <w:rPr>
                <w:sz w:val="22"/>
                <w:szCs w:val="22"/>
              </w:rPr>
            </w:pPr>
          </w:p>
        </w:tc>
      </w:tr>
      <w:tr w:rsidR="004338C4" w:rsidRPr="00D35AB9" w:rsidTr="004338C4">
        <w:trPr>
          <w:trHeight w:val="425"/>
        </w:trPr>
        <w:tc>
          <w:tcPr>
            <w:tcW w:w="2074" w:type="dxa"/>
            <w:gridSpan w:val="2"/>
            <w:tcBorders>
              <w:left w:val="single" w:sz="4" w:space="0" w:color="auto"/>
              <w:bottom w:val="single" w:sz="4" w:space="0" w:color="auto"/>
            </w:tcBorders>
            <w:vAlign w:val="center"/>
          </w:tcPr>
          <w:p w:rsidR="004338C4" w:rsidRPr="00D35AB9" w:rsidRDefault="004338C4" w:rsidP="00B66D2B">
            <w:pPr>
              <w:spacing w:line="220" w:lineRule="atLeast"/>
              <w:ind w:left="-57" w:right="-113"/>
              <w:rPr>
                <w:sz w:val="22"/>
                <w:szCs w:val="22"/>
              </w:rPr>
            </w:pPr>
            <w:r w:rsidRPr="00D35AB9">
              <w:rPr>
                <w:sz w:val="22"/>
                <w:szCs w:val="22"/>
              </w:rPr>
              <w:t>Özet</w:t>
            </w:r>
          </w:p>
        </w:tc>
        <w:tc>
          <w:tcPr>
            <w:tcW w:w="7815" w:type="dxa"/>
            <w:gridSpan w:val="4"/>
            <w:tcBorders>
              <w:bottom w:val="single" w:sz="4" w:space="0" w:color="auto"/>
              <w:right w:val="single" w:sz="4" w:space="0" w:color="auto"/>
            </w:tcBorders>
            <w:vAlign w:val="center"/>
          </w:tcPr>
          <w:p w:rsidR="004338C4" w:rsidRPr="00D35AB9" w:rsidRDefault="004338C4" w:rsidP="00B66D2B">
            <w:pPr>
              <w:spacing w:line="220" w:lineRule="atLeast"/>
              <w:jc w:val="both"/>
              <w:rPr>
                <w:sz w:val="22"/>
                <w:szCs w:val="22"/>
              </w:rPr>
            </w:pPr>
          </w:p>
        </w:tc>
      </w:tr>
      <w:tr w:rsidR="004338C4" w:rsidRPr="00D35AB9" w:rsidTr="004338C4">
        <w:trPr>
          <w:trHeight w:val="183"/>
        </w:trPr>
        <w:tc>
          <w:tcPr>
            <w:tcW w:w="1965" w:type="dxa"/>
            <w:tcBorders>
              <w:top w:val="single" w:sz="4" w:space="0" w:color="auto"/>
              <w:left w:val="nil"/>
              <w:bottom w:val="single" w:sz="4" w:space="0" w:color="auto"/>
              <w:right w:val="nil"/>
            </w:tcBorders>
            <w:vAlign w:val="center"/>
          </w:tcPr>
          <w:p w:rsidR="004338C4" w:rsidRPr="00D35AB9" w:rsidRDefault="004338C4" w:rsidP="00C06D18">
            <w:pPr>
              <w:spacing w:line="220" w:lineRule="atLeast"/>
              <w:rPr>
                <w:sz w:val="22"/>
                <w:szCs w:val="22"/>
              </w:rPr>
            </w:pPr>
            <w:r w:rsidRPr="00D35AB9">
              <w:rPr>
                <w:sz w:val="22"/>
                <w:szCs w:val="22"/>
              </w:rPr>
              <w:t>BÖLÜM III</w:t>
            </w:r>
          </w:p>
        </w:tc>
        <w:tc>
          <w:tcPr>
            <w:tcW w:w="645" w:type="dxa"/>
            <w:gridSpan w:val="2"/>
            <w:tcBorders>
              <w:top w:val="single" w:sz="4" w:space="0" w:color="auto"/>
              <w:left w:val="nil"/>
              <w:bottom w:val="single" w:sz="4" w:space="0" w:color="auto"/>
              <w:right w:val="nil"/>
            </w:tcBorders>
          </w:tcPr>
          <w:p w:rsidR="004338C4" w:rsidRPr="00D35AB9" w:rsidRDefault="004338C4" w:rsidP="00C06D18">
            <w:pPr>
              <w:spacing w:line="220" w:lineRule="atLeast"/>
              <w:rPr>
                <w:sz w:val="22"/>
                <w:szCs w:val="22"/>
              </w:rPr>
            </w:pPr>
          </w:p>
        </w:tc>
        <w:tc>
          <w:tcPr>
            <w:tcW w:w="7279" w:type="dxa"/>
            <w:gridSpan w:val="3"/>
            <w:tcBorders>
              <w:top w:val="single" w:sz="4" w:space="0" w:color="auto"/>
              <w:left w:val="nil"/>
              <w:bottom w:val="single" w:sz="4" w:space="0" w:color="auto"/>
              <w:right w:val="nil"/>
            </w:tcBorders>
            <w:vAlign w:val="center"/>
          </w:tcPr>
          <w:p w:rsidR="004338C4" w:rsidRPr="00D35AB9" w:rsidRDefault="004338C4" w:rsidP="00C06D18">
            <w:pPr>
              <w:spacing w:line="220" w:lineRule="atLeast"/>
              <w:rPr>
                <w:sz w:val="22"/>
                <w:szCs w:val="22"/>
              </w:rPr>
            </w:pPr>
          </w:p>
        </w:tc>
      </w:tr>
      <w:tr w:rsidR="004338C4" w:rsidRPr="00D35AB9" w:rsidTr="004338C4">
        <w:trPr>
          <w:trHeight w:val="340"/>
        </w:trPr>
        <w:tc>
          <w:tcPr>
            <w:tcW w:w="2970" w:type="dxa"/>
            <w:gridSpan w:val="5"/>
            <w:tcBorders>
              <w:top w:val="single" w:sz="4" w:space="0" w:color="auto"/>
              <w:left w:val="single" w:sz="4" w:space="0" w:color="auto"/>
              <w:bottom w:val="single" w:sz="4" w:space="0" w:color="auto"/>
            </w:tcBorders>
          </w:tcPr>
          <w:p w:rsidR="004338C4" w:rsidRPr="00D35AB9" w:rsidRDefault="004338C4" w:rsidP="00B66D2B">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4338C4" w:rsidRPr="00D35AB9" w:rsidRDefault="004338C4" w:rsidP="00B66D2B">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4338C4" w:rsidRPr="00D35AB9" w:rsidRDefault="004338C4" w:rsidP="00B66D2B">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4338C4" w:rsidRPr="00D35AB9" w:rsidRDefault="004338C4" w:rsidP="00B66D2B">
            <w:pPr>
              <w:rPr>
                <w:rFonts w:eastAsia="Times New Roman"/>
                <w:bCs/>
                <w:kern w:val="0"/>
                <w:sz w:val="22"/>
                <w:szCs w:val="22"/>
                <w:lang w:eastAsia="tr-TR"/>
              </w:rPr>
            </w:pPr>
          </w:p>
        </w:tc>
        <w:tc>
          <w:tcPr>
            <w:tcW w:w="6919" w:type="dxa"/>
            <w:tcBorders>
              <w:top w:val="single" w:sz="4" w:space="0" w:color="auto"/>
              <w:bottom w:val="single" w:sz="4" w:space="0" w:color="auto"/>
              <w:right w:val="single" w:sz="4" w:space="0" w:color="auto"/>
            </w:tcBorders>
            <w:vAlign w:val="center"/>
          </w:tcPr>
          <w:p w:rsidR="004338C4" w:rsidRDefault="004338C4" w:rsidP="001E19F4">
            <w:pPr>
              <w:rPr>
                <w:rFonts w:eastAsia="Times New Roman"/>
                <w:bCs/>
                <w:kern w:val="0"/>
                <w:sz w:val="22"/>
                <w:szCs w:val="22"/>
                <w:lang w:eastAsia="tr-TR"/>
              </w:rPr>
            </w:pPr>
            <w:r>
              <w:rPr>
                <w:rFonts w:eastAsia="Times New Roman"/>
                <w:bCs/>
                <w:kern w:val="0"/>
                <w:sz w:val="22"/>
                <w:szCs w:val="22"/>
                <w:lang w:eastAsia="tr-TR"/>
              </w:rPr>
              <w:t>Başlıca doğal afetler nelerdir?</w:t>
            </w:r>
          </w:p>
          <w:p w:rsidR="004338C4" w:rsidRPr="00D35AB9" w:rsidRDefault="004338C4" w:rsidP="001E19F4">
            <w:pPr>
              <w:rPr>
                <w:rFonts w:eastAsia="Times New Roman"/>
                <w:bCs/>
                <w:kern w:val="0"/>
                <w:sz w:val="22"/>
                <w:szCs w:val="22"/>
                <w:lang w:eastAsia="tr-TR"/>
              </w:rPr>
            </w:pPr>
            <w:r w:rsidRPr="00E760DE">
              <w:rPr>
                <w:rFonts w:eastAsia="Times New Roman"/>
                <w:bCs/>
                <w:kern w:val="0"/>
                <w:sz w:val="22"/>
                <w:szCs w:val="22"/>
                <w:lang w:eastAsia="tr-TR"/>
              </w:rPr>
              <w:t>Doğal afetlerin zararlarından korunmak için nasıl önlemler almalıyız?</w:t>
            </w:r>
          </w:p>
        </w:tc>
      </w:tr>
      <w:tr w:rsidR="004338C4" w:rsidRPr="00D35AB9" w:rsidTr="004338C4">
        <w:trPr>
          <w:trHeight w:val="340"/>
        </w:trPr>
        <w:tc>
          <w:tcPr>
            <w:tcW w:w="2074" w:type="dxa"/>
            <w:gridSpan w:val="2"/>
            <w:tcBorders>
              <w:top w:val="single" w:sz="4" w:space="0" w:color="auto"/>
              <w:left w:val="single" w:sz="4" w:space="0" w:color="auto"/>
              <w:bottom w:val="single" w:sz="4" w:space="0" w:color="auto"/>
              <w:right w:val="single" w:sz="4" w:space="0" w:color="auto"/>
            </w:tcBorders>
            <w:vAlign w:val="center"/>
          </w:tcPr>
          <w:p w:rsidR="004338C4" w:rsidRPr="00D35AB9" w:rsidRDefault="004338C4" w:rsidP="00B66D2B">
            <w:pPr>
              <w:spacing w:line="220" w:lineRule="atLeast"/>
              <w:rPr>
                <w:sz w:val="22"/>
                <w:szCs w:val="22"/>
              </w:rPr>
            </w:pPr>
            <w:r w:rsidRPr="00D35AB9">
              <w:rPr>
                <w:sz w:val="22"/>
                <w:szCs w:val="22"/>
              </w:rPr>
              <w:t>Dersin Diğer Derslerle İlişkisi/Açıklamalar</w:t>
            </w:r>
          </w:p>
        </w:tc>
        <w:tc>
          <w:tcPr>
            <w:tcW w:w="7815" w:type="dxa"/>
            <w:gridSpan w:val="4"/>
            <w:tcBorders>
              <w:top w:val="single" w:sz="4" w:space="0" w:color="auto"/>
              <w:left w:val="single" w:sz="4" w:space="0" w:color="auto"/>
              <w:bottom w:val="single" w:sz="4" w:space="0" w:color="auto"/>
              <w:right w:val="single" w:sz="4" w:space="0" w:color="auto"/>
            </w:tcBorders>
            <w:vAlign w:val="center"/>
          </w:tcPr>
          <w:p w:rsidR="004338C4" w:rsidRPr="00D35AB9" w:rsidRDefault="004338C4" w:rsidP="00B66D2B">
            <w:pPr>
              <w:spacing w:line="220" w:lineRule="atLeast"/>
              <w:rPr>
                <w:sz w:val="22"/>
                <w:szCs w:val="22"/>
              </w:rPr>
            </w:pPr>
          </w:p>
        </w:tc>
      </w:tr>
      <w:tr w:rsidR="004338C4" w:rsidRPr="00D35AB9" w:rsidTr="004338C4">
        <w:trPr>
          <w:trHeight w:val="340"/>
        </w:trPr>
        <w:tc>
          <w:tcPr>
            <w:tcW w:w="2074" w:type="dxa"/>
            <w:gridSpan w:val="2"/>
            <w:tcBorders>
              <w:top w:val="single" w:sz="4" w:space="0" w:color="auto"/>
              <w:left w:val="nil"/>
              <w:bottom w:val="single" w:sz="4" w:space="0" w:color="auto"/>
              <w:right w:val="nil"/>
            </w:tcBorders>
            <w:vAlign w:val="center"/>
          </w:tcPr>
          <w:p w:rsidR="004338C4" w:rsidRPr="00D35AB9" w:rsidRDefault="004338C4" w:rsidP="003C41E8">
            <w:pPr>
              <w:spacing w:line="220" w:lineRule="atLeast"/>
              <w:rPr>
                <w:sz w:val="22"/>
                <w:szCs w:val="22"/>
              </w:rPr>
            </w:pPr>
            <w:r w:rsidRPr="00D35AB9">
              <w:rPr>
                <w:sz w:val="22"/>
                <w:szCs w:val="22"/>
              </w:rPr>
              <w:t>BÖLÜM IV</w:t>
            </w:r>
          </w:p>
        </w:tc>
        <w:tc>
          <w:tcPr>
            <w:tcW w:w="593" w:type="dxa"/>
            <w:gridSpan w:val="2"/>
            <w:tcBorders>
              <w:top w:val="single" w:sz="4" w:space="0" w:color="auto"/>
              <w:left w:val="nil"/>
              <w:bottom w:val="single" w:sz="4" w:space="0" w:color="auto"/>
              <w:right w:val="nil"/>
            </w:tcBorders>
          </w:tcPr>
          <w:p w:rsidR="004338C4" w:rsidRPr="00D35AB9" w:rsidRDefault="004338C4" w:rsidP="003C41E8">
            <w:pPr>
              <w:spacing w:line="220" w:lineRule="atLeast"/>
              <w:rPr>
                <w:sz w:val="22"/>
                <w:szCs w:val="22"/>
              </w:rPr>
            </w:pPr>
          </w:p>
        </w:tc>
        <w:tc>
          <w:tcPr>
            <w:tcW w:w="7222" w:type="dxa"/>
            <w:gridSpan w:val="2"/>
            <w:tcBorders>
              <w:top w:val="single" w:sz="4" w:space="0" w:color="auto"/>
              <w:left w:val="nil"/>
              <w:bottom w:val="single" w:sz="4" w:space="0" w:color="auto"/>
              <w:right w:val="nil"/>
            </w:tcBorders>
            <w:vAlign w:val="center"/>
          </w:tcPr>
          <w:p w:rsidR="004338C4" w:rsidRPr="00D35AB9" w:rsidRDefault="004338C4" w:rsidP="003C41E8">
            <w:pPr>
              <w:spacing w:line="220" w:lineRule="atLeast"/>
              <w:rPr>
                <w:sz w:val="22"/>
                <w:szCs w:val="22"/>
              </w:rPr>
            </w:pPr>
          </w:p>
        </w:tc>
      </w:tr>
      <w:tr w:rsidR="004338C4" w:rsidRPr="00D35AB9" w:rsidTr="004338C4">
        <w:trPr>
          <w:trHeight w:val="340"/>
        </w:trPr>
        <w:tc>
          <w:tcPr>
            <w:tcW w:w="2074" w:type="dxa"/>
            <w:gridSpan w:val="2"/>
            <w:tcBorders>
              <w:top w:val="single" w:sz="4" w:space="0" w:color="auto"/>
              <w:left w:val="single" w:sz="4" w:space="0" w:color="auto"/>
              <w:bottom w:val="single" w:sz="4" w:space="0" w:color="auto"/>
              <w:right w:val="single" w:sz="4" w:space="0" w:color="auto"/>
            </w:tcBorders>
            <w:vAlign w:val="center"/>
          </w:tcPr>
          <w:p w:rsidR="004338C4" w:rsidRPr="00D35AB9" w:rsidRDefault="004338C4" w:rsidP="003C41E8">
            <w:pPr>
              <w:spacing w:line="220" w:lineRule="atLeast"/>
              <w:rPr>
                <w:sz w:val="22"/>
                <w:szCs w:val="22"/>
              </w:rPr>
            </w:pPr>
            <w:r w:rsidRPr="00D35AB9">
              <w:rPr>
                <w:sz w:val="22"/>
                <w:szCs w:val="22"/>
              </w:rPr>
              <w:t xml:space="preserve">Planın Uygulanmasına </w:t>
            </w:r>
          </w:p>
          <w:p w:rsidR="004338C4" w:rsidRPr="00D35AB9" w:rsidRDefault="004338C4" w:rsidP="003C41E8">
            <w:pPr>
              <w:spacing w:line="220" w:lineRule="atLeast"/>
              <w:rPr>
                <w:sz w:val="22"/>
                <w:szCs w:val="22"/>
              </w:rPr>
            </w:pPr>
            <w:r w:rsidRPr="00D35AB9">
              <w:rPr>
                <w:sz w:val="22"/>
                <w:szCs w:val="22"/>
              </w:rPr>
              <w:t>İlişkin Açıklamalar</w:t>
            </w:r>
          </w:p>
        </w:tc>
        <w:tc>
          <w:tcPr>
            <w:tcW w:w="7815" w:type="dxa"/>
            <w:gridSpan w:val="4"/>
            <w:tcBorders>
              <w:top w:val="single" w:sz="4" w:space="0" w:color="auto"/>
              <w:left w:val="single" w:sz="4" w:space="0" w:color="auto"/>
              <w:bottom w:val="single" w:sz="4" w:space="0" w:color="auto"/>
              <w:right w:val="single" w:sz="4" w:space="0" w:color="auto"/>
            </w:tcBorders>
            <w:vAlign w:val="center"/>
          </w:tcPr>
          <w:p w:rsidR="004338C4" w:rsidRPr="00A4459E" w:rsidRDefault="004338C4" w:rsidP="00A4459E">
            <w:pPr>
              <w:spacing w:line="220" w:lineRule="atLeast"/>
              <w:rPr>
                <w:sz w:val="22"/>
                <w:szCs w:val="22"/>
              </w:rPr>
            </w:pPr>
            <w:r w:rsidRPr="00A4459E">
              <w:rPr>
                <w:sz w:val="22"/>
                <w:szCs w:val="22"/>
              </w:rPr>
              <w:t>Kazanımlar doğrultusunda yapılacak etkinliklerle okul ve yaşam arasında bağlantı kurulmasına özen gösterilmelidir.</w:t>
            </w:r>
          </w:p>
          <w:p w:rsidR="004338C4" w:rsidRPr="00A4459E" w:rsidRDefault="004338C4" w:rsidP="00A4459E">
            <w:pPr>
              <w:spacing w:line="220" w:lineRule="atLeast"/>
              <w:rPr>
                <w:sz w:val="22"/>
                <w:szCs w:val="22"/>
              </w:rPr>
            </w:pPr>
            <w:r w:rsidRPr="00A4459E">
              <w:rPr>
                <w:sz w:val="22"/>
                <w:szCs w:val="22"/>
              </w:rPr>
              <w:t xml:space="preserve">      Program uygulanırken özel gereksinimi olan öğrenciler için gereken esneklik gösterilmeli, öğrencilerin ilgi, istek ve ihtiyaçları doğrultusunda etkinlikler hazırlanmalıdır.</w:t>
            </w:r>
          </w:p>
          <w:p w:rsidR="004338C4" w:rsidRPr="00D35AB9" w:rsidRDefault="004338C4" w:rsidP="00A4459E">
            <w:pPr>
              <w:spacing w:line="220" w:lineRule="atLeast"/>
              <w:rPr>
                <w:sz w:val="22"/>
                <w:szCs w:val="22"/>
              </w:rPr>
            </w:pPr>
            <w:r w:rsidRPr="00A4459E">
              <w:rPr>
                <w:sz w:val="22"/>
                <w:szCs w:val="22"/>
              </w:rPr>
              <w:t xml:space="preserve">       Program uygulanırken öğrencilerin değerleri kazanmasına özen gösterilmelidir.</w:t>
            </w:r>
          </w:p>
        </w:tc>
      </w:tr>
    </w:tbl>
    <w:p w:rsidR="000D41D9" w:rsidRPr="00D35AB9" w:rsidRDefault="000D41D9" w:rsidP="000D41D9">
      <w:pPr>
        <w:jc w:val="center"/>
      </w:pPr>
    </w:p>
    <w:p w:rsidR="00F23290" w:rsidRDefault="00994EC9" w:rsidP="00994EC9">
      <w:pPr>
        <w:jc w:val="both"/>
      </w:pPr>
      <w:r>
        <w:t xml:space="preserve">                                                                                                                          </w:t>
      </w:r>
      <w:r w:rsidR="00C83F00">
        <w:t>26</w:t>
      </w:r>
      <w:r>
        <w:t>.</w:t>
      </w:r>
      <w:r w:rsidR="00A009A9">
        <w:t>05</w:t>
      </w:r>
      <w:r>
        <w:t>.202</w:t>
      </w:r>
      <w:r w:rsidR="002349F4">
        <w:t>5</w:t>
      </w:r>
    </w:p>
    <w:p w:rsidR="00A41867" w:rsidRDefault="00A41867" w:rsidP="00994EC9">
      <w:pPr>
        <w:jc w:val="both"/>
      </w:pPr>
    </w:p>
    <w:p w:rsidR="00605AF7" w:rsidRDefault="00605AF7" w:rsidP="00994EC9">
      <w:pPr>
        <w:jc w:val="both"/>
      </w:pPr>
    </w:p>
    <w:p w:rsidR="006148D4" w:rsidRDefault="006148D4"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DE07E5">
        <w:rPr>
          <w:rFonts w:eastAsia="Times New Roman"/>
          <w:sz w:val="20"/>
          <w:szCs w:val="20"/>
          <w:lang w:eastAsia="tr-TR"/>
        </w:rPr>
        <w:t xml:space="preserve">               </w:t>
      </w:r>
      <w:r w:rsidR="00E939DB">
        <w:rPr>
          <w:rFonts w:eastAsia="Times New Roman"/>
          <w:sz w:val="20"/>
          <w:szCs w:val="20"/>
          <w:lang w:eastAsia="tr-TR"/>
        </w:rPr>
        <w:t xml:space="preserve">   </w:t>
      </w:r>
      <w:r w:rsidR="00C83F00" w:rsidRPr="00C83F00">
        <w:rPr>
          <w:sz w:val="22"/>
          <w:szCs w:val="22"/>
        </w:rPr>
        <w:t>26-30.05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A96375" w:rsidP="00EC67F3">
            <w:pPr>
              <w:spacing w:line="240" w:lineRule="auto"/>
              <w:rPr>
                <w:rFonts w:eastAsia="Times New Roman"/>
                <w:lang w:eastAsia="tr-TR"/>
              </w:rPr>
            </w:pPr>
            <w:r>
              <w:rPr>
                <w:rFonts w:eastAsia="Times New Roman"/>
                <w:lang w:eastAsia="tr-TR"/>
              </w:rPr>
              <w:t>10</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2428FE" w:rsidP="00EC67F3">
            <w:pPr>
              <w:spacing w:line="240" w:lineRule="auto"/>
              <w:rPr>
                <w:rFonts w:eastAsia="Times New Roman"/>
                <w:lang w:eastAsia="tr-TR"/>
              </w:rPr>
            </w:pPr>
            <w:r w:rsidRPr="002428FE">
              <w:rPr>
                <w:rFonts w:eastAsia="Times New Roman"/>
                <w:lang w:eastAsia="tr-TR"/>
              </w:rPr>
              <w:t>DOĞA VE EVREN</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2428FE" w:rsidRPr="002428FE" w:rsidRDefault="002428FE" w:rsidP="002428FE">
            <w:pPr>
              <w:pStyle w:val="Default"/>
              <w:spacing w:before="7"/>
              <w:rPr>
                <w:rFonts w:asciiTheme="majorHAnsi" w:hAnsiTheme="majorHAnsi"/>
                <w:bCs/>
                <w:sz w:val="20"/>
                <w:szCs w:val="20"/>
              </w:rPr>
            </w:pPr>
            <w:r w:rsidRPr="002428FE">
              <w:rPr>
                <w:rFonts w:asciiTheme="majorHAnsi" w:hAnsiTheme="majorHAnsi"/>
                <w:bCs/>
                <w:sz w:val="20"/>
                <w:szCs w:val="20"/>
              </w:rPr>
              <w:t>T.2.2.1. Kelimeleri anlamlarına uygun kullanır.T.2.2.2. Hazırlıksız konuşmalar yapar.</w:t>
            </w:r>
          </w:p>
          <w:p w:rsidR="002428FE" w:rsidRPr="002428FE" w:rsidRDefault="002428FE" w:rsidP="002428FE">
            <w:pPr>
              <w:pStyle w:val="Default"/>
              <w:spacing w:before="7"/>
              <w:rPr>
                <w:rFonts w:asciiTheme="majorHAnsi" w:hAnsiTheme="majorHAnsi"/>
                <w:bCs/>
                <w:sz w:val="20"/>
                <w:szCs w:val="20"/>
              </w:rPr>
            </w:pPr>
            <w:r w:rsidRPr="002428FE">
              <w:rPr>
                <w:rFonts w:asciiTheme="majorHAnsi" w:hAnsiTheme="majorHAnsi"/>
                <w:bCs/>
                <w:sz w:val="20"/>
                <w:szCs w:val="20"/>
              </w:rPr>
              <w:t>T.2.2.3. Çerçevesi belirli bir konu hakkında konuşur.</w:t>
            </w:r>
          </w:p>
          <w:p w:rsidR="00A96375" w:rsidRPr="00A96375" w:rsidRDefault="002428FE" w:rsidP="00A96375">
            <w:pPr>
              <w:pStyle w:val="Default"/>
              <w:spacing w:before="7"/>
              <w:rPr>
                <w:rFonts w:asciiTheme="majorHAnsi" w:hAnsiTheme="majorHAnsi"/>
                <w:bCs/>
                <w:sz w:val="20"/>
                <w:szCs w:val="20"/>
              </w:rPr>
            </w:pPr>
            <w:r w:rsidRPr="002428FE">
              <w:rPr>
                <w:rFonts w:asciiTheme="majorHAnsi" w:hAnsiTheme="majorHAnsi"/>
                <w:bCs/>
                <w:sz w:val="20"/>
                <w:szCs w:val="20"/>
              </w:rPr>
              <w:t>T.2.2.4. Konuşma stratejilerini uygular.</w:t>
            </w:r>
            <w:r w:rsidR="00A96375">
              <w:rPr>
                <w:rFonts w:asciiTheme="majorHAnsi" w:hAnsiTheme="majorHAnsi"/>
                <w:bCs/>
                <w:sz w:val="20"/>
                <w:szCs w:val="20"/>
              </w:rPr>
              <w:t xml:space="preserve">      </w:t>
            </w:r>
            <w:r w:rsidR="00A96375" w:rsidRPr="00A96375">
              <w:rPr>
                <w:rFonts w:asciiTheme="majorHAnsi" w:hAnsiTheme="majorHAnsi"/>
                <w:bCs/>
                <w:sz w:val="20"/>
                <w:szCs w:val="20"/>
              </w:rPr>
              <w:t>T.2.3.2. Noktalama işaretlerine dikkat ederek okur.</w:t>
            </w:r>
            <w:r w:rsidR="00A96375">
              <w:rPr>
                <w:rFonts w:asciiTheme="majorHAnsi" w:hAnsiTheme="majorHAnsi"/>
                <w:bCs/>
                <w:sz w:val="20"/>
                <w:szCs w:val="20"/>
              </w:rPr>
              <w:t xml:space="preserve">              </w:t>
            </w:r>
            <w:r w:rsidR="00A96375" w:rsidRPr="00A96375">
              <w:rPr>
                <w:rFonts w:asciiTheme="majorHAnsi" w:hAnsiTheme="majorHAnsi"/>
                <w:bCs/>
                <w:sz w:val="20"/>
                <w:szCs w:val="20"/>
              </w:rPr>
              <w:t>T.2.3.6. Okuma stratejilerini uygular.</w:t>
            </w:r>
          </w:p>
          <w:p w:rsidR="00A96375" w:rsidRPr="00A96375" w:rsidRDefault="00A96375" w:rsidP="00A96375">
            <w:pPr>
              <w:pStyle w:val="Default"/>
              <w:spacing w:before="7"/>
              <w:rPr>
                <w:rFonts w:asciiTheme="majorHAnsi" w:hAnsiTheme="majorHAnsi"/>
                <w:bCs/>
                <w:sz w:val="20"/>
                <w:szCs w:val="20"/>
              </w:rPr>
            </w:pPr>
            <w:r w:rsidRPr="00A96375">
              <w:rPr>
                <w:rFonts w:asciiTheme="majorHAnsi" w:hAnsiTheme="majorHAnsi"/>
                <w:bCs/>
                <w:sz w:val="20"/>
                <w:szCs w:val="20"/>
              </w:rPr>
              <w:t>T.2.3.7. Görselden/görsellerden hareketle bilmediği kelimeleri ve anlamlarını tahmin eder.</w:t>
            </w:r>
            <w:r>
              <w:rPr>
                <w:rFonts w:asciiTheme="majorHAnsi" w:hAnsiTheme="majorHAnsi"/>
                <w:bCs/>
                <w:sz w:val="20"/>
                <w:szCs w:val="20"/>
              </w:rPr>
              <w:t xml:space="preserve">                </w:t>
            </w:r>
            <w:r w:rsidRPr="00A96375">
              <w:rPr>
                <w:rFonts w:asciiTheme="majorHAnsi" w:hAnsiTheme="majorHAnsi"/>
                <w:bCs/>
                <w:sz w:val="20"/>
                <w:szCs w:val="20"/>
              </w:rPr>
              <w:t>T.2.3.8. Kelimelerin zıt anlamlılarını tahmin eder.</w:t>
            </w:r>
          </w:p>
          <w:p w:rsidR="00A96375" w:rsidRPr="00A96375" w:rsidRDefault="00A96375" w:rsidP="00A96375">
            <w:pPr>
              <w:pStyle w:val="Default"/>
              <w:spacing w:before="7"/>
              <w:rPr>
                <w:rFonts w:asciiTheme="majorHAnsi" w:hAnsiTheme="majorHAnsi"/>
                <w:bCs/>
                <w:sz w:val="20"/>
                <w:szCs w:val="20"/>
              </w:rPr>
            </w:pPr>
            <w:r w:rsidRPr="00A96375">
              <w:rPr>
                <w:rFonts w:asciiTheme="majorHAnsi" w:hAnsiTheme="majorHAnsi"/>
                <w:bCs/>
                <w:sz w:val="20"/>
                <w:szCs w:val="20"/>
              </w:rPr>
              <w:t>T.2.3.9. Kelimelerin eş anlamlılarını tahmin eder.</w:t>
            </w:r>
          </w:p>
          <w:p w:rsidR="00A96375" w:rsidRPr="00A96375" w:rsidRDefault="00A96375" w:rsidP="00A96375">
            <w:pPr>
              <w:pStyle w:val="Default"/>
              <w:spacing w:before="7"/>
              <w:rPr>
                <w:rFonts w:asciiTheme="majorHAnsi" w:hAnsiTheme="majorHAnsi"/>
                <w:bCs/>
                <w:sz w:val="20"/>
                <w:szCs w:val="20"/>
              </w:rPr>
            </w:pPr>
            <w:r w:rsidRPr="00A96375">
              <w:rPr>
                <w:rFonts w:asciiTheme="majorHAnsi" w:hAnsiTheme="majorHAnsi"/>
                <w:bCs/>
                <w:sz w:val="20"/>
                <w:szCs w:val="20"/>
              </w:rPr>
              <w:t>T.2.3.10. Görsellerle ilgili soruları cevaplar.</w:t>
            </w:r>
            <w:r>
              <w:rPr>
                <w:rFonts w:asciiTheme="majorHAnsi" w:hAnsiTheme="majorHAnsi"/>
                <w:bCs/>
                <w:sz w:val="20"/>
                <w:szCs w:val="20"/>
              </w:rPr>
              <w:t xml:space="preserve">        </w:t>
            </w:r>
            <w:r w:rsidRPr="00A96375">
              <w:rPr>
                <w:rFonts w:asciiTheme="majorHAnsi" w:hAnsiTheme="majorHAnsi"/>
                <w:bCs/>
                <w:sz w:val="20"/>
                <w:szCs w:val="20"/>
              </w:rPr>
              <w:t>T.2.3.13. Okuduğu metnin konusunu belirler.</w:t>
            </w:r>
            <w:r>
              <w:rPr>
                <w:rFonts w:asciiTheme="majorHAnsi" w:hAnsiTheme="majorHAnsi"/>
                <w:bCs/>
                <w:sz w:val="20"/>
                <w:szCs w:val="20"/>
              </w:rPr>
              <w:t xml:space="preserve">        </w:t>
            </w:r>
            <w:r w:rsidRPr="00A96375">
              <w:rPr>
                <w:rFonts w:asciiTheme="majorHAnsi" w:hAnsiTheme="majorHAnsi"/>
                <w:bCs/>
                <w:sz w:val="20"/>
                <w:szCs w:val="20"/>
              </w:rPr>
              <w:t>T.2.3.14. Okuduğu metinle ilgili soruları cevaplar.</w:t>
            </w:r>
          </w:p>
          <w:p w:rsidR="00A96375" w:rsidRPr="00A96375" w:rsidRDefault="00A96375" w:rsidP="00A96375">
            <w:pPr>
              <w:pStyle w:val="Default"/>
              <w:spacing w:before="7"/>
              <w:rPr>
                <w:rFonts w:asciiTheme="majorHAnsi" w:hAnsiTheme="majorHAnsi"/>
                <w:bCs/>
                <w:sz w:val="20"/>
                <w:szCs w:val="20"/>
              </w:rPr>
            </w:pPr>
            <w:r w:rsidRPr="00A96375">
              <w:rPr>
                <w:rFonts w:asciiTheme="majorHAnsi" w:hAnsiTheme="majorHAnsi"/>
                <w:bCs/>
                <w:sz w:val="20"/>
                <w:szCs w:val="20"/>
              </w:rPr>
              <w:t>T.2.3.15. Okuduğu metnin içeriğine uygun başlık/başlıklar belirler.</w:t>
            </w:r>
          </w:p>
          <w:p w:rsidR="00A96375" w:rsidRDefault="00A96375" w:rsidP="00A96375">
            <w:pPr>
              <w:pStyle w:val="Default"/>
              <w:spacing w:before="7"/>
              <w:rPr>
                <w:rFonts w:asciiTheme="majorHAnsi" w:hAnsiTheme="majorHAnsi"/>
                <w:bCs/>
                <w:sz w:val="20"/>
                <w:szCs w:val="20"/>
              </w:rPr>
            </w:pPr>
            <w:r w:rsidRPr="00A96375">
              <w:rPr>
                <w:rFonts w:asciiTheme="majorHAnsi" w:hAnsiTheme="majorHAnsi"/>
                <w:bCs/>
                <w:sz w:val="20"/>
                <w:szCs w:val="20"/>
              </w:rPr>
              <w:t>T.2.3.17. Okuduğu metindeki hikâye unsurlarını belirler.</w:t>
            </w:r>
          </w:p>
          <w:p w:rsidR="00A96375" w:rsidRPr="00A96375" w:rsidRDefault="00A96375" w:rsidP="00A96375">
            <w:pPr>
              <w:pStyle w:val="Default"/>
              <w:spacing w:before="7"/>
              <w:rPr>
                <w:rFonts w:asciiTheme="majorHAnsi" w:hAnsiTheme="majorHAnsi"/>
                <w:bCs/>
                <w:sz w:val="20"/>
                <w:szCs w:val="20"/>
              </w:rPr>
            </w:pPr>
            <w:r w:rsidRPr="00A96375">
              <w:rPr>
                <w:rFonts w:asciiTheme="majorHAnsi" w:hAnsiTheme="majorHAnsi"/>
                <w:bCs/>
                <w:sz w:val="20"/>
                <w:szCs w:val="20"/>
              </w:rPr>
              <w:t>T.2.4.1. Anlamlı ve kurallı cümleler yazar.</w:t>
            </w:r>
            <w:r>
              <w:rPr>
                <w:rFonts w:asciiTheme="majorHAnsi" w:hAnsiTheme="majorHAnsi"/>
                <w:bCs/>
                <w:sz w:val="20"/>
                <w:szCs w:val="20"/>
              </w:rPr>
              <w:t xml:space="preserve">       </w:t>
            </w:r>
            <w:r w:rsidRPr="00A96375">
              <w:rPr>
                <w:rFonts w:asciiTheme="majorHAnsi" w:hAnsiTheme="majorHAnsi"/>
                <w:bCs/>
                <w:sz w:val="20"/>
                <w:szCs w:val="20"/>
              </w:rPr>
              <w:t>T.2.4.3. Kısa metinler yazar.</w:t>
            </w:r>
          </w:p>
          <w:p w:rsidR="00A96375" w:rsidRPr="00EA7712" w:rsidRDefault="00A96375" w:rsidP="00A96375">
            <w:pPr>
              <w:pStyle w:val="Default"/>
              <w:spacing w:before="7"/>
              <w:rPr>
                <w:rFonts w:asciiTheme="majorHAnsi" w:hAnsiTheme="majorHAnsi"/>
                <w:bCs/>
                <w:sz w:val="20"/>
                <w:szCs w:val="20"/>
              </w:rPr>
            </w:pPr>
            <w:r w:rsidRPr="00A96375">
              <w:rPr>
                <w:rFonts w:asciiTheme="majorHAnsi" w:hAnsiTheme="majorHAnsi"/>
                <w:bCs/>
                <w:sz w:val="20"/>
                <w:szCs w:val="20"/>
              </w:rPr>
              <w:t>T.2.4.10. Yazdıklarını düzenler.</w:t>
            </w:r>
            <w:r>
              <w:rPr>
                <w:rFonts w:asciiTheme="majorHAnsi" w:hAnsiTheme="majorHAnsi"/>
                <w:bCs/>
                <w:sz w:val="20"/>
                <w:szCs w:val="20"/>
              </w:rPr>
              <w:t xml:space="preserve">             </w:t>
            </w:r>
            <w:r w:rsidRPr="00A96375">
              <w:rPr>
                <w:rFonts w:asciiTheme="majorHAnsi" w:hAnsiTheme="majorHAnsi"/>
                <w:bCs/>
                <w:sz w:val="20"/>
                <w:szCs w:val="20"/>
              </w:rPr>
              <w:t>T.2.4.13. Soru ekini kuralına uygun yazar.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2428FE" w:rsidRDefault="00634EB4" w:rsidP="00EC67F3">
            <w:pPr>
              <w:tabs>
                <w:tab w:val="num" w:pos="0"/>
                <w:tab w:val="left" w:pos="72"/>
                <w:tab w:val="left" w:pos="252"/>
              </w:tabs>
              <w:spacing w:line="240" w:lineRule="auto"/>
              <w:rPr>
                <w:rFonts w:eastAsia="Times New Roman"/>
                <w:lang w:eastAsia="tr-TR"/>
              </w:rPr>
            </w:pPr>
            <w:r>
              <w:rPr>
                <w:rFonts w:eastAsia="Times New Roman"/>
                <w:lang w:eastAsia="tr-TR"/>
              </w:rPr>
              <w:t>Okuma</w:t>
            </w:r>
            <w:r w:rsidR="00FA1A3A">
              <w:rPr>
                <w:rFonts w:eastAsia="Times New Roman"/>
                <w:lang w:eastAsia="tr-TR"/>
              </w:rPr>
              <w:t xml:space="preserve"> </w:t>
            </w:r>
            <w:r w:rsidR="00743873">
              <w:rPr>
                <w:rFonts w:eastAsia="Times New Roman"/>
                <w:lang w:eastAsia="tr-TR"/>
              </w:rPr>
              <w:t>Metni:</w:t>
            </w:r>
            <w:r w:rsidR="00743873">
              <w:t xml:space="preserve"> </w:t>
            </w:r>
            <w:r w:rsidR="002428FE" w:rsidRPr="002428FE">
              <w:rPr>
                <w:rFonts w:eastAsia="Times New Roman"/>
                <w:lang w:eastAsia="tr-TR"/>
              </w:rPr>
              <w:t xml:space="preserve">Minicik Bir Kutucuk: Tohum </w:t>
            </w:r>
          </w:p>
          <w:p w:rsidR="00994EC9" w:rsidRPr="00321862"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 xml:space="preserve">kıllı tahta, resim ve </w:t>
            </w:r>
            <w:proofErr w:type="spellStart"/>
            <w:r w:rsidRPr="00A81396">
              <w:rPr>
                <w:rFonts w:eastAsia="Times New Roman"/>
                <w:lang w:eastAsia="tr-TR"/>
              </w:rPr>
              <w:t>levhalar,sözlük</w:t>
            </w:r>
            <w:proofErr w:type="spellEnd"/>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AA0CDB" w:rsidRPr="00EB2E35" w:rsidRDefault="00525C27" w:rsidP="00BB4E24">
            <w:pPr>
              <w:spacing w:line="240" w:lineRule="auto"/>
              <w:jc w:val="both"/>
              <w:rPr>
                <w:bCs/>
                <w:sz w:val="22"/>
                <w:szCs w:val="22"/>
              </w:rPr>
            </w:pPr>
            <w:r>
              <w:rPr>
                <w:bCs/>
                <w:sz w:val="22"/>
                <w:szCs w:val="22"/>
              </w:rPr>
              <w:t xml:space="preserve">“Tohumlar Fidana” şarkısı öğrencilere dinletilir. Sonra şarkı öğrencilere söyletilir. </w:t>
            </w:r>
            <w:r w:rsidR="00EB6BAF">
              <w:rPr>
                <w:bCs/>
                <w:sz w:val="22"/>
                <w:szCs w:val="22"/>
              </w:rPr>
              <w:t>Okuma parçası sırayla öğrencilere okutulur.</w:t>
            </w:r>
            <w:r w:rsidR="00F12BC6">
              <w:rPr>
                <w:bCs/>
                <w:sz w:val="22"/>
                <w:szCs w:val="22"/>
              </w:rPr>
              <w:t xml:space="preserve"> </w:t>
            </w:r>
            <w:r>
              <w:rPr>
                <w:bCs/>
                <w:sz w:val="22"/>
                <w:szCs w:val="22"/>
              </w:rPr>
              <w:t xml:space="preserve">Öğrenciler görsellerdeki bitkileri isimleriyle eşleştirirler. </w:t>
            </w:r>
            <w:r w:rsidR="00F12BC6">
              <w:rPr>
                <w:bCs/>
                <w:sz w:val="22"/>
                <w:szCs w:val="22"/>
              </w:rPr>
              <w:t>Öğrenciler kelimeleri anlamlarıyla eşleştirirler</w:t>
            </w:r>
            <w:r>
              <w:rPr>
                <w:bCs/>
                <w:sz w:val="22"/>
                <w:szCs w:val="22"/>
              </w:rPr>
              <w:t xml:space="preserve">. Öğrenciler verilen kelimelerin anlamlarını bularak yazarlar. </w:t>
            </w:r>
            <w:r w:rsidR="006B294C">
              <w:rPr>
                <w:bCs/>
                <w:sz w:val="22"/>
                <w:szCs w:val="22"/>
              </w:rPr>
              <w:t xml:space="preserve"> </w:t>
            </w:r>
            <w:r>
              <w:rPr>
                <w:bCs/>
                <w:sz w:val="22"/>
                <w:szCs w:val="22"/>
              </w:rPr>
              <w:t>Öğrenciler verilen hecelerle kelimeler oluştururlar.</w:t>
            </w:r>
            <w:r w:rsidR="006B294C">
              <w:rPr>
                <w:bCs/>
                <w:sz w:val="22"/>
                <w:szCs w:val="22"/>
              </w:rPr>
              <w:t xml:space="preserve"> Öğrenciler metnin konusun söylerler. Metin</w:t>
            </w:r>
            <w:r>
              <w:rPr>
                <w:bCs/>
                <w:sz w:val="22"/>
                <w:szCs w:val="22"/>
              </w:rPr>
              <w:t xml:space="preserve">le ilgili farklı başlıklar yazarlar. </w:t>
            </w:r>
            <w:r w:rsidR="000F3C87">
              <w:rPr>
                <w:bCs/>
                <w:sz w:val="22"/>
                <w:szCs w:val="22"/>
              </w:rPr>
              <w:t xml:space="preserve">Metne göre doğru açıklamaları işaretlerler. Görselde gerçekleşen olayla ilgili kısa bir metin yazarlar. </w:t>
            </w:r>
            <w:r w:rsidR="006B294C">
              <w:rPr>
                <w:bCs/>
                <w:sz w:val="22"/>
                <w:szCs w:val="22"/>
              </w:rPr>
              <w:t xml:space="preserve"> </w:t>
            </w:r>
            <w:r w:rsidR="000F3C87">
              <w:rPr>
                <w:bCs/>
                <w:sz w:val="22"/>
                <w:szCs w:val="22"/>
              </w:rPr>
              <w:t xml:space="preserve">Kelimelerin eş anlamlılarıyla ilgili bulmaca etkinliği yapılır. Büyük harflerin yazım yanlışlarıyla ilgili </w:t>
            </w:r>
            <w:r w:rsidR="0041332D">
              <w:rPr>
                <w:bCs/>
                <w:sz w:val="22"/>
                <w:szCs w:val="22"/>
              </w:rPr>
              <w:t xml:space="preserve"> etkinlik yapılır</w:t>
            </w:r>
            <w:r w:rsidR="004455FB">
              <w:rPr>
                <w:bCs/>
                <w:sz w:val="22"/>
                <w:szCs w:val="22"/>
              </w:rPr>
              <w:t xml:space="preserve"> </w:t>
            </w:r>
            <w:r w:rsidR="005377CB" w:rsidRPr="005377CB">
              <w:rPr>
                <w:bCs/>
                <w:sz w:val="22"/>
                <w:szCs w:val="22"/>
              </w:rPr>
              <w:t>Öğrencilere dikte çalışması yaptırılır.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7D5781" w:rsidP="001A5268">
            <w:pPr>
              <w:tabs>
                <w:tab w:val="left" w:pos="224"/>
                <w:tab w:val="left" w:pos="366"/>
              </w:tabs>
              <w:spacing w:line="240" w:lineRule="auto"/>
              <w:rPr>
                <w:color w:val="231F20"/>
                <w:sz w:val="18"/>
                <w:szCs w:val="18"/>
              </w:rPr>
            </w:pPr>
            <w:r>
              <w:rPr>
                <w:color w:val="231F20"/>
                <w:sz w:val="18"/>
                <w:szCs w:val="18"/>
              </w:rPr>
              <w:t>Okuma kurallarını</w:t>
            </w:r>
            <w:r w:rsidR="00161988">
              <w:rPr>
                <w:color w:val="231F20"/>
                <w:sz w:val="18"/>
                <w:szCs w:val="18"/>
              </w:rPr>
              <w:t xml:space="preserve"> u</w:t>
            </w:r>
            <w:r w:rsidR="00740FE6">
              <w:rPr>
                <w:color w:val="231F20"/>
                <w:sz w:val="18"/>
                <w:szCs w:val="18"/>
              </w:rPr>
              <w:t>yabiliyorlar</w:t>
            </w:r>
            <w:r w:rsidR="00B847B1">
              <w:rPr>
                <w:color w:val="231F20"/>
                <w:sz w:val="18"/>
                <w:szCs w:val="18"/>
              </w:rPr>
              <w:t xml:space="preserve"> </w:t>
            </w:r>
            <w:r w:rsidR="001A5268">
              <w:rPr>
                <w:color w:val="231F20"/>
                <w:sz w:val="18"/>
                <w:szCs w:val="18"/>
              </w:rPr>
              <w:t xml:space="preserve"> mı?</w:t>
            </w:r>
          </w:p>
          <w:p w:rsidR="007D5781" w:rsidRDefault="00A72A6B" w:rsidP="001A5268">
            <w:pPr>
              <w:tabs>
                <w:tab w:val="left" w:pos="224"/>
                <w:tab w:val="left" w:pos="366"/>
              </w:tabs>
              <w:spacing w:line="240" w:lineRule="auto"/>
              <w:rPr>
                <w:color w:val="231F20"/>
                <w:sz w:val="18"/>
                <w:szCs w:val="18"/>
              </w:rPr>
            </w:pPr>
            <w:r>
              <w:rPr>
                <w:color w:val="231F20"/>
                <w:sz w:val="18"/>
                <w:szCs w:val="18"/>
              </w:rPr>
              <w:t>Metinle ilgili soruları doğru cevaplayabiliyorlar</w:t>
            </w:r>
            <w:r w:rsidR="007D5781">
              <w:rPr>
                <w:color w:val="231F20"/>
                <w:sz w:val="18"/>
                <w:szCs w:val="18"/>
              </w:rPr>
              <w:t xml:space="preserve"> mı?</w:t>
            </w:r>
          </w:p>
          <w:p w:rsidR="00A72A6B" w:rsidRDefault="00A72A6B" w:rsidP="001A5268">
            <w:pPr>
              <w:tabs>
                <w:tab w:val="left" w:pos="224"/>
                <w:tab w:val="left" w:pos="366"/>
              </w:tabs>
              <w:spacing w:line="240" w:lineRule="auto"/>
              <w:rPr>
                <w:color w:val="231F20"/>
                <w:sz w:val="18"/>
                <w:szCs w:val="18"/>
              </w:rPr>
            </w:pPr>
            <w:r>
              <w:rPr>
                <w:color w:val="231F20"/>
                <w:sz w:val="18"/>
                <w:szCs w:val="18"/>
              </w:rPr>
              <w:t>Büyük harfleri doğru yerlerde kullanabiliyorlar mı?</w:t>
            </w:r>
          </w:p>
          <w:p w:rsidR="00573C4B" w:rsidRPr="00780747" w:rsidRDefault="00573C4B" w:rsidP="006659B4">
            <w:pPr>
              <w:tabs>
                <w:tab w:val="left" w:pos="224"/>
                <w:tab w:val="left" w:pos="366"/>
              </w:tabs>
              <w:spacing w:line="240" w:lineRule="auto"/>
              <w:rPr>
                <w:rFonts w:eastAsia="Times New Roman"/>
                <w:sz w:val="20"/>
                <w:szCs w:val="20"/>
                <w:lang w:eastAsia="tr-TR"/>
              </w:rPr>
            </w:pP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lastRenderedPageBreak/>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C83F00">
        <w:t>26</w:t>
      </w:r>
      <w:r>
        <w:t>.</w:t>
      </w:r>
      <w:r w:rsidR="002349F4">
        <w:t>0</w:t>
      </w:r>
      <w:r w:rsidR="00A009A9">
        <w:t>5</w:t>
      </w:r>
      <w:r>
        <w:t>.202</w:t>
      </w:r>
      <w:r w:rsidR="002349F4">
        <w:t>5</w:t>
      </w:r>
    </w:p>
    <w:p w:rsidR="00605AF7" w:rsidRDefault="00605AF7" w:rsidP="00994EC9">
      <w:pPr>
        <w:tabs>
          <w:tab w:val="left" w:pos="7104"/>
        </w:tabs>
      </w:pPr>
    </w:p>
    <w:p w:rsidR="000B7EC6" w:rsidRDefault="000B7EC6" w:rsidP="00994EC9">
      <w:pPr>
        <w:tabs>
          <w:tab w:val="left" w:pos="7104"/>
        </w:tabs>
      </w:pPr>
    </w:p>
    <w:p w:rsidR="00DB619E" w:rsidRDefault="00DB619E" w:rsidP="00543CA2">
      <w:pPr>
        <w:spacing w:line="240" w:lineRule="auto"/>
        <w:jc w:val="center"/>
        <w:rPr>
          <w:rFonts w:eastAsiaTheme="minorHAnsi"/>
          <w:kern w:val="0"/>
        </w:rPr>
      </w:pPr>
    </w:p>
    <w:p w:rsidR="004455FB" w:rsidRDefault="004455FB" w:rsidP="00543CA2">
      <w:pPr>
        <w:spacing w:line="240" w:lineRule="auto"/>
        <w:jc w:val="center"/>
        <w:rPr>
          <w:rFonts w:eastAsiaTheme="minorHAnsi"/>
          <w:kern w:val="0"/>
        </w:rPr>
      </w:pPr>
      <w:bookmarkStart w:id="3" w:name="_Hlk197191485"/>
    </w:p>
    <w:p w:rsidR="00DD327A" w:rsidRPr="002923DC" w:rsidRDefault="00DD327A" w:rsidP="00DD327A">
      <w:pPr>
        <w:tabs>
          <w:tab w:val="left" w:pos="6750"/>
        </w:tabs>
        <w:jc w:val="center"/>
      </w:pPr>
      <w:r w:rsidRPr="002923DC">
        <w:t>DERS PLANI</w:t>
      </w:r>
      <w:r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DD327A" w:rsidRPr="002923DC" w:rsidTr="00CF78E7">
        <w:trPr>
          <w:trHeight w:val="340"/>
        </w:trPr>
        <w:tc>
          <w:tcPr>
            <w:tcW w:w="2238" w:type="dxa"/>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p>
        </w:tc>
        <w:tc>
          <w:tcPr>
            <w:tcW w:w="1968" w:type="dxa"/>
            <w:gridSpan w:val="2"/>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p>
        </w:tc>
        <w:tc>
          <w:tcPr>
            <w:tcW w:w="1331" w:type="dxa"/>
            <w:tcBorders>
              <w:top w:val="nil"/>
              <w:left w:val="nil"/>
              <w:bottom w:val="single" w:sz="4" w:space="0" w:color="auto"/>
              <w:right w:val="nil"/>
            </w:tcBorders>
            <w:vAlign w:val="center"/>
          </w:tcPr>
          <w:p w:rsidR="00DD327A" w:rsidRPr="002923DC" w:rsidRDefault="00DD327A" w:rsidP="00CF78E7">
            <w:pPr>
              <w:spacing w:line="220" w:lineRule="atLeast"/>
              <w:jc w:val="right"/>
              <w:rPr>
                <w:sz w:val="22"/>
                <w:szCs w:val="22"/>
              </w:rPr>
            </w:pPr>
          </w:p>
        </w:tc>
        <w:tc>
          <w:tcPr>
            <w:tcW w:w="2677" w:type="dxa"/>
            <w:tcBorders>
              <w:top w:val="nil"/>
              <w:left w:val="nil"/>
              <w:bottom w:val="single" w:sz="4" w:space="0" w:color="auto"/>
              <w:right w:val="nil"/>
            </w:tcBorders>
            <w:vAlign w:val="center"/>
          </w:tcPr>
          <w:p w:rsidR="00DD327A" w:rsidRPr="002923DC" w:rsidRDefault="00DD327A" w:rsidP="00CF78E7">
            <w:pPr>
              <w:spacing w:line="220" w:lineRule="atLeast"/>
              <w:rPr>
                <w:sz w:val="22"/>
                <w:szCs w:val="22"/>
              </w:rPr>
            </w:pPr>
            <w:r>
              <w:rPr>
                <w:sz w:val="22"/>
                <w:szCs w:val="22"/>
              </w:rPr>
              <w:t xml:space="preserve">        </w:t>
            </w:r>
            <w:r w:rsidR="00C83F00" w:rsidRPr="00C83F00">
              <w:rPr>
                <w:sz w:val="22"/>
                <w:szCs w:val="22"/>
              </w:rPr>
              <w:t>26-</w:t>
            </w:r>
            <w:r w:rsidR="00861BE6">
              <w:rPr>
                <w:sz w:val="22"/>
                <w:szCs w:val="22"/>
              </w:rPr>
              <w:t>29</w:t>
            </w:r>
            <w:r w:rsidR="00C83F00" w:rsidRPr="00C83F00">
              <w:rPr>
                <w:sz w:val="22"/>
                <w:szCs w:val="22"/>
              </w:rPr>
              <w:t>.05 .2025</w:t>
            </w:r>
          </w:p>
        </w:tc>
      </w:tr>
      <w:tr w:rsidR="00DD327A" w:rsidRPr="002923DC" w:rsidTr="00CF78E7">
        <w:trPr>
          <w:trHeight w:val="340"/>
        </w:trPr>
        <w:tc>
          <w:tcPr>
            <w:tcW w:w="2422" w:type="dxa"/>
            <w:gridSpan w:val="2"/>
            <w:tcBorders>
              <w:top w:val="single" w:sz="4" w:space="0" w:color="auto"/>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DD327A" w:rsidRPr="002923DC" w:rsidRDefault="00DD327A" w:rsidP="00CF78E7">
            <w:pPr>
              <w:rPr>
                <w:sz w:val="22"/>
                <w:szCs w:val="22"/>
              </w:rPr>
            </w:pPr>
            <w:r w:rsidRPr="002923DC">
              <w:rPr>
                <w:sz w:val="22"/>
                <w:szCs w:val="22"/>
              </w:rPr>
              <w:t>MATEMATİK</w:t>
            </w:r>
          </w:p>
        </w:tc>
      </w:tr>
      <w:tr w:rsidR="00DD327A" w:rsidRPr="002923DC" w:rsidTr="00CF78E7">
        <w:trPr>
          <w:trHeight w:val="340"/>
        </w:trPr>
        <w:tc>
          <w:tcPr>
            <w:tcW w:w="2422" w:type="dxa"/>
            <w:gridSpan w:val="2"/>
            <w:tcBorders>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DD327A" w:rsidRPr="002923DC" w:rsidRDefault="00331873" w:rsidP="00CF78E7">
            <w:pPr>
              <w:rPr>
                <w:sz w:val="22"/>
                <w:szCs w:val="22"/>
              </w:rPr>
            </w:pPr>
            <w:r>
              <w:rPr>
                <w:sz w:val="22"/>
                <w:szCs w:val="22"/>
              </w:rPr>
              <w:t>4</w:t>
            </w:r>
            <w:r w:rsidR="00DD327A">
              <w:rPr>
                <w:sz w:val="22"/>
                <w:szCs w:val="22"/>
              </w:rPr>
              <w:t xml:space="preserve"> </w:t>
            </w:r>
            <w:r w:rsidR="00DD327A" w:rsidRPr="002923DC">
              <w:rPr>
                <w:sz w:val="22"/>
                <w:szCs w:val="22"/>
              </w:rPr>
              <w:t xml:space="preserve"> </w:t>
            </w:r>
            <w:r w:rsidR="00DD327A">
              <w:rPr>
                <w:sz w:val="22"/>
                <w:szCs w:val="22"/>
              </w:rPr>
              <w:t>ders saati</w:t>
            </w:r>
          </w:p>
        </w:tc>
      </w:tr>
      <w:tr w:rsidR="00DD327A" w:rsidRPr="002923DC" w:rsidTr="00CF78E7">
        <w:trPr>
          <w:trHeight w:val="340"/>
        </w:trPr>
        <w:tc>
          <w:tcPr>
            <w:tcW w:w="2422" w:type="dxa"/>
            <w:gridSpan w:val="2"/>
            <w:tcBorders>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DD327A" w:rsidRPr="002923DC" w:rsidRDefault="00DD327A" w:rsidP="00CF78E7">
            <w:pPr>
              <w:rPr>
                <w:sz w:val="22"/>
                <w:szCs w:val="22"/>
              </w:rPr>
            </w:pPr>
            <w:r w:rsidRPr="002923DC">
              <w:rPr>
                <w:sz w:val="22"/>
                <w:szCs w:val="22"/>
              </w:rPr>
              <w:t>2</w:t>
            </w:r>
            <w:r>
              <w:rPr>
                <w:sz w:val="22"/>
                <w:szCs w:val="22"/>
              </w:rPr>
              <w:t>-D</w:t>
            </w:r>
          </w:p>
        </w:tc>
      </w:tr>
      <w:tr w:rsidR="00DD327A" w:rsidRPr="002923DC" w:rsidTr="00CF78E7">
        <w:trPr>
          <w:trHeight w:val="340"/>
        </w:trPr>
        <w:tc>
          <w:tcPr>
            <w:tcW w:w="2422" w:type="dxa"/>
            <w:gridSpan w:val="2"/>
            <w:tcBorders>
              <w:lef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DD327A" w:rsidRPr="002923DC" w:rsidRDefault="00DD327A" w:rsidP="00CF78E7">
            <w:r w:rsidRPr="00420F27">
              <w:t>M.2.3.1. Uzunluk Ölçme</w:t>
            </w:r>
          </w:p>
        </w:tc>
      </w:tr>
      <w:tr w:rsidR="00DD327A" w:rsidRPr="002923DC" w:rsidTr="00CF78E7">
        <w:trPr>
          <w:trHeight w:val="340"/>
        </w:trPr>
        <w:tc>
          <w:tcPr>
            <w:tcW w:w="2422" w:type="dxa"/>
            <w:gridSpan w:val="2"/>
            <w:tcBorders>
              <w:left w:val="single" w:sz="4" w:space="0" w:color="auto"/>
              <w:bottom w:val="single" w:sz="4" w:space="0" w:color="auto"/>
            </w:tcBorders>
            <w:vAlign w:val="center"/>
          </w:tcPr>
          <w:p w:rsidR="00DD327A" w:rsidRPr="002923DC" w:rsidRDefault="00DD327A" w:rsidP="00CF78E7">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DD327A" w:rsidRPr="00C24456" w:rsidRDefault="00DD327A" w:rsidP="00CF78E7">
            <w:r>
              <w:rPr>
                <w:sz w:val="22"/>
                <w:szCs w:val="22"/>
              </w:rPr>
              <w:t>Uzunluk Ölçme</w:t>
            </w:r>
          </w:p>
        </w:tc>
      </w:tr>
      <w:tr w:rsidR="00DD327A" w:rsidRPr="002923DC" w:rsidTr="00CF78E7">
        <w:trPr>
          <w:trHeight w:val="340"/>
        </w:trPr>
        <w:tc>
          <w:tcPr>
            <w:tcW w:w="2238" w:type="dxa"/>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p>
        </w:tc>
      </w:tr>
      <w:tr w:rsidR="00DD327A" w:rsidRPr="002923DC" w:rsidTr="00CF78E7">
        <w:trPr>
          <w:trHeight w:val="397"/>
        </w:trPr>
        <w:tc>
          <w:tcPr>
            <w:tcW w:w="3034" w:type="dxa"/>
            <w:gridSpan w:val="3"/>
            <w:tcBorders>
              <w:top w:val="single" w:sz="4" w:space="0" w:color="auto"/>
              <w:left w:val="single" w:sz="4" w:space="0" w:color="auto"/>
            </w:tcBorders>
            <w:vAlign w:val="center"/>
          </w:tcPr>
          <w:p w:rsidR="00DD327A" w:rsidRPr="00031663" w:rsidRDefault="00DD327A" w:rsidP="00CF78E7">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DD327A" w:rsidRDefault="00AF07E2" w:rsidP="00DD327A">
            <w:pPr>
              <w:spacing w:line="220" w:lineRule="atLeast"/>
              <w:rPr>
                <w:sz w:val="22"/>
                <w:szCs w:val="22"/>
              </w:rPr>
            </w:pPr>
            <w:r w:rsidRPr="00AF07E2">
              <w:rPr>
                <w:sz w:val="22"/>
                <w:szCs w:val="22"/>
              </w:rPr>
              <w:t>M.2.3.1.4. Uzunlukları metre veya santimetre birimleri türünden tahmin eder ve tahminini ölçme sonucuyla karşılaştırarak kontrol eder</w:t>
            </w:r>
            <w:r>
              <w:rPr>
                <w:sz w:val="22"/>
                <w:szCs w:val="22"/>
              </w:rPr>
              <w:t>.</w:t>
            </w:r>
          </w:p>
          <w:p w:rsidR="00AF07E2" w:rsidRPr="00031663" w:rsidRDefault="00AF07E2" w:rsidP="00DD327A">
            <w:pPr>
              <w:spacing w:line="220" w:lineRule="atLeast"/>
              <w:rPr>
                <w:sz w:val="22"/>
                <w:szCs w:val="22"/>
              </w:rPr>
            </w:pPr>
            <w:r w:rsidRPr="00AF07E2">
              <w:rPr>
                <w:sz w:val="22"/>
                <w:szCs w:val="22"/>
              </w:rPr>
              <w:t>M.2.3.1.5. Standart olan veya olmayan uzunluk ölçme birimleriyle, uzunluk modelleri oluşturur.</w:t>
            </w:r>
          </w:p>
        </w:tc>
      </w:tr>
      <w:tr w:rsidR="00DD327A" w:rsidRPr="002923DC" w:rsidTr="00CF78E7">
        <w:trPr>
          <w:trHeight w:val="340"/>
        </w:trPr>
        <w:tc>
          <w:tcPr>
            <w:tcW w:w="3034" w:type="dxa"/>
            <w:gridSpan w:val="3"/>
            <w:tcBorders>
              <w:left w:val="single" w:sz="4" w:space="0" w:color="auto"/>
            </w:tcBorders>
            <w:vAlign w:val="center"/>
          </w:tcPr>
          <w:p w:rsidR="00DD327A" w:rsidRPr="00031663" w:rsidRDefault="00DD327A" w:rsidP="00CF78E7">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DD327A" w:rsidRPr="00031663" w:rsidRDefault="00DD327A" w:rsidP="00CF78E7">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DD327A" w:rsidRPr="002923DC" w:rsidTr="00CF78E7">
        <w:trPr>
          <w:trHeight w:val="340"/>
        </w:trPr>
        <w:tc>
          <w:tcPr>
            <w:tcW w:w="3034" w:type="dxa"/>
            <w:gridSpan w:val="3"/>
            <w:tcBorders>
              <w:left w:val="single" w:sz="4" w:space="0" w:color="auto"/>
            </w:tcBorders>
            <w:vAlign w:val="center"/>
          </w:tcPr>
          <w:p w:rsidR="00DD327A" w:rsidRPr="00031663" w:rsidRDefault="00DD327A" w:rsidP="00CF78E7">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DD327A" w:rsidRPr="00031663" w:rsidRDefault="00AF07E2" w:rsidP="00CF78E7">
            <w:pPr>
              <w:spacing w:line="220" w:lineRule="atLeast"/>
              <w:rPr>
                <w:sz w:val="22"/>
                <w:szCs w:val="22"/>
              </w:rPr>
            </w:pPr>
            <w:r w:rsidRPr="00AF07E2">
              <w:rPr>
                <w:sz w:val="22"/>
                <w:szCs w:val="22"/>
              </w:rPr>
              <w:t>Metre (m), santimetre (cm)</w:t>
            </w: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 xml:space="preserve">Ders kitabı, </w:t>
            </w:r>
            <w:r>
              <w:rPr>
                <w:sz w:val="22"/>
                <w:szCs w:val="22"/>
              </w:rPr>
              <w:t xml:space="preserve">akıllı tahta </w:t>
            </w:r>
          </w:p>
        </w:tc>
      </w:tr>
      <w:tr w:rsidR="00DD327A" w:rsidRPr="002923DC" w:rsidTr="00CF78E7">
        <w:trPr>
          <w:trHeight w:val="340"/>
        </w:trPr>
        <w:tc>
          <w:tcPr>
            <w:tcW w:w="9922" w:type="dxa"/>
            <w:gridSpan w:val="8"/>
            <w:tcBorders>
              <w:left w:val="single" w:sz="4" w:space="0" w:color="auto"/>
              <w:right w:val="single" w:sz="4" w:space="0" w:color="auto"/>
            </w:tcBorders>
            <w:vAlign w:val="center"/>
          </w:tcPr>
          <w:p w:rsidR="00DD327A" w:rsidRPr="002923DC" w:rsidRDefault="00DD327A" w:rsidP="00CF78E7">
            <w:pPr>
              <w:spacing w:line="220" w:lineRule="atLeast"/>
              <w:jc w:val="center"/>
              <w:rPr>
                <w:sz w:val="22"/>
                <w:szCs w:val="22"/>
              </w:rPr>
            </w:pPr>
            <w:r w:rsidRPr="002923DC">
              <w:rPr>
                <w:sz w:val="22"/>
                <w:szCs w:val="22"/>
              </w:rPr>
              <w:t>ÖĞRENME-ÖĞRETME SÜRECİ</w:t>
            </w: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283"/>
        </w:trPr>
        <w:tc>
          <w:tcPr>
            <w:tcW w:w="9922" w:type="dxa"/>
            <w:gridSpan w:val="8"/>
            <w:tcBorders>
              <w:left w:val="single" w:sz="4" w:space="0" w:color="auto"/>
              <w:right w:val="single" w:sz="4" w:space="0" w:color="auto"/>
            </w:tcBorders>
          </w:tcPr>
          <w:p w:rsidR="00DD327A" w:rsidRPr="00712401" w:rsidRDefault="00DD327A" w:rsidP="00CF78E7">
            <w:pPr>
              <w:tabs>
                <w:tab w:val="left" w:pos="900"/>
                <w:tab w:val="center" w:pos="4536"/>
                <w:tab w:val="right" w:pos="9072"/>
              </w:tabs>
              <w:spacing w:line="276" w:lineRule="auto"/>
              <w:rPr>
                <w:rFonts w:eastAsia="Times New Roman"/>
                <w:color w:val="000000" w:themeColor="text1"/>
                <w:kern w:val="0"/>
                <w:sz w:val="20"/>
                <w:szCs w:val="20"/>
              </w:rPr>
            </w:pPr>
          </w:p>
          <w:p w:rsidR="00DD327A" w:rsidRDefault="00DD327A" w:rsidP="001948DB">
            <w:pPr>
              <w:pStyle w:val="stBilgi"/>
              <w:tabs>
                <w:tab w:val="left" w:pos="900"/>
              </w:tabs>
              <w:spacing w:line="276" w:lineRule="auto"/>
              <w:rPr>
                <w:bCs/>
                <w:color w:val="000000" w:themeColor="text1"/>
              </w:rPr>
            </w:pPr>
            <w:r>
              <w:rPr>
                <w:bCs/>
                <w:color w:val="000000" w:themeColor="text1"/>
              </w:rPr>
              <w:t xml:space="preserve">     </w:t>
            </w:r>
            <w:r w:rsidR="001948DB">
              <w:rPr>
                <w:bCs/>
                <w:color w:val="000000" w:themeColor="text1"/>
              </w:rPr>
              <w:t xml:space="preserve">   </w:t>
            </w:r>
            <w:r w:rsidR="001948DB" w:rsidRPr="001948DB">
              <w:rPr>
                <w:bCs/>
                <w:color w:val="000000" w:themeColor="text1"/>
              </w:rPr>
              <w:t>Uzunlukları metre veya santimetre birimleri türünden tahmin eder ve tahminini ölçme sonucuyla karşılaştırarak kontrol eder.</w:t>
            </w:r>
            <w:r w:rsidR="001948DB">
              <w:rPr>
                <w:bCs/>
                <w:color w:val="000000" w:themeColor="text1"/>
              </w:rPr>
              <w:t xml:space="preserve">  </w:t>
            </w:r>
            <w:r w:rsidR="001948DB" w:rsidRPr="001948DB">
              <w:rPr>
                <w:bCs/>
                <w:color w:val="000000" w:themeColor="text1"/>
              </w:rPr>
              <w:t>Ders kitabında verilen etkinlikler ile ders işlenir.</w:t>
            </w:r>
          </w:p>
          <w:p w:rsidR="001948DB" w:rsidRPr="001948DB" w:rsidRDefault="001948DB" w:rsidP="001948DB">
            <w:pPr>
              <w:pStyle w:val="stBilgi"/>
              <w:tabs>
                <w:tab w:val="left" w:pos="900"/>
              </w:tabs>
              <w:spacing w:line="276" w:lineRule="auto"/>
              <w:rPr>
                <w:bCs/>
                <w:color w:val="000000" w:themeColor="text1"/>
              </w:rPr>
            </w:pPr>
            <w:r>
              <w:rPr>
                <w:bCs/>
                <w:color w:val="000000" w:themeColor="text1"/>
              </w:rPr>
              <w:t xml:space="preserve">        </w:t>
            </w:r>
            <w:r w:rsidRPr="001948DB">
              <w:rPr>
                <w:bCs/>
                <w:color w:val="000000" w:themeColor="text1"/>
              </w:rPr>
              <w:t>Standart olan veya olmayan uzunluk ölçme birimleriyle, uzunluk modelleri oluşturur.</w:t>
            </w:r>
          </w:p>
          <w:p w:rsidR="001948DB" w:rsidRPr="001948DB" w:rsidRDefault="001948DB" w:rsidP="001948DB">
            <w:pPr>
              <w:pStyle w:val="stBilgi"/>
              <w:tabs>
                <w:tab w:val="left" w:pos="900"/>
              </w:tabs>
              <w:spacing w:line="276" w:lineRule="auto"/>
              <w:rPr>
                <w:bCs/>
                <w:color w:val="000000" w:themeColor="text1"/>
              </w:rPr>
            </w:pPr>
            <w:r>
              <w:rPr>
                <w:bCs/>
                <w:color w:val="000000" w:themeColor="text1"/>
              </w:rPr>
              <w:t xml:space="preserve">        </w:t>
            </w:r>
            <w:r w:rsidRPr="001948DB">
              <w:rPr>
                <w:bCs/>
                <w:color w:val="000000" w:themeColor="text1"/>
              </w:rPr>
              <w:t>a)Örneğin renkli şeritler kullanarak birim tekrarının da görülebileceği modeller oluşturulur.</w:t>
            </w:r>
          </w:p>
          <w:p w:rsidR="001948DB" w:rsidRDefault="001948DB" w:rsidP="001948DB">
            <w:pPr>
              <w:pStyle w:val="stBilgi"/>
              <w:tabs>
                <w:tab w:val="left" w:pos="900"/>
              </w:tabs>
              <w:spacing w:line="276" w:lineRule="auto"/>
              <w:rPr>
                <w:bCs/>
                <w:color w:val="000000" w:themeColor="text1"/>
              </w:rPr>
            </w:pPr>
            <w:r>
              <w:rPr>
                <w:bCs/>
                <w:color w:val="000000" w:themeColor="text1"/>
              </w:rPr>
              <w:t xml:space="preserve">        </w:t>
            </w:r>
            <w:r w:rsidRPr="001948DB">
              <w:rPr>
                <w:bCs/>
                <w:color w:val="000000" w:themeColor="text1"/>
              </w:rPr>
              <w:t>b) Sayı doğrusu temel özellikleriyle tanıtılarak etkinliklerde kullanılır ve cetvelle ilişkilendirilir.</w:t>
            </w:r>
            <w:r>
              <w:rPr>
                <w:bCs/>
                <w:color w:val="000000" w:themeColor="text1"/>
              </w:rPr>
              <w:t xml:space="preserve"> </w:t>
            </w:r>
            <w:r w:rsidRPr="001948DB">
              <w:rPr>
                <w:bCs/>
                <w:color w:val="000000" w:themeColor="text1"/>
              </w:rPr>
              <w:t>Ders kitabında verilen etkinlikler ile ders işlenir.</w:t>
            </w:r>
          </w:p>
          <w:p w:rsidR="001948DB" w:rsidRPr="001948DB" w:rsidRDefault="001948DB" w:rsidP="001948DB">
            <w:pPr>
              <w:pStyle w:val="stBilgi"/>
              <w:tabs>
                <w:tab w:val="left" w:pos="900"/>
              </w:tabs>
              <w:spacing w:line="276" w:lineRule="auto"/>
              <w:rPr>
                <w:bCs/>
                <w:color w:val="000000" w:themeColor="text1"/>
              </w:rPr>
            </w:pP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Bireysel Öğrenme Etkinlikleri</w:t>
            </w:r>
          </w:p>
          <w:p w:rsidR="00DD327A" w:rsidRPr="002923DC" w:rsidRDefault="00DD327A" w:rsidP="00CF78E7">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1948DB" w:rsidRPr="001948DB" w:rsidRDefault="001948DB" w:rsidP="001948DB">
            <w:pPr>
              <w:spacing w:line="220" w:lineRule="atLeast"/>
              <w:rPr>
                <w:sz w:val="22"/>
                <w:szCs w:val="22"/>
              </w:rPr>
            </w:pPr>
            <w:r w:rsidRPr="001948DB">
              <w:rPr>
                <w:sz w:val="22"/>
                <w:szCs w:val="22"/>
              </w:rPr>
              <w:t>Sınıfımızın boyunu metre ile ölçelim.</w:t>
            </w:r>
          </w:p>
          <w:p w:rsidR="00DD327A" w:rsidRPr="002923DC" w:rsidRDefault="001948DB" w:rsidP="001948DB">
            <w:pPr>
              <w:spacing w:line="220" w:lineRule="atLeast"/>
              <w:rPr>
                <w:sz w:val="22"/>
                <w:szCs w:val="22"/>
              </w:rPr>
            </w:pPr>
            <w:r w:rsidRPr="001948DB">
              <w:rPr>
                <w:sz w:val="22"/>
                <w:szCs w:val="22"/>
              </w:rPr>
              <w:t>Evimizdeki koltuğun boyunu tahmin edelim metre ile ölçelim</w:t>
            </w:r>
          </w:p>
        </w:tc>
      </w:tr>
      <w:tr w:rsidR="00DD327A" w:rsidRPr="002923DC" w:rsidTr="00CF78E7">
        <w:trPr>
          <w:trHeight w:val="340"/>
        </w:trPr>
        <w:tc>
          <w:tcPr>
            <w:tcW w:w="3034" w:type="dxa"/>
            <w:gridSpan w:val="3"/>
            <w:tcBorders>
              <w:left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Grupla Öğrenme Etkinlikleri</w:t>
            </w:r>
          </w:p>
          <w:p w:rsidR="00DD327A" w:rsidRPr="002923DC" w:rsidRDefault="00DD327A" w:rsidP="00CF78E7">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397"/>
        </w:trPr>
        <w:tc>
          <w:tcPr>
            <w:tcW w:w="3034" w:type="dxa"/>
            <w:gridSpan w:val="3"/>
            <w:tcBorders>
              <w:left w:val="single" w:sz="4" w:space="0" w:color="auto"/>
              <w:bottom w:val="single" w:sz="4" w:space="0" w:color="auto"/>
            </w:tcBorders>
            <w:vAlign w:val="center"/>
          </w:tcPr>
          <w:p w:rsidR="00DD327A" w:rsidRPr="002923DC" w:rsidRDefault="00DD327A" w:rsidP="00CF78E7">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340"/>
        </w:trPr>
        <w:tc>
          <w:tcPr>
            <w:tcW w:w="2238" w:type="dxa"/>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p>
        </w:tc>
      </w:tr>
      <w:tr w:rsidR="00DD327A" w:rsidRPr="002923DC" w:rsidTr="00CF78E7">
        <w:trPr>
          <w:trHeight w:val="1005"/>
        </w:trPr>
        <w:tc>
          <w:tcPr>
            <w:tcW w:w="4022" w:type="dxa"/>
            <w:gridSpan w:val="5"/>
            <w:tcBorders>
              <w:top w:val="single" w:sz="4" w:space="0" w:color="auto"/>
              <w:left w:val="single" w:sz="4" w:space="0" w:color="auto"/>
              <w:bottom w:val="single" w:sz="4" w:space="0" w:color="auto"/>
            </w:tcBorders>
          </w:tcPr>
          <w:p w:rsidR="00DD327A" w:rsidRPr="002A05F6" w:rsidRDefault="00DD327A" w:rsidP="00CF78E7">
            <w:pPr>
              <w:keepNext/>
              <w:jc w:val="both"/>
              <w:outlineLvl w:val="0"/>
              <w:rPr>
                <w:rFonts w:eastAsia="Times New Roman"/>
                <w:bCs/>
                <w:kern w:val="0"/>
                <w:sz w:val="20"/>
                <w:szCs w:val="20"/>
                <w:lang w:eastAsia="tr-TR"/>
              </w:rPr>
            </w:pPr>
            <w:r w:rsidRPr="002A05F6">
              <w:rPr>
                <w:rFonts w:eastAsia="Times New Roman"/>
                <w:bCs/>
                <w:kern w:val="0"/>
                <w:sz w:val="20"/>
                <w:szCs w:val="20"/>
                <w:lang w:eastAsia="tr-TR"/>
              </w:rPr>
              <w:t>Ölçme-Değerlendirme:</w:t>
            </w:r>
          </w:p>
          <w:p w:rsidR="00DD327A" w:rsidRPr="002923DC" w:rsidRDefault="00DD327A" w:rsidP="00CF78E7">
            <w:pPr>
              <w:rPr>
                <w:rFonts w:eastAsia="Times New Roman"/>
                <w:bCs/>
                <w:kern w:val="0"/>
                <w:sz w:val="22"/>
                <w:szCs w:val="22"/>
                <w:lang w:eastAsia="tr-TR"/>
              </w:rPr>
            </w:pPr>
            <w:r w:rsidRPr="002A05F6">
              <w:rPr>
                <w:rFonts w:eastAsia="Times New Roman"/>
                <w:bCs/>
                <w:kern w:val="0"/>
                <w:sz w:val="20"/>
                <w:szCs w:val="20"/>
                <w:lang w:eastAsia="tr-TR"/>
              </w:rPr>
              <w:t>Bireysel ve grupla öğrenme ölçme değerlendirmeler</w:t>
            </w:r>
          </w:p>
        </w:tc>
        <w:tc>
          <w:tcPr>
            <w:tcW w:w="5900" w:type="dxa"/>
            <w:gridSpan w:val="3"/>
            <w:tcBorders>
              <w:top w:val="single" w:sz="4" w:space="0" w:color="auto"/>
              <w:bottom w:val="single" w:sz="4" w:space="0" w:color="auto"/>
              <w:right w:val="single" w:sz="4" w:space="0" w:color="auto"/>
            </w:tcBorders>
            <w:vAlign w:val="center"/>
          </w:tcPr>
          <w:p w:rsidR="00DD327A" w:rsidRPr="00075CDE" w:rsidRDefault="001948DB" w:rsidP="00CF78E7">
            <w:pPr>
              <w:rPr>
                <w:sz w:val="22"/>
                <w:szCs w:val="22"/>
                <w:lang w:eastAsia="tr-TR"/>
              </w:rPr>
            </w:pPr>
            <w:r w:rsidRPr="001948DB">
              <w:rPr>
                <w:sz w:val="22"/>
                <w:szCs w:val="22"/>
              </w:rPr>
              <w:t>Uzunluk modelleri oluşturması sağlanır.</w:t>
            </w:r>
          </w:p>
        </w:tc>
      </w:tr>
      <w:tr w:rsidR="00DD327A" w:rsidRPr="002923DC" w:rsidTr="00CF78E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DD327A" w:rsidRPr="002923DC" w:rsidRDefault="00DD327A" w:rsidP="00CF78E7">
            <w:pPr>
              <w:spacing w:line="220" w:lineRule="atLeast"/>
              <w:rPr>
                <w:sz w:val="22"/>
                <w:szCs w:val="22"/>
              </w:rPr>
            </w:pPr>
          </w:p>
        </w:tc>
      </w:tr>
      <w:tr w:rsidR="00DD327A" w:rsidRPr="002923DC" w:rsidTr="00CF78E7">
        <w:trPr>
          <w:trHeight w:val="340"/>
        </w:trPr>
        <w:tc>
          <w:tcPr>
            <w:tcW w:w="2422" w:type="dxa"/>
            <w:gridSpan w:val="2"/>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DD327A" w:rsidRPr="002923DC" w:rsidRDefault="00DD327A" w:rsidP="00CF78E7">
            <w:pPr>
              <w:spacing w:line="220" w:lineRule="atLeast"/>
              <w:rPr>
                <w:sz w:val="22"/>
                <w:szCs w:val="22"/>
              </w:rPr>
            </w:pPr>
          </w:p>
        </w:tc>
      </w:tr>
      <w:tr w:rsidR="00DD327A" w:rsidRPr="002923DC" w:rsidTr="00CF78E7">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DD327A" w:rsidRPr="002923DC" w:rsidRDefault="00DD327A" w:rsidP="00CF78E7">
            <w:pPr>
              <w:spacing w:line="220" w:lineRule="atLeast"/>
              <w:rPr>
                <w:sz w:val="22"/>
                <w:szCs w:val="22"/>
              </w:rPr>
            </w:pPr>
            <w:r w:rsidRPr="002923DC">
              <w:rPr>
                <w:sz w:val="22"/>
                <w:szCs w:val="22"/>
              </w:rPr>
              <w:t xml:space="preserve">Planın Uygulanmasına </w:t>
            </w:r>
          </w:p>
          <w:p w:rsidR="00DD327A" w:rsidRPr="002923DC" w:rsidRDefault="00DD327A" w:rsidP="00CF78E7">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DD327A" w:rsidRPr="003B720C" w:rsidRDefault="00DD327A" w:rsidP="00CF78E7">
            <w:pPr>
              <w:spacing w:line="220" w:lineRule="atLeast"/>
              <w:rPr>
                <w:sz w:val="22"/>
                <w:szCs w:val="22"/>
              </w:rPr>
            </w:pPr>
            <w:r w:rsidRPr="003B720C">
              <w:rPr>
                <w:sz w:val="22"/>
                <w:szCs w:val="22"/>
              </w:rPr>
              <w:t>Öğrencilerin bireysel farklılıkları ihmal edilmemelidir. (Öğrencilerin öğrenme stillerini ve stratejilerini öne çıkaran uygulamalara öncelik ve önem verilmelidir.)</w:t>
            </w:r>
          </w:p>
          <w:p w:rsidR="00DD327A" w:rsidRPr="002923DC" w:rsidRDefault="00DD327A" w:rsidP="00CF78E7">
            <w:pPr>
              <w:spacing w:line="220" w:lineRule="atLeast"/>
              <w:rPr>
                <w:sz w:val="22"/>
                <w:szCs w:val="22"/>
              </w:rPr>
            </w:pPr>
            <w:r w:rsidRPr="003B720C">
              <w:rPr>
                <w:sz w:val="22"/>
                <w:szCs w:val="22"/>
              </w:rPr>
              <w:lastRenderedPageBreak/>
              <w:t>-Öğrencilerin yeni matematiksel kavramları önceki kavramların üzerine inşa etmeleri için fırsatlar sunulmalı ve bu süreçte öğrenciler cesaretlendirilmelidir.</w:t>
            </w:r>
          </w:p>
        </w:tc>
      </w:tr>
    </w:tbl>
    <w:p w:rsidR="00DD327A" w:rsidRPr="00D35AB9" w:rsidRDefault="00DD327A" w:rsidP="00DD327A">
      <w:pPr>
        <w:tabs>
          <w:tab w:val="left" w:pos="7164"/>
        </w:tabs>
      </w:pPr>
      <w:r>
        <w:lastRenderedPageBreak/>
        <w:tab/>
        <w:t xml:space="preserve">  </w:t>
      </w:r>
      <w:r w:rsidR="00C83F00">
        <w:t>26</w:t>
      </w:r>
      <w:r>
        <w:t>.05.2025</w:t>
      </w:r>
    </w:p>
    <w:p w:rsidR="00D363A6" w:rsidRDefault="00D363A6" w:rsidP="00543CA2">
      <w:pPr>
        <w:spacing w:line="240" w:lineRule="auto"/>
        <w:jc w:val="center"/>
        <w:rPr>
          <w:rFonts w:eastAsiaTheme="minorHAnsi"/>
          <w:kern w:val="0"/>
        </w:rPr>
      </w:pPr>
    </w:p>
    <w:bookmarkEnd w:id="3"/>
    <w:p w:rsidR="00DD327A" w:rsidRDefault="00DD327A" w:rsidP="00543CA2">
      <w:pPr>
        <w:spacing w:line="240" w:lineRule="auto"/>
        <w:jc w:val="center"/>
        <w:rPr>
          <w:rFonts w:eastAsiaTheme="minorHAnsi"/>
          <w:kern w:val="0"/>
        </w:rPr>
      </w:pPr>
    </w:p>
    <w:p w:rsidR="00DD327A" w:rsidRDefault="00DD327A" w:rsidP="00543CA2">
      <w:pPr>
        <w:spacing w:line="240" w:lineRule="auto"/>
        <w:jc w:val="center"/>
        <w:rPr>
          <w:rFonts w:eastAsiaTheme="minorHAnsi"/>
          <w:kern w:val="0"/>
        </w:rPr>
      </w:pPr>
    </w:p>
    <w:p w:rsidR="00DD327A" w:rsidRDefault="00DD327A" w:rsidP="00543CA2">
      <w:pPr>
        <w:spacing w:line="240" w:lineRule="auto"/>
        <w:jc w:val="center"/>
        <w:rPr>
          <w:rFonts w:eastAsiaTheme="minorHAnsi"/>
          <w:kern w:val="0"/>
        </w:rPr>
      </w:pPr>
    </w:p>
    <w:p w:rsidR="00560924" w:rsidRDefault="00560924" w:rsidP="00543CA2">
      <w:pPr>
        <w:spacing w:line="240" w:lineRule="auto"/>
        <w:jc w:val="center"/>
        <w:rPr>
          <w:rFonts w:eastAsiaTheme="minorHAnsi"/>
          <w:kern w:val="0"/>
        </w:rPr>
      </w:pPr>
    </w:p>
    <w:p w:rsidR="00EF09F3" w:rsidRDefault="00EF09F3" w:rsidP="00543CA2">
      <w:pPr>
        <w:spacing w:line="240" w:lineRule="auto"/>
        <w:jc w:val="center"/>
        <w:rPr>
          <w:rFonts w:eastAsiaTheme="minorHAnsi"/>
          <w:kern w:val="0"/>
        </w:rPr>
      </w:pPr>
    </w:p>
    <w:p w:rsidR="00861BE6" w:rsidRDefault="00861BE6" w:rsidP="00861BE6">
      <w:pPr>
        <w:spacing w:line="240" w:lineRule="auto"/>
        <w:jc w:val="center"/>
        <w:rPr>
          <w:rFonts w:eastAsiaTheme="minorHAnsi"/>
          <w:kern w:val="0"/>
        </w:rPr>
      </w:pPr>
    </w:p>
    <w:p w:rsidR="00861BE6" w:rsidRPr="002923DC" w:rsidRDefault="00861BE6" w:rsidP="00861BE6">
      <w:pPr>
        <w:tabs>
          <w:tab w:val="left" w:pos="6750"/>
        </w:tabs>
        <w:jc w:val="center"/>
      </w:pPr>
      <w:r w:rsidRPr="002923DC">
        <w:t>DERS PLANI</w:t>
      </w:r>
      <w:r w:rsidRPr="009B0EDE">
        <w:rPr>
          <w:noProof/>
        </w:rPr>
        <w:t xml:space="preserve"> </w:t>
      </w:r>
    </w:p>
    <w:tbl>
      <w:tblPr>
        <w:tblStyle w:val="TabloKlavuzu"/>
        <w:tblW w:w="9922" w:type="dxa"/>
        <w:tblInd w:w="392" w:type="dxa"/>
        <w:tblLook w:val="04A0" w:firstRow="1" w:lastRow="0" w:firstColumn="1" w:lastColumn="0" w:noHBand="0" w:noVBand="1"/>
      </w:tblPr>
      <w:tblGrid>
        <w:gridCol w:w="2238"/>
        <w:gridCol w:w="184"/>
        <w:gridCol w:w="612"/>
        <w:gridCol w:w="912"/>
        <w:gridCol w:w="76"/>
        <w:gridCol w:w="1892"/>
        <w:gridCol w:w="1331"/>
        <w:gridCol w:w="2677"/>
      </w:tblGrid>
      <w:tr w:rsidR="00861BE6" w:rsidRPr="002923DC" w:rsidTr="006A0012">
        <w:trPr>
          <w:trHeight w:val="340"/>
        </w:trPr>
        <w:tc>
          <w:tcPr>
            <w:tcW w:w="2238" w:type="dxa"/>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p>
        </w:tc>
        <w:tc>
          <w:tcPr>
            <w:tcW w:w="1968" w:type="dxa"/>
            <w:gridSpan w:val="2"/>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p>
        </w:tc>
        <w:tc>
          <w:tcPr>
            <w:tcW w:w="1331" w:type="dxa"/>
            <w:tcBorders>
              <w:top w:val="nil"/>
              <w:left w:val="nil"/>
              <w:bottom w:val="single" w:sz="4" w:space="0" w:color="auto"/>
              <w:right w:val="nil"/>
            </w:tcBorders>
            <w:vAlign w:val="center"/>
          </w:tcPr>
          <w:p w:rsidR="00861BE6" w:rsidRPr="002923DC" w:rsidRDefault="00861BE6" w:rsidP="006A0012">
            <w:pPr>
              <w:spacing w:line="220" w:lineRule="atLeast"/>
              <w:jc w:val="right"/>
              <w:rPr>
                <w:sz w:val="22"/>
                <w:szCs w:val="22"/>
              </w:rPr>
            </w:pPr>
          </w:p>
        </w:tc>
        <w:tc>
          <w:tcPr>
            <w:tcW w:w="2677" w:type="dxa"/>
            <w:tcBorders>
              <w:top w:val="nil"/>
              <w:left w:val="nil"/>
              <w:bottom w:val="single" w:sz="4" w:space="0" w:color="auto"/>
              <w:right w:val="nil"/>
            </w:tcBorders>
            <w:vAlign w:val="center"/>
          </w:tcPr>
          <w:p w:rsidR="00861BE6" w:rsidRPr="002923DC" w:rsidRDefault="00861BE6" w:rsidP="006A0012">
            <w:pPr>
              <w:spacing w:line="220" w:lineRule="atLeast"/>
              <w:rPr>
                <w:sz w:val="22"/>
                <w:szCs w:val="22"/>
              </w:rPr>
            </w:pPr>
            <w:r>
              <w:rPr>
                <w:sz w:val="22"/>
                <w:szCs w:val="22"/>
              </w:rPr>
              <w:t xml:space="preserve">      30</w:t>
            </w:r>
            <w:r w:rsidRPr="00C83F00">
              <w:rPr>
                <w:sz w:val="22"/>
                <w:szCs w:val="22"/>
              </w:rPr>
              <w:t>-</w:t>
            </w:r>
            <w:r w:rsidR="00D64489">
              <w:rPr>
                <w:sz w:val="22"/>
                <w:szCs w:val="22"/>
              </w:rPr>
              <w:t>05</w:t>
            </w:r>
            <w:r w:rsidRPr="00C83F00">
              <w:rPr>
                <w:sz w:val="22"/>
                <w:szCs w:val="22"/>
              </w:rPr>
              <w:t>.05</w:t>
            </w:r>
            <w:r w:rsidR="00D64489">
              <w:rPr>
                <w:sz w:val="22"/>
                <w:szCs w:val="22"/>
              </w:rPr>
              <w:t>-06</w:t>
            </w:r>
            <w:r w:rsidRPr="00C83F00">
              <w:rPr>
                <w:sz w:val="22"/>
                <w:szCs w:val="22"/>
              </w:rPr>
              <w:t xml:space="preserve"> .2025</w:t>
            </w:r>
          </w:p>
        </w:tc>
      </w:tr>
      <w:tr w:rsidR="00861BE6" w:rsidRPr="002923DC" w:rsidTr="006A0012">
        <w:trPr>
          <w:trHeight w:val="340"/>
        </w:trPr>
        <w:tc>
          <w:tcPr>
            <w:tcW w:w="2422" w:type="dxa"/>
            <w:gridSpan w:val="2"/>
            <w:tcBorders>
              <w:top w:val="single" w:sz="4" w:space="0" w:color="auto"/>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Dersin Adı</w:t>
            </w:r>
          </w:p>
        </w:tc>
        <w:tc>
          <w:tcPr>
            <w:tcW w:w="7500" w:type="dxa"/>
            <w:gridSpan w:val="6"/>
            <w:tcBorders>
              <w:top w:val="single" w:sz="4" w:space="0" w:color="auto"/>
              <w:right w:val="single" w:sz="4" w:space="0" w:color="auto"/>
            </w:tcBorders>
            <w:vAlign w:val="center"/>
          </w:tcPr>
          <w:p w:rsidR="00861BE6" w:rsidRPr="002923DC" w:rsidRDefault="00861BE6" w:rsidP="006A0012">
            <w:pPr>
              <w:rPr>
                <w:sz w:val="22"/>
                <w:szCs w:val="22"/>
              </w:rPr>
            </w:pPr>
            <w:r w:rsidRPr="002923DC">
              <w:rPr>
                <w:sz w:val="22"/>
                <w:szCs w:val="22"/>
              </w:rPr>
              <w:t>MATEMATİK</w:t>
            </w:r>
          </w:p>
        </w:tc>
      </w:tr>
      <w:tr w:rsidR="00861BE6" w:rsidRPr="002923DC" w:rsidTr="006A0012">
        <w:trPr>
          <w:trHeight w:val="340"/>
        </w:trPr>
        <w:tc>
          <w:tcPr>
            <w:tcW w:w="2422" w:type="dxa"/>
            <w:gridSpan w:val="2"/>
            <w:tcBorders>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Süre</w:t>
            </w:r>
          </w:p>
        </w:tc>
        <w:tc>
          <w:tcPr>
            <w:tcW w:w="7500" w:type="dxa"/>
            <w:gridSpan w:val="6"/>
            <w:tcBorders>
              <w:right w:val="single" w:sz="4" w:space="0" w:color="auto"/>
            </w:tcBorders>
            <w:vAlign w:val="center"/>
          </w:tcPr>
          <w:p w:rsidR="00861BE6" w:rsidRPr="002923DC" w:rsidRDefault="006D1469" w:rsidP="006A0012">
            <w:pPr>
              <w:rPr>
                <w:sz w:val="22"/>
                <w:szCs w:val="22"/>
              </w:rPr>
            </w:pPr>
            <w:r>
              <w:rPr>
                <w:sz w:val="22"/>
                <w:szCs w:val="22"/>
              </w:rPr>
              <w:t>5</w:t>
            </w:r>
            <w:r w:rsidR="00861BE6">
              <w:rPr>
                <w:sz w:val="22"/>
                <w:szCs w:val="22"/>
              </w:rPr>
              <w:t xml:space="preserve"> </w:t>
            </w:r>
            <w:r w:rsidR="00861BE6" w:rsidRPr="002923DC">
              <w:rPr>
                <w:sz w:val="22"/>
                <w:szCs w:val="22"/>
              </w:rPr>
              <w:t xml:space="preserve"> </w:t>
            </w:r>
            <w:r w:rsidR="00861BE6">
              <w:rPr>
                <w:sz w:val="22"/>
                <w:szCs w:val="22"/>
              </w:rPr>
              <w:t>ders saati</w:t>
            </w:r>
          </w:p>
        </w:tc>
      </w:tr>
      <w:tr w:rsidR="00861BE6" w:rsidRPr="002923DC" w:rsidTr="006A0012">
        <w:trPr>
          <w:trHeight w:val="340"/>
        </w:trPr>
        <w:tc>
          <w:tcPr>
            <w:tcW w:w="2422" w:type="dxa"/>
            <w:gridSpan w:val="2"/>
            <w:tcBorders>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Sınıf</w:t>
            </w:r>
          </w:p>
        </w:tc>
        <w:tc>
          <w:tcPr>
            <w:tcW w:w="7500" w:type="dxa"/>
            <w:gridSpan w:val="6"/>
            <w:tcBorders>
              <w:right w:val="single" w:sz="4" w:space="0" w:color="auto"/>
            </w:tcBorders>
            <w:vAlign w:val="center"/>
          </w:tcPr>
          <w:p w:rsidR="00861BE6" w:rsidRPr="002923DC" w:rsidRDefault="00861BE6" w:rsidP="006A0012">
            <w:pPr>
              <w:rPr>
                <w:sz w:val="22"/>
                <w:szCs w:val="22"/>
              </w:rPr>
            </w:pPr>
            <w:r w:rsidRPr="002923DC">
              <w:rPr>
                <w:sz w:val="22"/>
                <w:szCs w:val="22"/>
              </w:rPr>
              <w:t>2</w:t>
            </w:r>
            <w:r>
              <w:rPr>
                <w:sz w:val="22"/>
                <w:szCs w:val="22"/>
              </w:rPr>
              <w:t>-D</w:t>
            </w:r>
          </w:p>
        </w:tc>
      </w:tr>
      <w:tr w:rsidR="00861BE6" w:rsidRPr="002923DC" w:rsidTr="006A0012">
        <w:trPr>
          <w:trHeight w:val="340"/>
        </w:trPr>
        <w:tc>
          <w:tcPr>
            <w:tcW w:w="2422" w:type="dxa"/>
            <w:gridSpan w:val="2"/>
            <w:tcBorders>
              <w:lef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Öğrenme Alanı</w:t>
            </w:r>
          </w:p>
        </w:tc>
        <w:tc>
          <w:tcPr>
            <w:tcW w:w="7500" w:type="dxa"/>
            <w:gridSpan w:val="6"/>
            <w:tcBorders>
              <w:right w:val="single" w:sz="4" w:space="0" w:color="auto"/>
            </w:tcBorders>
            <w:vAlign w:val="center"/>
          </w:tcPr>
          <w:p w:rsidR="00861BE6" w:rsidRPr="002923DC" w:rsidRDefault="00861BE6" w:rsidP="006A0012">
            <w:r w:rsidRPr="00420F27">
              <w:t>M.2.3.1. Uzunluk Ölçme</w:t>
            </w:r>
          </w:p>
        </w:tc>
      </w:tr>
      <w:tr w:rsidR="00861BE6" w:rsidRPr="002923DC" w:rsidTr="006A0012">
        <w:trPr>
          <w:trHeight w:val="340"/>
        </w:trPr>
        <w:tc>
          <w:tcPr>
            <w:tcW w:w="2422" w:type="dxa"/>
            <w:gridSpan w:val="2"/>
            <w:tcBorders>
              <w:left w:val="single" w:sz="4" w:space="0" w:color="auto"/>
              <w:bottom w:val="single" w:sz="4" w:space="0" w:color="auto"/>
            </w:tcBorders>
            <w:vAlign w:val="center"/>
          </w:tcPr>
          <w:p w:rsidR="00861BE6" w:rsidRPr="002923DC" w:rsidRDefault="00861BE6" w:rsidP="006A0012">
            <w:pPr>
              <w:spacing w:line="220" w:lineRule="atLeast"/>
              <w:rPr>
                <w:sz w:val="22"/>
                <w:szCs w:val="22"/>
              </w:rPr>
            </w:pPr>
            <w:r w:rsidRPr="002923DC">
              <w:rPr>
                <w:sz w:val="22"/>
                <w:szCs w:val="22"/>
              </w:rPr>
              <w:t>Alt Öğrenme Alanı</w:t>
            </w:r>
          </w:p>
        </w:tc>
        <w:tc>
          <w:tcPr>
            <w:tcW w:w="7500" w:type="dxa"/>
            <w:gridSpan w:val="6"/>
            <w:tcBorders>
              <w:bottom w:val="single" w:sz="4" w:space="0" w:color="auto"/>
              <w:right w:val="single" w:sz="4" w:space="0" w:color="auto"/>
            </w:tcBorders>
            <w:vAlign w:val="center"/>
          </w:tcPr>
          <w:p w:rsidR="00861BE6" w:rsidRPr="00C24456" w:rsidRDefault="00861BE6" w:rsidP="006A0012">
            <w:r>
              <w:rPr>
                <w:sz w:val="22"/>
                <w:szCs w:val="22"/>
              </w:rPr>
              <w:t>Uzunluk Ölçme</w:t>
            </w:r>
          </w:p>
        </w:tc>
      </w:tr>
      <w:tr w:rsidR="00861BE6" w:rsidRPr="002923DC" w:rsidTr="006A0012">
        <w:trPr>
          <w:trHeight w:val="340"/>
        </w:trPr>
        <w:tc>
          <w:tcPr>
            <w:tcW w:w="2238" w:type="dxa"/>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II</w:t>
            </w:r>
          </w:p>
        </w:tc>
        <w:tc>
          <w:tcPr>
            <w:tcW w:w="7684" w:type="dxa"/>
            <w:gridSpan w:val="7"/>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p>
        </w:tc>
      </w:tr>
      <w:tr w:rsidR="00861BE6" w:rsidRPr="002923DC" w:rsidTr="006A0012">
        <w:trPr>
          <w:trHeight w:val="397"/>
        </w:trPr>
        <w:tc>
          <w:tcPr>
            <w:tcW w:w="3034" w:type="dxa"/>
            <w:gridSpan w:val="3"/>
            <w:tcBorders>
              <w:top w:val="single" w:sz="4" w:space="0" w:color="auto"/>
              <w:left w:val="single" w:sz="4" w:space="0" w:color="auto"/>
            </w:tcBorders>
            <w:vAlign w:val="center"/>
          </w:tcPr>
          <w:p w:rsidR="00861BE6" w:rsidRPr="00031663" w:rsidRDefault="00861BE6" w:rsidP="006A0012">
            <w:pPr>
              <w:spacing w:line="220" w:lineRule="atLeast"/>
              <w:ind w:right="-113"/>
              <w:rPr>
                <w:sz w:val="22"/>
                <w:szCs w:val="22"/>
              </w:rPr>
            </w:pPr>
            <w:r w:rsidRPr="00031663">
              <w:rPr>
                <w:sz w:val="22"/>
                <w:szCs w:val="22"/>
              </w:rPr>
              <w:t>Kazanımlar</w:t>
            </w:r>
          </w:p>
        </w:tc>
        <w:tc>
          <w:tcPr>
            <w:tcW w:w="6888" w:type="dxa"/>
            <w:gridSpan w:val="5"/>
            <w:tcBorders>
              <w:top w:val="single" w:sz="4" w:space="0" w:color="auto"/>
              <w:right w:val="single" w:sz="4" w:space="0" w:color="auto"/>
            </w:tcBorders>
            <w:vAlign w:val="center"/>
          </w:tcPr>
          <w:p w:rsidR="00861BE6" w:rsidRPr="00031663" w:rsidRDefault="006D1469" w:rsidP="006A0012">
            <w:pPr>
              <w:spacing w:line="220" w:lineRule="atLeast"/>
              <w:rPr>
                <w:sz w:val="22"/>
                <w:szCs w:val="22"/>
              </w:rPr>
            </w:pPr>
            <w:r w:rsidRPr="006D1469">
              <w:rPr>
                <w:sz w:val="22"/>
                <w:szCs w:val="22"/>
              </w:rPr>
              <w:t>M.2.3.1.6. Uzunluk ölçme birimi kullanılan problemleri çözer.</w:t>
            </w:r>
          </w:p>
        </w:tc>
      </w:tr>
      <w:tr w:rsidR="00861BE6" w:rsidRPr="002923DC" w:rsidTr="006A0012">
        <w:trPr>
          <w:trHeight w:val="340"/>
        </w:trPr>
        <w:tc>
          <w:tcPr>
            <w:tcW w:w="3034" w:type="dxa"/>
            <w:gridSpan w:val="3"/>
            <w:tcBorders>
              <w:left w:val="single" w:sz="4" w:space="0" w:color="auto"/>
            </w:tcBorders>
            <w:vAlign w:val="center"/>
          </w:tcPr>
          <w:p w:rsidR="00861BE6" w:rsidRPr="00031663" w:rsidRDefault="00861BE6" w:rsidP="006A0012">
            <w:pPr>
              <w:spacing w:line="220" w:lineRule="atLeast"/>
              <w:ind w:right="-113"/>
              <w:rPr>
                <w:sz w:val="22"/>
                <w:szCs w:val="22"/>
              </w:rPr>
            </w:pPr>
            <w:r w:rsidRPr="00031663">
              <w:rPr>
                <w:sz w:val="22"/>
                <w:szCs w:val="22"/>
              </w:rPr>
              <w:t>Öğrenme-Öğretme Yöntem ve teknikleri</w:t>
            </w:r>
          </w:p>
        </w:tc>
        <w:tc>
          <w:tcPr>
            <w:tcW w:w="6888" w:type="dxa"/>
            <w:gridSpan w:val="5"/>
            <w:tcBorders>
              <w:right w:val="single" w:sz="4" w:space="0" w:color="auto"/>
            </w:tcBorders>
            <w:vAlign w:val="center"/>
          </w:tcPr>
          <w:p w:rsidR="00861BE6" w:rsidRPr="00031663" w:rsidRDefault="00861BE6" w:rsidP="006A0012">
            <w:pPr>
              <w:spacing w:line="220" w:lineRule="atLeast"/>
              <w:rPr>
                <w:sz w:val="22"/>
                <w:szCs w:val="22"/>
              </w:rPr>
            </w:pPr>
            <w:r w:rsidRPr="00031663">
              <w:rPr>
                <w:sz w:val="22"/>
                <w:szCs w:val="22"/>
              </w:rPr>
              <w:t>Anlatım, soru-cevap, akıl yürütme, problem çözme,  oyun, keşfetme,  gösterip yaptırma, bireysel çalışma, tahmin ve kontrol etme</w:t>
            </w:r>
          </w:p>
        </w:tc>
      </w:tr>
      <w:tr w:rsidR="00861BE6" w:rsidRPr="002923DC" w:rsidTr="006A0012">
        <w:trPr>
          <w:trHeight w:val="340"/>
        </w:trPr>
        <w:tc>
          <w:tcPr>
            <w:tcW w:w="3034" w:type="dxa"/>
            <w:gridSpan w:val="3"/>
            <w:tcBorders>
              <w:left w:val="single" w:sz="4" w:space="0" w:color="auto"/>
            </w:tcBorders>
            <w:vAlign w:val="center"/>
          </w:tcPr>
          <w:p w:rsidR="00861BE6" w:rsidRPr="00031663" w:rsidRDefault="00861BE6" w:rsidP="006A0012">
            <w:pPr>
              <w:spacing w:line="220" w:lineRule="atLeast"/>
              <w:ind w:right="-113"/>
              <w:rPr>
                <w:sz w:val="22"/>
                <w:szCs w:val="22"/>
              </w:rPr>
            </w:pPr>
            <w:r w:rsidRPr="00031663">
              <w:rPr>
                <w:sz w:val="22"/>
                <w:szCs w:val="22"/>
              </w:rPr>
              <w:t>Ünite Kavramları ve Sembolleri</w:t>
            </w:r>
          </w:p>
        </w:tc>
        <w:tc>
          <w:tcPr>
            <w:tcW w:w="6888" w:type="dxa"/>
            <w:gridSpan w:val="5"/>
            <w:tcBorders>
              <w:right w:val="single" w:sz="4" w:space="0" w:color="auto"/>
            </w:tcBorders>
            <w:vAlign w:val="center"/>
          </w:tcPr>
          <w:p w:rsidR="00861BE6" w:rsidRPr="00031663" w:rsidRDefault="00861BE6" w:rsidP="006A0012">
            <w:pPr>
              <w:spacing w:line="220" w:lineRule="atLeast"/>
              <w:rPr>
                <w:sz w:val="22"/>
                <w:szCs w:val="22"/>
              </w:rPr>
            </w:pPr>
            <w:r w:rsidRPr="00AF07E2">
              <w:rPr>
                <w:sz w:val="22"/>
                <w:szCs w:val="22"/>
              </w:rPr>
              <w:t>Metre (m), santimetre (cm)</w:t>
            </w: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right="-113"/>
              <w:rPr>
                <w:sz w:val="22"/>
                <w:szCs w:val="22"/>
              </w:rPr>
            </w:pPr>
            <w:r w:rsidRPr="002923DC">
              <w:rPr>
                <w:sz w:val="22"/>
                <w:szCs w:val="22"/>
              </w:rPr>
              <w:t>Kullanılan Eğitim Teknolojileri Araç-Gereçler</w:t>
            </w:r>
          </w:p>
        </w:tc>
        <w:tc>
          <w:tcPr>
            <w:tcW w:w="6888" w:type="dxa"/>
            <w:gridSpan w:val="5"/>
            <w:tcBorders>
              <w:righ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 xml:space="preserve">Ders kitabı, </w:t>
            </w:r>
            <w:r>
              <w:rPr>
                <w:sz w:val="22"/>
                <w:szCs w:val="22"/>
              </w:rPr>
              <w:t xml:space="preserve">akıllı tahta </w:t>
            </w:r>
          </w:p>
        </w:tc>
      </w:tr>
      <w:tr w:rsidR="00861BE6" w:rsidRPr="002923DC" w:rsidTr="006A0012">
        <w:trPr>
          <w:trHeight w:val="340"/>
        </w:trPr>
        <w:tc>
          <w:tcPr>
            <w:tcW w:w="9922" w:type="dxa"/>
            <w:gridSpan w:val="8"/>
            <w:tcBorders>
              <w:left w:val="single" w:sz="4" w:space="0" w:color="auto"/>
              <w:right w:val="single" w:sz="4" w:space="0" w:color="auto"/>
            </w:tcBorders>
            <w:vAlign w:val="center"/>
          </w:tcPr>
          <w:p w:rsidR="00861BE6" w:rsidRPr="002923DC" w:rsidRDefault="00861BE6" w:rsidP="006A0012">
            <w:pPr>
              <w:spacing w:line="220" w:lineRule="atLeast"/>
              <w:jc w:val="center"/>
              <w:rPr>
                <w:sz w:val="22"/>
                <w:szCs w:val="22"/>
              </w:rPr>
            </w:pPr>
            <w:r w:rsidRPr="002923DC">
              <w:rPr>
                <w:sz w:val="22"/>
                <w:szCs w:val="22"/>
              </w:rPr>
              <w:t>ÖĞRENME-ÖĞRETME SÜRECİ</w:t>
            </w: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Etkinlik Örneği</w:t>
            </w:r>
          </w:p>
        </w:tc>
        <w:tc>
          <w:tcPr>
            <w:tcW w:w="6888" w:type="dxa"/>
            <w:gridSpan w:val="5"/>
            <w:tcBorders>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283"/>
        </w:trPr>
        <w:tc>
          <w:tcPr>
            <w:tcW w:w="9922" w:type="dxa"/>
            <w:gridSpan w:val="8"/>
            <w:tcBorders>
              <w:left w:val="single" w:sz="4" w:space="0" w:color="auto"/>
              <w:right w:val="single" w:sz="4" w:space="0" w:color="auto"/>
            </w:tcBorders>
          </w:tcPr>
          <w:p w:rsidR="00861BE6" w:rsidRPr="00712401" w:rsidRDefault="00861BE6" w:rsidP="006A0012">
            <w:pPr>
              <w:tabs>
                <w:tab w:val="left" w:pos="900"/>
                <w:tab w:val="center" w:pos="4536"/>
                <w:tab w:val="right" w:pos="9072"/>
              </w:tabs>
              <w:spacing w:line="276" w:lineRule="auto"/>
              <w:rPr>
                <w:rFonts w:eastAsia="Times New Roman"/>
                <w:color w:val="000000" w:themeColor="text1"/>
                <w:kern w:val="0"/>
                <w:sz w:val="20"/>
                <w:szCs w:val="20"/>
              </w:rPr>
            </w:pPr>
          </w:p>
          <w:p w:rsidR="006D1469" w:rsidRPr="006D1469" w:rsidRDefault="00861BE6" w:rsidP="006D1469">
            <w:pPr>
              <w:pStyle w:val="stBilgi"/>
              <w:tabs>
                <w:tab w:val="left" w:pos="900"/>
              </w:tabs>
              <w:spacing w:line="276" w:lineRule="auto"/>
              <w:rPr>
                <w:bCs/>
                <w:color w:val="000000" w:themeColor="text1"/>
              </w:rPr>
            </w:pPr>
            <w:r>
              <w:rPr>
                <w:bCs/>
                <w:color w:val="000000" w:themeColor="text1"/>
              </w:rPr>
              <w:t xml:space="preserve">        </w:t>
            </w:r>
            <w:r w:rsidR="006D1469" w:rsidRPr="006D1469">
              <w:rPr>
                <w:bCs/>
                <w:color w:val="000000" w:themeColor="text1"/>
              </w:rPr>
              <w:t>Uzunluk ölçme birimi kullanılan problemleri çözer.</w:t>
            </w:r>
            <w:r w:rsidR="00C3096F">
              <w:rPr>
                <w:bCs/>
                <w:color w:val="000000" w:themeColor="text1"/>
              </w:rPr>
              <w:t xml:space="preserve"> Problemlerde verilenler ve istenilen üzerinde durulur. Nasıl çözüleceği anlatılır. Öğrencilere değişik problemler çözdürülür.</w:t>
            </w:r>
          </w:p>
          <w:p w:rsidR="006D1469" w:rsidRPr="006D1469" w:rsidRDefault="006D1469" w:rsidP="006D1469">
            <w:pPr>
              <w:pStyle w:val="stBilgi"/>
              <w:tabs>
                <w:tab w:val="left" w:pos="900"/>
              </w:tabs>
              <w:spacing w:line="276" w:lineRule="auto"/>
              <w:rPr>
                <w:bCs/>
                <w:color w:val="000000" w:themeColor="text1"/>
              </w:rPr>
            </w:pPr>
            <w:r>
              <w:rPr>
                <w:bCs/>
                <w:color w:val="000000" w:themeColor="text1"/>
              </w:rPr>
              <w:t xml:space="preserve">        </w:t>
            </w:r>
            <w:r w:rsidRPr="006D1469">
              <w:rPr>
                <w:bCs/>
                <w:color w:val="000000" w:themeColor="text1"/>
              </w:rPr>
              <w:t>a)Tek uzunluk ölçme biriminin kullanılmasına dikkat edilir.</w:t>
            </w:r>
          </w:p>
          <w:p w:rsidR="00861BE6" w:rsidRDefault="006D1469" w:rsidP="006D1469">
            <w:pPr>
              <w:pStyle w:val="stBilgi"/>
              <w:tabs>
                <w:tab w:val="left" w:pos="900"/>
              </w:tabs>
              <w:spacing w:line="276" w:lineRule="auto"/>
              <w:rPr>
                <w:bCs/>
                <w:color w:val="000000" w:themeColor="text1"/>
              </w:rPr>
            </w:pPr>
            <w:r>
              <w:rPr>
                <w:bCs/>
                <w:color w:val="000000" w:themeColor="text1"/>
              </w:rPr>
              <w:t xml:space="preserve">        </w:t>
            </w:r>
            <w:r w:rsidRPr="006D1469">
              <w:rPr>
                <w:bCs/>
                <w:color w:val="000000" w:themeColor="text1"/>
              </w:rPr>
              <w:t>b) Çözümünde birimler arası dönüştürme yapılması gereken problemlere yer verilmez.</w:t>
            </w:r>
            <w:r>
              <w:rPr>
                <w:bCs/>
                <w:color w:val="000000" w:themeColor="text1"/>
              </w:rPr>
              <w:t xml:space="preserve"> </w:t>
            </w:r>
            <w:r w:rsidR="00861BE6" w:rsidRPr="001948DB">
              <w:rPr>
                <w:bCs/>
                <w:color w:val="000000" w:themeColor="text1"/>
              </w:rPr>
              <w:t>Ders kitabında verilen etkinlikler ile ders işlenir.</w:t>
            </w:r>
          </w:p>
          <w:p w:rsidR="00861BE6" w:rsidRPr="001948DB" w:rsidRDefault="00861BE6" w:rsidP="006A0012">
            <w:pPr>
              <w:pStyle w:val="stBilgi"/>
              <w:tabs>
                <w:tab w:val="left" w:pos="900"/>
              </w:tabs>
              <w:spacing w:line="276" w:lineRule="auto"/>
              <w:rPr>
                <w:bCs/>
                <w:color w:val="000000" w:themeColor="text1"/>
              </w:rPr>
            </w:pP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Bireysel Öğrenme Etkinlikleri</w:t>
            </w:r>
          </w:p>
          <w:p w:rsidR="00861BE6" w:rsidRPr="002923DC" w:rsidRDefault="00861BE6" w:rsidP="006A0012">
            <w:pPr>
              <w:spacing w:line="220" w:lineRule="atLeast"/>
              <w:ind w:left="-57" w:right="-113"/>
              <w:rPr>
                <w:sz w:val="20"/>
                <w:szCs w:val="20"/>
              </w:rPr>
            </w:pPr>
            <w:r w:rsidRPr="002923DC">
              <w:rPr>
                <w:sz w:val="20"/>
                <w:szCs w:val="20"/>
              </w:rPr>
              <w:t>(Ödev, deney, problem çözme vb.)</w:t>
            </w:r>
          </w:p>
        </w:tc>
        <w:tc>
          <w:tcPr>
            <w:tcW w:w="6888" w:type="dxa"/>
            <w:gridSpan w:val="5"/>
            <w:tcBorders>
              <w:right w:val="single" w:sz="4" w:space="0" w:color="auto"/>
            </w:tcBorders>
            <w:vAlign w:val="center"/>
          </w:tcPr>
          <w:p w:rsidR="00861BE6" w:rsidRPr="002923DC" w:rsidRDefault="00C3096F" w:rsidP="006A0012">
            <w:pPr>
              <w:spacing w:line="220" w:lineRule="atLeast"/>
              <w:rPr>
                <w:sz w:val="22"/>
                <w:szCs w:val="22"/>
              </w:rPr>
            </w:pPr>
            <w:r>
              <w:rPr>
                <w:sz w:val="22"/>
                <w:szCs w:val="22"/>
              </w:rPr>
              <w:t>Öğrencilere farklı problemler çözdürülür.</w:t>
            </w:r>
          </w:p>
        </w:tc>
      </w:tr>
      <w:tr w:rsidR="00861BE6" w:rsidRPr="002923DC" w:rsidTr="006A0012">
        <w:trPr>
          <w:trHeight w:val="340"/>
        </w:trPr>
        <w:tc>
          <w:tcPr>
            <w:tcW w:w="3034" w:type="dxa"/>
            <w:gridSpan w:val="3"/>
            <w:tcBorders>
              <w:left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Grupla Öğrenme Etkinlikleri</w:t>
            </w:r>
          </w:p>
          <w:p w:rsidR="00861BE6" w:rsidRPr="002923DC" w:rsidRDefault="00861BE6" w:rsidP="006A0012">
            <w:pPr>
              <w:spacing w:line="220" w:lineRule="atLeast"/>
              <w:ind w:left="-57" w:right="-113"/>
              <w:rPr>
                <w:sz w:val="20"/>
                <w:szCs w:val="20"/>
              </w:rPr>
            </w:pPr>
            <w:r w:rsidRPr="002923DC">
              <w:rPr>
                <w:sz w:val="20"/>
                <w:szCs w:val="20"/>
              </w:rPr>
              <w:t>(Proje, gezi, gözlem vb.)</w:t>
            </w:r>
          </w:p>
        </w:tc>
        <w:tc>
          <w:tcPr>
            <w:tcW w:w="6888" w:type="dxa"/>
            <w:gridSpan w:val="5"/>
            <w:tcBorders>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397"/>
        </w:trPr>
        <w:tc>
          <w:tcPr>
            <w:tcW w:w="3034" w:type="dxa"/>
            <w:gridSpan w:val="3"/>
            <w:tcBorders>
              <w:left w:val="single" w:sz="4" w:space="0" w:color="auto"/>
              <w:bottom w:val="single" w:sz="4" w:space="0" w:color="auto"/>
            </w:tcBorders>
            <w:vAlign w:val="center"/>
          </w:tcPr>
          <w:p w:rsidR="00861BE6" w:rsidRPr="002923DC" w:rsidRDefault="00861BE6" w:rsidP="006A0012">
            <w:pPr>
              <w:spacing w:line="220" w:lineRule="atLeast"/>
              <w:ind w:left="-57" w:right="-113"/>
              <w:rPr>
                <w:sz w:val="22"/>
                <w:szCs w:val="22"/>
              </w:rPr>
            </w:pPr>
            <w:r w:rsidRPr="002923DC">
              <w:rPr>
                <w:sz w:val="22"/>
                <w:szCs w:val="22"/>
              </w:rPr>
              <w:t>Özet</w:t>
            </w:r>
          </w:p>
        </w:tc>
        <w:tc>
          <w:tcPr>
            <w:tcW w:w="6888" w:type="dxa"/>
            <w:gridSpan w:val="5"/>
            <w:tcBorders>
              <w:bottom w:val="single" w:sz="4" w:space="0" w:color="auto"/>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340"/>
        </w:trPr>
        <w:tc>
          <w:tcPr>
            <w:tcW w:w="2238" w:type="dxa"/>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III</w:t>
            </w:r>
          </w:p>
        </w:tc>
        <w:tc>
          <w:tcPr>
            <w:tcW w:w="7684" w:type="dxa"/>
            <w:gridSpan w:val="7"/>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p>
        </w:tc>
      </w:tr>
      <w:tr w:rsidR="00861BE6" w:rsidRPr="002923DC" w:rsidTr="006A0012">
        <w:trPr>
          <w:trHeight w:val="1005"/>
        </w:trPr>
        <w:tc>
          <w:tcPr>
            <w:tcW w:w="4022" w:type="dxa"/>
            <w:gridSpan w:val="5"/>
            <w:tcBorders>
              <w:top w:val="single" w:sz="4" w:space="0" w:color="auto"/>
              <w:left w:val="single" w:sz="4" w:space="0" w:color="auto"/>
              <w:bottom w:val="single" w:sz="4" w:space="0" w:color="auto"/>
            </w:tcBorders>
          </w:tcPr>
          <w:p w:rsidR="00861BE6" w:rsidRPr="002A05F6" w:rsidRDefault="00861BE6" w:rsidP="006A0012">
            <w:pPr>
              <w:keepNext/>
              <w:jc w:val="both"/>
              <w:outlineLvl w:val="0"/>
              <w:rPr>
                <w:rFonts w:eastAsia="Times New Roman"/>
                <w:bCs/>
                <w:kern w:val="0"/>
                <w:sz w:val="20"/>
                <w:szCs w:val="20"/>
                <w:lang w:eastAsia="tr-TR"/>
              </w:rPr>
            </w:pPr>
            <w:r w:rsidRPr="002A05F6">
              <w:rPr>
                <w:rFonts w:eastAsia="Times New Roman"/>
                <w:bCs/>
                <w:kern w:val="0"/>
                <w:sz w:val="20"/>
                <w:szCs w:val="20"/>
                <w:lang w:eastAsia="tr-TR"/>
              </w:rPr>
              <w:t>Ölçme-Değerlendirme:</w:t>
            </w:r>
          </w:p>
          <w:p w:rsidR="00861BE6" w:rsidRPr="002923DC" w:rsidRDefault="00861BE6" w:rsidP="006A0012">
            <w:pPr>
              <w:rPr>
                <w:rFonts w:eastAsia="Times New Roman"/>
                <w:bCs/>
                <w:kern w:val="0"/>
                <w:sz w:val="22"/>
                <w:szCs w:val="22"/>
                <w:lang w:eastAsia="tr-TR"/>
              </w:rPr>
            </w:pPr>
            <w:r w:rsidRPr="002A05F6">
              <w:rPr>
                <w:rFonts w:eastAsia="Times New Roman"/>
                <w:bCs/>
                <w:kern w:val="0"/>
                <w:sz w:val="20"/>
                <w:szCs w:val="20"/>
                <w:lang w:eastAsia="tr-TR"/>
              </w:rPr>
              <w:t>Bireysel ve grupla öğrenme ölçme değerlendirmeler</w:t>
            </w:r>
          </w:p>
        </w:tc>
        <w:tc>
          <w:tcPr>
            <w:tcW w:w="5900" w:type="dxa"/>
            <w:gridSpan w:val="3"/>
            <w:tcBorders>
              <w:top w:val="single" w:sz="4" w:space="0" w:color="auto"/>
              <w:bottom w:val="single" w:sz="4" w:space="0" w:color="auto"/>
              <w:right w:val="single" w:sz="4" w:space="0" w:color="auto"/>
            </w:tcBorders>
            <w:vAlign w:val="center"/>
          </w:tcPr>
          <w:p w:rsidR="0054537E" w:rsidRPr="0054537E" w:rsidRDefault="0054537E" w:rsidP="0054537E">
            <w:pPr>
              <w:rPr>
                <w:sz w:val="22"/>
                <w:szCs w:val="22"/>
              </w:rPr>
            </w:pPr>
            <w:r w:rsidRPr="0054537E">
              <w:rPr>
                <w:sz w:val="22"/>
                <w:szCs w:val="22"/>
              </w:rPr>
              <w:t>Taner’in karışının uzunluğu 13 cm’dir. Buna göre 3 karışının uzunluğu kaç cm’dir?</w:t>
            </w:r>
          </w:p>
          <w:p w:rsidR="00861BE6" w:rsidRPr="00075CDE" w:rsidRDefault="0054537E" w:rsidP="0054537E">
            <w:pPr>
              <w:rPr>
                <w:sz w:val="22"/>
                <w:szCs w:val="22"/>
                <w:lang w:eastAsia="tr-TR"/>
              </w:rPr>
            </w:pPr>
            <w:r w:rsidRPr="0054537E">
              <w:rPr>
                <w:sz w:val="22"/>
                <w:szCs w:val="22"/>
              </w:rPr>
              <w:t>Eda 80 cm ipin 35 cm’sini kesmiş. Geriye kaç cm ip kalmıştır?</w:t>
            </w:r>
          </w:p>
        </w:tc>
      </w:tr>
      <w:tr w:rsidR="00861BE6" w:rsidRPr="002923DC" w:rsidTr="006A0012">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Dersin Diğer Derslerle İlişkisi/Açıklamalar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861BE6" w:rsidRPr="002923DC" w:rsidRDefault="00861BE6" w:rsidP="006A0012">
            <w:pPr>
              <w:spacing w:line="220" w:lineRule="atLeast"/>
              <w:rPr>
                <w:sz w:val="22"/>
                <w:szCs w:val="22"/>
              </w:rPr>
            </w:pPr>
          </w:p>
        </w:tc>
      </w:tr>
      <w:tr w:rsidR="00861BE6" w:rsidRPr="002923DC" w:rsidTr="006A0012">
        <w:trPr>
          <w:trHeight w:val="340"/>
        </w:trPr>
        <w:tc>
          <w:tcPr>
            <w:tcW w:w="2422" w:type="dxa"/>
            <w:gridSpan w:val="2"/>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r w:rsidRPr="002923DC">
              <w:rPr>
                <w:sz w:val="22"/>
                <w:szCs w:val="22"/>
              </w:rPr>
              <w:t>BÖLÜM IV</w:t>
            </w:r>
          </w:p>
        </w:tc>
        <w:tc>
          <w:tcPr>
            <w:tcW w:w="7500" w:type="dxa"/>
            <w:gridSpan w:val="6"/>
            <w:tcBorders>
              <w:top w:val="single" w:sz="4" w:space="0" w:color="auto"/>
              <w:left w:val="nil"/>
              <w:bottom w:val="single" w:sz="4" w:space="0" w:color="auto"/>
              <w:right w:val="nil"/>
            </w:tcBorders>
            <w:vAlign w:val="center"/>
          </w:tcPr>
          <w:p w:rsidR="00861BE6" w:rsidRPr="002923DC" w:rsidRDefault="00861BE6" w:rsidP="006A0012">
            <w:pPr>
              <w:spacing w:line="220" w:lineRule="atLeast"/>
              <w:rPr>
                <w:sz w:val="22"/>
                <w:szCs w:val="22"/>
              </w:rPr>
            </w:pPr>
          </w:p>
        </w:tc>
      </w:tr>
      <w:tr w:rsidR="00861BE6" w:rsidRPr="002923DC" w:rsidTr="006A0012">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861BE6" w:rsidRPr="002923DC" w:rsidRDefault="00861BE6" w:rsidP="006A0012">
            <w:pPr>
              <w:spacing w:line="220" w:lineRule="atLeast"/>
              <w:rPr>
                <w:sz w:val="22"/>
                <w:szCs w:val="22"/>
              </w:rPr>
            </w:pPr>
            <w:r w:rsidRPr="002923DC">
              <w:rPr>
                <w:sz w:val="22"/>
                <w:szCs w:val="22"/>
              </w:rPr>
              <w:t xml:space="preserve">Planın Uygulanmasına </w:t>
            </w:r>
          </w:p>
          <w:p w:rsidR="00861BE6" w:rsidRPr="002923DC" w:rsidRDefault="00861BE6" w:rsidP="006A0012">
            <w:pPr>
              <w:spacing w:line="220" w:lineRule="atLeast"/>
              <w:rPr>
                <w:sz w:val="22"/>
                <w:szCs w:val="22"/>
              </w:rPr>
            </w:pPr>
            <w:r w:rsidRPr="002923DC">
              <w:rPr>
                <w:sz w:val="22"/>
                <w:szCs w:val="22"/>
              </w:rPr>
              <w:t>İlişkin Açıklamalar</w:t>
            </w:r>
          </w:p>
        </w:tc>
        <w:tc>
          <w:tcPr>
            <w:tcW w:w="7500" w:type="dxa"/>
            <w:gridSpan w:val="6"/>
            <w:tcBorders>
              <w:top w:val="single" w:sz="4" w:space="0" w:color="auto"/>
              <w:left w:val="single" w:sz="4" w:space="0" w:color="auto"/>
              <w:bottom w:val="single" w:sz="4" w:space="0" w:color="auto"/>
              <w:right w:val="single" w:sz="4" w:space="0" w:color="auto"/>
            </w:tcBorders>
            <w:vAlign w:val="center"/>
          </w:tcPr>
          <w:p w:rsidR="00861BE6" w:rsidRPr="003B720C" w:rsidRDefault="00861BE6" w:rsidP="006A0012">
            <w:pPr>
              <w:spacing w:line="220" w:lineRule="atLeast"/>
              <w:rPr>
                <w:sz w:val="22"/>
                <w:szCs w:val="22"/>
              </w:rPr>
            </w:pPr>
            <w:r w:rsidRPr="003B720C">
              <w:rPr>
                <w:sz w:val="22"/>
                <w:szCs w:val="22"/>
              </w:rPr>
              <w:t>Öğrencilerin bireysel farklılıkları ihmal edilmemelidir. (Öğrencilerin öğrenme stillerini ve stratejilerini öne çıkaran uygulamalara öncelik ve önem verilmelidir.)</w:t>
            </w:r>
          </w:p>
          <w:p w:rsidR="00861BE6" w:rsidRPr="002923DC" w:rsidRDefault="00861BE6" w:rsidP="006A0012">
            <w:pPr>
              <w:spacing w:line="220" w:lineRule="atLeast"/>
              <w:rPr>
                <w:sz w:val="22"/>
                <w:szCs w:val="22"/>
              </w:rPr>
            </w:pPr>
            <w:r w:rsidRPr="003B720C">
              <w:rPr>
                <w:sz w:val="22"/>
                <w:szCs w:val="22"/>
              </w:rPr>
              <w:t xml:space="preserve">-Öğrencilerin yeni matematiksel kavramları önceki kavramların üzerine inşa </w:t>
            </w:r>
            <w:r w:rsidRPr="003B720C">
              <w:rPr>
                <w:sz w:val="22"/>
                <w:szCs w:val="22"/>
              </w:rPr>
              <w:lastRenderedPageBreak/>
              <w:t>etmeleri için fırsatlar sunulmalı ve bu süreçte öğrenciler cesaretlendirilmelidir.</w:t>
            </w:r>
          </w:p>
        </w:tc>
      </w:tr>
    </w:tbl>
    <w:p w:rsidR="00861BE6" w:rsidRPr="00D35AB9" w:rsidRDefault="00861BE6" w:rsidP="00861BE6">
      <w:pPr>
        <w:tabs>
          <w:tab w:val="left" w:pos="7164"/>
        </w:tabs>
      </w:pPr>
      <w:r>
        <w:lastRenderedPageBreak/>
        <w:tab/>
        <w:t xml:space="preserve">  26.05.2025</w:t>
      </w:r>
    </w:p>
    <w:p w:rsidR="00861BE6" w:rsidRDefault="00861BE6" w:rsidP="00861BE6">
      <w:pPr>
        <w:spacing w:line="240" w:lineRule="auto"/>
        <w:jc w:val="center"/>
        <w:rPr>
          <w:rFonts w:eastAsiaTheme="minorHAnsi"/>
          <w:kern w:val="0"/>
        </w:rPr>
      </w:pPr>
    </w:p>
    <w:p w:rsidR="00145E53" w:rsidRDefault="00145E53"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861BE6" w:rsidRDefault="00861BE6" w:rsidP="00543CA2">
      <w:pPr>
        <w:spacing w:line="240" w:lineRule="auto"/>
        <w:jc w:val="center"/>
        <w:rPr>
          <w:rFonts w:eastAsiaTheme="minorHAnsi"/>
          <w:kern w:val="0"/>
        </w:rPr>
      </w:pPr>
    </w:p>
    <w:p w:rsidR="00560924" w:rsidRDefault="00560924" w:rsidP="00543CA2">
      <w:pPr>
        <w:spacing w:line="240" w:lineRule="auto"/>
        <w:jc w:val="center"/>
        <w:rPr>
          <w:rFonts w:eastAsiaTheme="minorHAnsi"/>
          <w:kern w:val="0"/>
        </w:rPr>
      </w:pPr>
    </w:p>
    <w:p w:rsidR="00004641" w:rsidRDefault="00004641" w:rsidP="00543CA2">
      <w:pPr>
        <w:spacing w:line="240" w:lineRule="auto"/>
        <w:jc w:val="center"/>
        <w:rPr>
          <w:rFonts w:eastAsiaTheme="minorHAnsi"/>
          <w:kern w:val="0"/>
        </w:rPr>
      </w:pPr>
    </w:p>
    <w:p w:rsidR="00E56711" w:rsidRPr="00E56711" w:rsidRDefault="00E56711" w:rsidP="00E56711">
      <w:pPr>
        <w:spacing w:line="240" w:lineRule="auto"/>
        <w:jc w:val="center"/>
        <w:rPr>
          <w:rFonts w:eastAsiaTheme="minorHAnsi"/>
          <w:kern w:val="0"/>
        </w:rPr>
      </w:pPr>
      <w:r w:rsidRPr="00E56711">
        <w:rPr>
          <w:rFonts w:eastAsiaTheme="minorHAnsi"/>
          <w:kern w:val="0"/>
        </w:rPr>
        <w:t>DERS PLANI</w:t>
      </w:r>
    </w:p>
    <w:p w:rsidR="00E56711" w:rsidRPr="00E56711" w:rsidRDefault="00E56711" w:rsidP="00E56711">
      <w:pPr>
        <w:spacing w:line="240" w:lineRule="auto"/>
        <w:rPr>
          <w:rFonts w:eastAsiaTheme="minorHAnsi"/>
          <w:kern w:val="0"/>
        </w:rPr>
      </w:pPr>
      <w:r w:rsidRPr="00E56711">
        <w:rPr>
          <w:rFonts w:eastAsiaTheme="minorHAnsi"/>
          <w:kern w:val="0"/>
        </w:rPr>
        <w:t xml:space="preserve">BÖLÜM I:                                                                                                                </w:t>
      </w:r>
      <w:r w:rsidR="00FA2F4F">
        <w:rPr>
          <w:rFonts w:eastAsiaTheme="minorHAnsi"/>
          <w:kern w:val="0"/>
        </w:rPr>
        <w:t xml:space="preserve">    </w:t>
      </w:r>
      <w:r w:rsidRPr="00E56711">
        <w:rPr>
          <w:rFonts w:eastAsiaTheme="minorHAnsi"/>
          <w:kern w:val="0"/>
        </w:rPr>
        <w:t xml:space="preserve"> </w:t>
      </w:r>
      <w:r w:rsidR="00C83F00" w:rsidRPr="00C83F00">
        <w:rPr>
          <w:sz w:val="22"/>
          <w:szCs w:val="22"/>
        </w:rPr>
        <w:t>26-30.05 .2025</w:t>
      </w:r>
      <w:r w:rsidRPr="00E56711">
        <w:rPr>
          <w:rFonts w:eastAsiaTheme="minorHAnsi"/>
          <w:kern w:val="0"/>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74"/>
        <w:gridCol w:w="7144"/>
      </w:tblGrid>
      <w:tr w:rsidR="00E56711" w:rsidRPr="00E56711" w:rsidTr="004D0E14">
        <w:trPr>
          <w:cantSplit/>
          <w:jc w:val="center"/>
        </w:trPr>
        <w:tc>
          <w:tcPr>
            <w:tcW w:w="10135" w:type="dxa"/>
            <w:gridSpan w:val="2"/>
            <w:tcBorders>
              <w:top w:val="single" w:sz="8" w:space="0" w:color="auto"/>
              <w:left w:val="single" w:sz="8" w:space="0" w:color="auto"/>
              <w:right w:val="single" w:sz="8" w:space="0" w:color="auto"/>
            </w:tcBorders>
          </w:tcPr>
          <w:p w:rsidR="00E56711" w:rsidRPr="00E56711" w:rsidRDefault="00E56711" w:rsidP="00E56711">
            <w:pPr>
              <w:spacing w:line="240" w:lineRule="atLeast"/>
              <w:rPr>
                <w:rFonts w:eastAsiaTheme="minorHAnsi"/>
                <w:kern w:val="0"/>
              </w:rPr>
            </w:pPr>
            <w:r w:rsidRPr="00E56711">
              <w:rPr>
                <w:rFonts w:eastAsiaTheme="minorHAnsi"/>
                <w:bCs/>
                <w:kern w:val="0"/>
              </w:rPr>
              <w:t>Süre: 5 Ders Saati</w:t>
            </w:r>
          </w:p>
        </w:tc>
      </w:tr>
      <w:tr w:rsidR="00E56711" w:rsidRPr="00E56711" w:rsidTr="004D0E14">
        <w:trPr>
          <w:cantSplit/>
          <w:trHeight w:val="325"/>
          <w:jc w:val="center"/>
        </w:trPr>
        <w:tc>
          <w:tcPr>
            <w:tcW w:w="2979" w:type="dxa"/>
            <w:tcBorders>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DERS </w:t>
            </w:r>
          </w:p>
        </w:tc>
        <w:tc>
          <w:tcPr>
            <w:tcW w:w="7156" w:type="dxa"/>
            <w:tcBorders>
              <w:left w:val="single" w:sz="8" w:space="0" w:color="auto"/>
              <w:bottom w:val="single" w:sz="4" w:space="0" w:color="auto"/>
              <w:right w:val="single" w:sz="8" w:space="0" w:color="auto"/>
            </w:tcBorders>
          </w:tcPr>
          <w:p w:rsidR="00E56711" w:rsidRPr="00E56711" w:rsidRDefault="009F0855" w:rsidP="00E56711">
            <w:pPr>
              <w:tabs>
                <w:tab w:val="left" w:pos="284"/>
              </w:tabs>
              <w:spacing w:line="240" w:lineRule="atLeast"/>
              <w:rPr>
                <w:rFonts w:eastAsiaTheme="minorHAnsi"/>
                <w:kern w:val="0"/>
              </w:rPr>
            </w:pPr>
            <w:r>
              <w:rPr>
                <w:rFonts w:eastAsiaTheme="minorHAnsi"/>
                <w:kern w:val="0"/>
              </w:rPr>
              <w:t>BEDEN EĞİTİMİ VE OYUN</w:t>
            </w:r>
            <w:r w:rsidR="00E56711" w:rsidRPr="00E56711">
              <w:rPr>
                <w:rFonts w:eastAsiaTheme="minorHAnsi"/>
                <w:kern w:val="0"/>
              </w:rPr>
              <w:t xml:space="preserve"> </w:t>
            </w:r>
          </w:p>
        </w:tc>
      </w:tr>
      <w:tr w:rsidR="00E56711" w:rsidRPr="00E56711" w:rsidTr="004D0E14">
        <w:trPr>
          <w:cantSplit/>
          <w:trHeight w:val="225"/>
          <w:jc w:val="center"/>
        </w:trPr>
        <w:tc>
          <w:tcPr>
            <w:tcW w:w="2979" w:type="dxa"/>
            <w:tcBorders>
              <w:top w:val="single" w:sz="4" w:space="0" w:color="auto"/>
              <w:left w:val="single" w:sz="8" w:space="0" w:color="auto"/>
              <w:bottom w:val="single" w:sz="4" w:space="0" w:color="auto"/>
              <w:right w:val="single" w:sz="8" w:space="0" w:color="auto"/>
            </w:tcBorders>
            <w:vAlign w:val="center"/>
          </w:tcPr>
          <w:p w:rsidR="00E56711" w:rsidRPr="00E56711" w:rsidRDefault="00E56711" w:rsidP="00E56711">
            <w:pPr>
              <w:spacing w:line="240" w:lineRule="atLeast"/>
              <w:rPr>
                <w:rFonts w:eastAsiaTheme="minorHAnsi"/>
                <w:kern w:val="0"/>
              </w:rPr>
            </w:pPr>
            <w:r w:rsidRPr="00E56711">
              <w:rPr>
                <w:rFonts w:eastAsiaTheme="minorHAnsi"/>
                <w:kern w:val="0"/>
              </w:rPr>
              <w:t xml:space="preserve">SINIF </w:t>
            </w:r>
          </w:p>
        </w:tc>
        <w:tc>
          <w:tcPr>
            <w:tcW w:w="7156" w:type="dxa"/>
            <w:tcBorders>
              <w:top w:val="single" w:sz="4" w:space="0" w:color="auto"/>
              <w:left w:val="single" w:sz="8" w:space="0" w:color="auto"/>
              <w:bottom w:val="single" w:sz="4" w:space="0" w:color="auto"/>
              <w:right w:val="single" w:sz="8" w:space="0" w:color="auto"/>
            </w:tcBorders>
          </w:tcPr>
          <w:p w:rsidR="00E56711" w:rsidRPr="00E56711" w:rsidRDefault="00E56711" w:rsidP="00E56711">
            <w:pPr>
              <w:tabs>
                <w:tab w:val="left" w:pos="284"/>
              </w:tabs>
              <w:spacing w:line="240" w:lineRule="atLeast"/>
              <w:rPr>
                <w:rFonts w:eastAsiaTheme="minorHAnsi"/>
                <w:kern w:val="0"/>
              </w:rPr>
            </w:pPr>
            <w:r w:rsidRPr="00E56711">
              <w:rPr>
                <w:rFonts w:eastAsiaTheme="minorHAnsi"/>
                <w:kern w:val="0"/>
              </w:rPr>
              <w:t xml:space="preserve">2 - </w:t>
            </w:r>
            <w:r>
              <w:rPr>
                <w:rFonts w:eastAsiaTheme="minorHAnsi"/>
                <w:kern w:val="0"/>
              </w:rPr>
              <w:t>D</w:t>
            </w:r>
          </w:p>
        </w:tc>
      </w:tr>
    </w:tbl>
    <w:p w:rsidR="00E56711" w:rsidRPr="00E56711" w:rsidRDefault="00E56711" w:rsidP="00E56711">
      <w:pPr>
        <w:spacing w:line="240" w:lineRule="auto"/>
        <w:rPr>
          <w:rFonts w:eastAsiaTheme="minorHAnsi"/>
          <w:kern w:val="0"/>
        </w:rPr>
      </w:pPr>
      <w:r w:rsidRPr="00E56711">
        <w:rPr>
          <w:rFonts w:eastAsiaTheme="minorHAnsi"/>
          <w:kern w:val="0"/>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21"/>
        <w:gridCol w:w="7304"/>
      </w:tblGrid>
      <w:tr w:rsidR="00E56711" w:rsidRPr="00E56711" w:rsidTr="004D0E14">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E56711" w:rsidRPr="00E56711" w:rsidRDefault="00E56711" w:rsidP="00E56711">
            <w:pPr>
              <w:keepNext/>
              <w:spacing w:line="240" w:lineRule="auto"/>
              <w:outlineLvl w:val="0"/>
              <w:rPr>
                <w:rFonts w:eastAsia="Times New Roman"/>
                <w:kern w:val="0"/>
                <w:lang w:eastAsia="tr-TR"/>
              </w:rPr>
            </w:pPr>
            <w:r w:rsidRPr="00E56711">
              <w:rPr>
                <w:rFonts w:eastAsia="Times New Roman"/>
                <w:kern w:val="0"/>
                <w:lang w:eastAsia="tr-TR"/>
              </w:rPr>
              <w:t>ÖĞRENME ALANI</w:t>
            </w:r>
          </w:p>
        </w:tc>
        <w:tc>
          <w:tcPr>
            <w:tcW w:w="7304" w:type="dxa"/>
            <w:tcBorders>
              <w:top w:val="single" w:sz="4" w:space="0" w:color="auto"/>
              <w:left w:val="nil"/>
              <w:bottom w:val="single" w:sz="4" w:space="0" w:color="auto"/>
              <w:right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2.2. Aktif  ve Sağlıklı Hayat</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ALT ÖĞRENME ALANI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3734BD" w:rsidP="00E56711">
            <w:pPr>
              <w:spacing w:line="240" w:lineRule="auto"/>
              <w:rPr>
                <w:rFonts w:eastAsiaTheme="minorHAnsi"/>
                <w:bCs/>
                <w:kern w:val="0"/>
              </w:rPr>
            </w:pPr>
            <w:r w:rsidRPr="003734BD">
              <w:rPr>
                <w:rFonts w:eastAsiaTheme="minorHAnsi"/>
                <w:kern w:val="0"/>
              </w:rPr>
              <w:t>2.2.2. Fiziksel Etkinlik Kavramları, İlkeleri ve İlgili Hayat Becerileri</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KAZANIMLAR</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F09F3" w:rsidP="00E56711">
            <w:pPr>
              <w:spacing w:line="276" w:lineRule="auto"/>
              <w:rPr>
                <w:rFonts w:eastAsiaTheme="minorHAnsi"/>
                <w:kern w:val="0"/>
              </w:rPr>
            </w:pPr>
            <w:r w:rsidRPr="00EF09F3">
              <w:rPr>
                <w:rFonts w:eastAsiaTheme="minorHAnsi"/>
                <w:kern w:val="0"/>
              </w:rPr>
              <w:t>BO.2.2.2.10. Doğada oyun ve fiziki etkinliklere katılırken çevreye duyarlılık gösterir.</w:t>
            </w:r>
          </w:p>
        </w:tc>
      </w:tr>
      <w:tr w:rsidR="00E56711" w:rsidRPr="00E56711" w:rsidTr="004D0E14">
        <w:trPr>
          <w:jc w:val="center"/>
        </w:trPr>
        <w:tc>
          <w:tcPr>
            <w:tcW w:w="2821" w:type="dxa"/>
            <w:tcBorders>
              <w:top w:val="single" w:sz="4" w:space="0" w:color="auto"/>
              <w:left w:val="single" w:sz="4" w:space="0" w:color="auto"/>
              <w:bottom w:val="single" w:sz="4" w:space="0" w:color="auto"/>
              <w:right w:val="nil"/>
            </w:tcBorders>
            <w:vAlign w:val="center"/>
          </w:tcPr>
          <w:p w:rsidR="00E56711" w:rsidRPr="00E56711" w:rsidRDefault="00E56711" w:rsidP="00E56711">
            <w:pPr>
              <w:keepNext/>
              <w:spacing w:line="240" w:lineRule="auto"/>
              <w:outlineLvl w:val="1"/>
              <w:rPr>
                <w:rFonts w:eastAsia="Times New Roman"/>
                <w:kern w:val="0"/>
                <w:lang w:eastAsia="tr-TR"/>
              </w:rPr>
            </w:pPr>
            <w:r w:rsidRPr="00E56711">
              <w:rPr>
                <w:rFonts w:eastAsia="Times New Roman"/>
                <w:kern w:val="0"/>
                <w:lang w:eastAsia="tr-TR"/>
              </w:rPr>
              <w:t>ÖĞRENME 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Yaparak yaşayarak öğrenme, anlatım, gösterip yaptırma</w:t>
            </w:r>
          </w:p>
        </w:tc>
      </w:tr>
      <w:tr w:rsidR="00E56711" w:rsidRPr="00E56711" w:rsidTr="004D0E14">
        <w:trPr>
          <w:jc w:val="center"/>
        </w:trPr>
        <w:tc>
          <w:tcPr>
            <w:tcW w:w="2821" w:type="dxa"/>
            <w:tcBorders>
              <w:left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DERS ALANI                   </w:t>
            </w:r>
          </w:p>
        </w:tc>
        <w:tc>
          <w:tcPr>
            <w:tcW w:w="7304" w:type="dxa"/>
            <w:tcBorders>
              <w:right w:val="single" w:sz="8" w:space="0" w:color="auto"/>
            </w:tcBorders>
            <w:vAlign w:val="center"/>
          </w:tcPr>
          <w:p w:rsidR="00E56711" w:rsidRPr="00E56711" w:rsidRDefault="00E56711" w:rsidP="00E56711">
            <w:pPr>
              <w:tabs>
                <w:tab w:val="left" w:pos="284"/>
                <w:tab w:val="left" w:pos="2268"/>
                <w:tab w:val="left" w:pos="2520"/>
              </w:tabs>
              <w:spacing w:line="240" w:lineRule="exact"/>
              <w:rPr>
                <w:rFonts w:eastAsiaTheme="minorHAnsi"/>
                <w:kern w:val="0"/>
              </w:rPr>
            </w:pPr>
            <w:r w:rsidRPr="00E56711">
              <w:rPr>
                <w:rFonts w:eastAsiaTheme="minorHAnsi"/>
                <w:kern w:val="0"/>
              </w:rPr>
              <w:t>Sınıf ve okul bahçesi</w:t>
            </w:r>
          </w:p>
        </w:tc>
      </w:tr>
      <w:tr w:rsidR="00E56711" w:rsidRPr="00E56711" w:rsidTr="004D0E14">
        <w:trPr>
          <w:cantSplit/>
          <w:jc w:val="center"/>
        </w:trPr>
        <w:tc>
          <w:tcPr>
            <w:tcW w:w="10125" w:type="dxa"/>
            <w:gridSpan w:val="2"/>
            <w:tcBorders>
              <w:left w:val="single" w:sz="8" w:space="0" w:color="auto"/>
              <w:bottom w:val="single" w:sz="8" w:space="0" w:color="auto"/>
              <w:right w:val="single" w:sz="8" w:space="0" w:color="auto"/>
            </w:tcBorders>
            <w:vAlign w:val="center"/>
          </w:tcPr>
          <w:p w:rsidR="00E56711" w:rsidRPr="00E56711" w:rsidRDefault="00E56711" w:rsidP="00E56711">
            <w:pPr>
              <w:spacing w:line="240" w:lineRule="auto"/>
              <w:jc w:val="center"/>
              <w:rPr>
                <w:rFonts w:eastAsiaTheme="minorHAnsi"/>
                <w:kern w:val="0"/>
              </w:rPr>
            </w:pPr>
            <w:r w:rsidRPr="00E56711">
              <w:rPr>
                <w:rFonts w:eastAsiaTheme="minorHAnsi"/>
                <w:kern w:val="0"/>
              </w:rPr>
              <w:t>ETKİNLİK SÜRECİ</w:t>
            </w:r>
          </w:p>
        </w:tc>
      </w:tr>
      <w:tr w:rsidR="00E56711" w:rsidRPr="00E56711" w:rsidTr="004D0E14">
        <w:trPr>
          <w:cantSplit/>
          <w:trHeight w:val="1374"/>
          <w:jc w:val="center"/>
        </w:trPr>
        <w:tc>
          <w:tcPr>
            <w:tcW w:w="10125" w:type="dxa"/>
            <w:gridSpan w:val="2"/>
            <w:tcBorders>
              <w:top w:val="single" w:sz="8" w:space="0" w:color="auto"/>
              <w:left w:val="single" w:sz="8" w:space="0" w:color="auto"/>
              <w:right w:val="single" w:sz="8" w:space="0" w:color="auto"/>
            </w:tcBorders>
          </w:tcPr>
          <w:p w:rsidR="00004641" w:rsidRPr="00004641" w:rsidRDefault="00004641" w:rsidP="00004641">
            <w:pPr>
              <w:spacing w:line="240" w:lineRule="auto"/>
              <w:rPr>
                <w:kern w:val="0"/>
              </w:rPr>
            </w:pPr>
            <w:r w:rsidRPr="00004641">
              <w:rPr>
                <w:b/>
                <w:kern w:val="0"/>
              </w:rPr>
              <w:t xml:space="preserve">İstop:  </w:t>
            </w:r>
            <w:r w:rsidRPr="00004641">
              <w:rPr>
                <w:kern w:val="0"/>
              </w:rPr>
              <w:t xml:space="preserve">Öğrenciler daire oluştururlar. Oyunu başlatmak  için  öğrencilerden  biri  ebe  olur.  Ebe öğrencilerden birinin adını söyleyerek topu havaya atar. Top yere düşerken adı söylenen öğrenci topu havada yakalarsa başka birinin adını söyleyerek topu yeniden havaya atar. Topu havada tutamayan öğrenci topu yerden eline aldığında “istop” diye bağırır. Kaçışan öğrencilerden “istop” dendiği anda oldukları yerde durmak zorundadır. Bu durumda ebe duran öğrencilerden birini topla vurmaya çalışır. </w:t>
            </w:r>
          </w:p>
          <w:p w:rsidR="00004641" w:rsidRPr="00004641" w:rsidRDefault="00004641" w:rsidP="00004641">
            <w:pPr>
              <w:spacing w:line="240" w:lineRule="auto"/>
              <w:rPr>
                <w:kern w:val="0"/>
              </w:rPr>
            </w:pPr>
            <w:r w:rsidRPr="00004641">
              <w:rPr>
                <w:kern w:val="0"/>
              </w:rPr>
              <w:t>Vurulan öğrenci bir puan kaybeder ve ebe o olur. Üç kere vurulan öğrenciye bir isim verilir. Oyun, en son isim verilmemiş öğrenci kalıncaya kadar devam eder.</w:t>
            </w:r>
          </w:p>
          <w:p w:rsidR="00004641" w:rsidRPr="00004641" w:rsidRDefault="00004641" w:rsidP="00004641">
            <w:pPr>
              <w:spacing w:line="240" w:lineRule="auto"/>
              <w:rPr>
                <w:kern w:val="0"/>
              </w:rPr>
            </w:pPr>
          </w:p>
          <w:p w:rsidR="00004641" w:rsidRPr="00004641" w:rsidRDefault="00004641" w:rsidP="00004641">
            <w:pPr>
              <w:spacing w:line="240" w:lineRule="auto"/>
              <w:rPr>
                <w:kern w:val="0"/>
              </w:rPr>
            </w:pPr>
            <w:proofErr w:type="spellStart"/>
            <w:r w:rsidRPr="00004641">
              <w:rPr>
                <w:b/>
                <w:kern w:val="0"/>
              </w:rPr>
              <w:t>Saklambaç:</w:t>
            </w:r>
            <w:r w:rsidRPr="00004641">
              <w:rPr>
                <w:kern w:val="0"/>
              </w:rPr>
              <w:t>Bir</w:t>
            </w:r>
            <w:proofErr w:type="spellEnd"/>
            <w:r w:rsidRPr="00004641">
              <w:rPr>
                <w:kern w:val="0"/>
              </w:rPr>
              <w:t xml:space="preserve"> kişi ebe seçilir, ebe arkasını döner ve gözlerini yumar.10'a kadar sayı sayar ve döner bu arada  diğer  öğrenciler  saklanmışlardır. Diğer  öğrencilerin  saklandıkları  yeri  ebe  bulmaya  çalışır. </w:t>
            </w:r>
          </w:p>
          <w:p w:rsidR="00004641" w:rsidRPr="00004641" w:rsidRDefault="00004641" w:rsidP="00004641">
            <w:pPr>
              <w:spacing w:line="240" w:lineRule="auto"/>
              <w:rPr>
                <w:kern w:val="0"/>
              </w:rPr>
            </w:pPr>
            <w:r w:rsidRPr="00004641">
              <w:rPr>
                <w:kern w:val="0"/>
              </w:rPr>
              <w:t>Yakaladıklarını yakaladım diyerek sobe yapar, yakalananlar ebe olur.</w:t>
            </w:r>
          </w:p>
          <w:p w:rsidR="00004641" w:rsidRPr="00004641" w:rsidRDefault="00004641" w:rsidP="00004641">
            <w:pPr>
              <w:spacing w:line="240" w:lineRule="auto"/>
              <w:rPr>
                <w:b/>
                <w:kern w:val="0"/>
              </w:rPr>
            </w:pPr>
          </w:p>
          <w:p w:rsidR="00004641" w:rsidRPr="00004641" w:rsidRDefault="00004641" w:rsidP="00004641">
            <w:pPr>
              <w:spacing w:line="240" w:lineRule="auto"/>
              <w:rPr>
                <w:kern w:val="0"/>
              </w:rPr>
            </w:pPr>
            <w:r w:rsidRPr="00004641">
              <w:rPr>
                <w:b/>
                <w:kern w:val="0"/>
              </w:rPr>
              <w:t>Doğa Yürüyüşleri:</w:t>
            </w:r>
            <w:r w:rsidRPr="00004641">
              <w:rPr>
                <w:kern w:val="0"/>
              </w:rPr>
              <w:t xml:space="preserve"> Açık alanda ,ormanda yapılan yürüyüşlerdir.</w:t>
            </w:r>
          </w:p>
          <w:p w:rsidR="00C557E3" w:rsidRPr="00E56711" w:rsidRDefault="00C557E3" w:rsidP="006C2A38">
            <w:pPr>
              <w:autoSpaceDE w:val="0"/>
              <w:autoSpaceDN w:val="0"/>
              <w:adjustRightInd w:val="0"/>
              <w:spacing w:line="240" w:lineRule="auto"/>
              <w:rPr>
                <w:rFonts w:eastAsiaTheme="minorHAnsi"/>
                <w:kern w:val="0"/>
              </w:rPr>
            </w:pPr>
          </w:p>
        </w:tc>
      </w:tr>
      <w:tr w:rsidR="00E56711" w:rsidRPr="00E56711" w:rsidTr="004D0E14">
        <w:trPr>
          <w:jc w:val="center"/>
        </w:trPr>
        <w:tc>
          <w:tcPr>
            <w:tcW w:w="2821" w:type="dxa"/>
            <w:tcBorders>
              <w:left w:val="single" w:sz="8" w:space="0" w:color="auto"/>
              <w:bottom w:val="single" w:sz="4"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Kullanılacak Kartlar (Renk ve Numaralar)</w:t>
            </w:r>
          </w:p>
        </w:tc>
        <w:tc>
          <w:tcPr>
            <w:tcW w:w="7304" w:type="dxa"/>
            <w:tcBorders>
              <w:top w:val="nil"/>
              <w:bottom w:val="single" w:sz="8" w:space="0" w:color="auto"/>
              <w:right w:val="single" w:sz="8" w:space="0" w:color="auto"/>
            </w:tcBorders>
          </w:tcPr>
          <w:p w:rsidR="00E56711" w:rsidRPr="00E56711" w:rsidRDefault="00004641" w:rsidP="00560924">
            <w:pPr>
              <w:autoSpaceDE w:val="0"/>
              <w:autoSpaceDN w:val="0"/>
              <w:adjustRightInd w:val="0"/>
              <w:spacing w:line="240" w:lineRule="auto"/>
              <w:rPr>
                <w:rFonts w:eastAsiaTheme="minorHAnsi"/>
                <w:iCs/>
                <w:kern w:val="0"/>
              </w:rPr>
            </w:pPr>
            <w:r w:rsidRPr="00004641">
              <w:rPr>
                <w:rFonts w:eastAsiaTheme="minorHAnsi"/>
                <w:iCs/>
                <w:kern w:val="0"/>
              </w:rPr>
              <w:t>Doğada (okul bahçesi vb.) gerçekleştirilen tüm etkinliklerden yararlanılmalıdır.</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III</w:t>
      </w:r>
    </w:p>
    <w:tbl>
      <w:tblPr>
        <w:tblW w:w="1016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53"/>
        <w:gridCol w:w="4915"/>
      </w:tblGrid>
      <w:tr w:rsidR="00E56711" w:rsidRPr="00E56711" w:rsidTr="004D0E14">
        <w:trPr>
          <w:jc w:val="center"/>
        </w:trPr>
        <w:tc>
          <w:tcPr>
            <w:tcW w:w="5253" w:type="dxa"/>
            <w:tcBorders>
              <w:top w:val="single" w:sz="8" w:space="0" w:color="auto"/>
              <w:left w:val="single" w:sz="8" w:space="0" w:color="auto"/>
              <w:bottom w:val="single" w:sz="8" w:space="0" w:color="auto"/>
            </w:tcBorders>
          </w:tcPr>
          <w:p w:rsidR="00E56711" w:rsidRPr="00E56711" w:rsidRDefault="00E56711" w:rsidP="00E56711">
            <w:pPr>
              <w:spacing w:line="240" w:lineRule="auto"/>
              <w:rPr>
                <w:rFonts w:eastAsiaTheme="minorHAnsi"/>
                <w:kern w:val="0"/>
              </w:rPr>
            </w:pPr>
            <w:r w:rsidRPr="00E56711">
              <w:rPr>
                <w:rFonts w:eastAsiaTheme="minorHAnsi"/>
                <w:kern w:val="0"/>
              </w:rPr>
              <w:t xml:space="preserve">Bireysel öğrenme etkinliklerine yönelik Ölçme-Değerlendirme </w:t>
            </w:r>
          </w:p>
          <w:p w:rsidR="00E56711" w:rsidRPr="00E56711" w:rsidRDefault="00E56711" w:rsidP="00E56711">
            <w:pPr>
              <w:spacing w:line="240" w:lineRule="auto"/>
              <w:rPr>
                <w:rFonts w:eastAsiaTheme="minorHAnsi"/>
                <w:kern w:val="0"/>
              </w:rPr>
            </w:pPr>
            <w:r w:rsidRPr="00E56711">
              <w:rPr>
                <w:rFonts w:eastAsiaTheme="minorHAnsi"/>
                <w:kern w:val="0"/>
              </w:rPr>
              <w:t>Grupla öğrenme etkinliklerine yönelik Ölçme-Değerlendirme</w:t>
            </w:r>
          </w:p>
        </w:tc>
        <w:tc>
          <w:tcPr>
            <w:tcW w:w="4915" w:type="dxa"/>
            <w:tcBorders>
              <w:top w:val="single" w:sz="8" w:space="0" w:color="auto"/>
              <w:bottom w:val="single" w:sz="8" w:space="0" w:color="auto"/>
              <w:right w:val="single" w:sz="8" w:space="0" w:color="auto"/>
            </w:tcBorders>
            <w:vAlign w:val="center"/>
          </w:tcPr>
          <w:p w:rsidR="009A1090" w:rsidRPr="009A1090" w:rsidRDefault="009A1090" w:rsidP="009A1090">
            <w:pPr>
              <w:spacing w:line="240" w:lineRule="auto"/>
              <w:rPr>
                <w:rFonts w:eastAsiaTheme="minorHAnsi"/>
                <w:kern w:val="0"/>
              </w:rPr>
            </w:pPr>
            <w:r w:rsidRPr="009A1090">
              <w:rPr>
                <w:rFonts w:eastAsiaTheme="minorHAnsi"/>
                <w:kern w:val="0"/>
              </w:rPr>
              <w:t>Etkinliğe katılmada istekli mi?</w:t>
            </w:r>
          </w:p>
          <w:p w:rsidR="009A1090" w:rsidRPr="009A1090" w:rsidRDefault="009A1090" w:rsidP="009A1090">
            <w:pPr>
              <w:spacing w:line="240" w:lineRule="auto"/>
              <w:rPr>
                <w:rFonts w:eastAsiaTheme="minorHAnsi"/>
                <w:kern w:val="0"/>
              </w:rPr>
            </w:pPr>
            <w:r w:rsidRPr="009A1090">
              <w:rPr>
                <w:rFonts w:eastAsiaTheme="minorHAnsi"/>
                <w:kern w:val="0"/>
              </w:rPr>
              <w:t>Etkinlik sırasında kurallara uyuyor mu?</w:t>
            </w:r>
          </w:p>
          <w:p w:rsidR="00E56711" w:rsidRPr="00E56711" w:rsidRDefault="009A1090" w:rsidP="009A1090">
            <w:pPr>
              <w:spacing w:line="240" w:lineRule="auto"/>
              <w:rPr>
                <w:rFonts w:eastAsiaTheme="minorHAnsi"/>
                <w:kern w:val="0"/>
              </w:rPr>
            </w:pPr>
            <w:r w:rsidRPr="009A1090">
              <w:rPr>
                <w:rFonts w:eastAsiaTheme="minorHAnsi"/>
                <w:kern w:val="0"/>
              </w:rPr>
              <w:t>Paylaşım ve grup yardımlaşması yapıyor mu?</w:t>
            </w:r>
          </w:p>
        </w:tc>
      </w:tr>
    </w:tbl>
    <w:p w:rsidR="00E56711" w:rsidRPr="00E56711" w:rsidRDefault="00E56711" w:rsidP="00E56711">
      <w:pPr>
        <w:keepNext/>
        <w:spacing w:line="240" w:lineRule="auto"/>
        <w:ind w:firstLine="180"/>
        <w:jc w:val="both"/>
        <w:outlineLvl w:val="5"/>
        <w:rPr>
          <w:rFonts w:eastAsia="Times New Roman"/>
          <w:kern w:val="0"/>
          <w:lang w:eastAsia="tr-TR"/>
        </w:rPr>
      </w:pPr>
      <w:r w:rsidRPr="00E56711">
        <w:rPr>
          <w:rFonts w:eastAsia="Times New Roman"/>
          <w:kern w:val="0"/>
          <w:lang w:eastAsia="tr-TR"/>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747"/>
        <w:gridCol w:w="7371"/>
      </w:tblGrid>
      <w:tr w:rsidR="00E56711" w:rsidRPr="00E56711" w:rsidTr="004D0E14">
        <w:trPr>
          <w:jc w:val="center"/>
        </w:trPr>
        <w:tc>
          <w:tcPr>
            <w:tcW w:w="2750" w:type="dxa"/>
            <w:tcBorders>
              <w:top w:val="single" w:sz="8" w:space="0" w:color="auto"/>
              <w:left w:val="single" w:sz="8" w:space="0" w:color="auto"/>
              <w:bottom w:val="single" w:sz="8" w:space="0" w:color="auto"/>
            </w:tcBorders>
            <w:vAlign w:val="center"/>
          </w:tcPr>
          <w:p w:rsidR="00E56711" w:rsidRPr="00E56711" w:rsidRDefault="00E56711" w:rsidP="00E56711">
            <w:pPr>
              <w:spacing w:line="240" w:lineRule="auto"/>
              <w:rPr>
                <w:rFonts w:eastAsiaTheme="minorHAnsi"/>
                <w:kern w:val="0"/>
              </w:rPr>
            </w:pPr>
            <w:r w:rsidRPr="00E56711">
              <w:rPr>
                <w:rFonts w:eastAsiaTheme="minorHAnsi"/>
                <w:kern w:val="0"/>
              </w:rPr>
              <w:t xml:space="preserve">Planın Uygulanmasına </w:t>
            </w:r>
          </w:p>
          <w:p w:rsidR="00E56711" w:rsidRPr="00E56711" w:rsidRDefault="00E56711" w:rsidP="00E56711">
            <w:pPr>
              <w:spacing w:line="240" w:lineRule="auto"/>
              <w:rPr>
                <w:rFonts w:eastAsiaTheme="minorHAnsi"/>
                <w:kern w:val="0"/>
              </w:rPr>
            </w:pPr>
            <w:r w:rsidRPr="00E56711">
              <w:rPr>
                <w:rFonts w:eastAsiaTheme="minorHAnsi"/>
                <w:kern w:val="0"/>
              </w:rPr>
              <w:t>İlişkin Açıklamalar</w:t>
            </w:r>
          </w:p>
        </w:tc>
        <w:tc>
          <w:tcPr>
            <w:tcW w:w="7385" w:type="dxa"/>
            <w:tcBorders>
              <w:top w:val="single" w:sz="8" w:space="0" w:color="auto"/>
              <w:bottom w:val="single" w:sz="8" w:space="0" w:color="auto"/>
              <w:right w:val="single" w:sz="8" w:space="0" w:color="auto"/>
            </w:tcBorders>
            <w:vAlign w:val="center"/>
          </w:tcPr>
          <w:p w:rsidR="00004641" w:rsidRPr="00004641" w:rsidRDefault="00004641" w:rsidP="00004641">
            <w:pPr>
              <w:spacing w:line="240" w:lineRule="auto"/>
              <w:rPr>
                <w:rFonts w:eastAsiaTheme="minorHAnsi"/>
                <w:kern w:val="0"/>
              </w:rPr>
            </w:pPr>
            <w:r w:rsidRPr="00004641">
              <w:rPr>
                <w:rFonts w:eastAsiaTheme="minorHAnsi"/>
                <w:kern w:val="0"/>
              </w:rPr>
              <w:t xml:space="preserve">Öğrencilerin kendi çevrelerini, doğanın dengelerini, doğanın getirilerini ve doğayı korumak için yapılması gerekenleri öğrenmelerini sağlamak için çevreyi gözlemlemeleri sağlanmalıdır. Doğa; küçük yaştaki öğrenciler için </w:t>
            </w:r>
            <w:r w:rsidRPr="00004641">
              <w:rPr>
                <w:rFonts w:eastAsiaTheme="minorHAnsi"/>
                <w:kern w:val="0"/>
              </w:rPr>
              <w:lastRenderedPageBreak/>
              <w:t>eğlence dolu, heyecanlı ve gelişmelerini sağlayıcı bir ortam olduğu için, ona sahip çıkmanın heyecanı öğrencilere yaşatılmalıdır.</w:t>
            </w:r>
          </w:p>
          <w:p w:rsidR="00E56711" w:rsidRPr="00E56711" w:rsidRDefault="00004641" w:rsidP="00004641">
            <w:pPr>
              <w:spacing w:line="240" w:lineRule="auto"/>
              <w:rPr>
                <w:rFonts w:eastAsiaTheme="minorHAnsi"/>
                <w:kern w:val="0"/>
              </w:rPr>
            </w:pPr>
            <w:r w:rsidRPr="00004641">
              <w:rPr>
                <w:rFonts w:eastAsiaTheme="minorHAnsi"/>
                <w:kern w:val="0"/>
              </w:rPr>
              <w:t>Kazanımla ilgili değerler üzerinde durulmalıdır.</w:t>
            </w:r>
          </w:p>
        </w:tc>
      </w:tr>
    </w:tbl>
    <w:p w:rsidR="00E56711" w:rsidRPr="00E56711" w:rsidRDefault="00E56711" w:rsidP="00E56711">
      <w:pPr>
        <w:spacing w:line="240" w:lineRule="auto"/>
        <w:rPr>
          <w:rFonts w:eastAsiaTheme="minorHAnsi"/>
          <w:kern w:val="0"/>
        </w:rPr>
      </w:pPr>
    </w:p>
    <w:p w:rsidR="00F2374E" w:rsidRDefault="00F2374E" w:rsidP="00F2374E">
      <w:pPr>
        <w:tabs>
          <w:tab w:val="left" w:pos="7164"/>
        </w:tabs>
      </w:pPr>
      <w:r>
        <w:tab/>
        <w:t xml:space="preserve">  </w:t>
      </w:r>
      <w:r w:rsidR="00C83F00">
        <w:t>26</w:t>
      </w:r>
      <w:r>
        <w:t>.</w:t>
      </w:r>
      <w:r w:rsidR="002349F4">
        <w:t>0</w:t>
      </w:r>
      <w:r w:rsidR="00A009A9">
        <w:t>5</w:t>
      </w:r>
      <w:r>
        <w:t>.202</w:t>
      </w:r>
      <w:r w:rsidR="002349F4">
        <w:t>5</w:t>
      </w:r>
    </w:p>
    <w:p w:rsidR="0014503C" w:rsidRDefault="0014503C" w:rsidP="00F2374E">
      <w:pPr>
        <w:tabs>
          <w:tab w:val="left" w:pos="7164"/>
        </w:tabs>
      </w:pPr>
    </w:p>
    <w:p w:rsidR="009232B0" w:rsidRDefault="009232B0" w:rsidP="00F2374E">
      <w:pPr>
        <w:tabs>
          <w:tab w:val="left" w:pos="7164"/>
        </w:tabs>
      </w:pPr>
    </w:p>
    <w:p w:rsidR="0019436A" w:rsidRDefault="0019436A" w:rsidP="00F2374E">
      <w:pPr>
        <w:tabs>
          <w:tab w:val="left" w:pos="7164"/>
        </w:tabs>
      </w:pPr>
    </w:p>
    <w:p w:rsidR="00560924" w:rsidRDefault="00560924" w:rsidP="00F2374E">
      <w:pPr>
        <w:tabs>
          <w:tab w:val="left" w:pos="7164"/>
        </w:tabs>
      </w:pPr>
    </w:p>
    <w:p w:rsidR="00786166" w:rsidRDefault="00786166" w:rsidP="00F2374E">
      <w:pPr>
        <w:tabs>
          <w:tab w:val="left" w:pos="7164"/>
        </w:tabs>
      </w:pPr>
    </w:p>
    <w:p w:rsidR="00543CA2" w:rsidRPr="00C22B11" w:rsidRDefault="00543CA2" w:rsidP="00543CA2">
      <w:pPr>
        <w:jc w:val="center"/>
        <w:rPr>
          <w:bCs/>
        </w:rPr>
      </w:pPr>
      <w:r w:rsidRPr="00C22B11">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C22B11" w:rsidTr="00C06D18">
        <w:trPr>
          <w:trHeight w:val="340"/>
        </w:trPr>
        <w:tc>
          <w:tcPr>
            <w:tcW w:w="10194" w:type="dxa"/>
            <w:gridSpan w:val="4"/>
            <w:tcBorders>
              <w:left w:val="nil"/>
              <w:right w:val="nil"/>
            </w:tcBorders>
            <w:vAlign w:val="center"/>
          </w:tcPr>
          <w:p w:rsidR="00543CA2" w:rsidRPr="00C22B11" w:rsidRDefault="00543CA2" w:rsidP="00434A27">
            <w:r w:rsidRPr="00C22B11">
              <w:t xml:space="preserve">BÖLÜM 1                                                                                                                  </w:t>
            </w:r>
            <w:r w:rsidR="00C83F00" w:rsidRPr="00C83F00">
              <w:t>26-30.05 .2025</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Dersin Adı</w:t>
            </w:r>
          </w:p>
        </w:tc>
        <w:tc>
          <w:tcPr>
            <w:tcW w:w="7676" w:type="dxa"/>
            <w:gridSpan w:val="3"/>
            <w:vAlign w:val="center"/>
          </w:tcPr>
          <w:p w:rsidR="00543CA2" w:rsidRPr="00C22B11" w:rsidRDefault="00543CA2" w:rsidP="00543CA2">
            <w:pPr>
              <w:spacing w:line="220" w:lineRule="atLeast"/>
            </w:pPr>
            <w:r w:rsidRPr="00C22B11">
              <w:t>GÖRSEL SANATLAR</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Süre</w:t>
            </w:r>
          </w:p>
        </w:tc>
        <w:tc>
          <w:tcPr>
            <w:tcW w:w="7676" w:type="dxa"/>
            <w:gridSpan w:val="3"/>
            <w:vAlign w:val="center"/>
          </w:tcPr>
          <w:p w:rsidR="00543CA2" w:rsidRPr="00C22B11" w:rsidRDefault="00543CA2" w:rsidP="00543CA2">
            <w:pPr>
              <w:spacing w:line="220" w:lineRule="atLeast"/>
            </w:pPr>
            <w:r w:rsidRPr="00C22B11">
              <w:t>40 dakika</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Sınıf</w:t>
            </w:r>
          </w:p>
        </w:tc>
        <w:tc>
          <w:tcPr>
            <w:tcW w:w="7676" w:type="dxa"/>
            <w:gridSpan w:val="3"/>
            <w:vAlign w:val="center"/>
          </w:tcPr>
          <w:p w:rsidR="00543CA2" w:rsidRPr="00C22B11" w:rsidRDefault="00543CA2" w:rsidP="00543CA2">
            <w:pPr>
              <w:spacing w:line="220" w:lineRule="atLeast"/>
            </w:pPr>
            <w:r w:rsidRPr="00C22B11">
              <w:t>2-D</w:t>
            </w:r>
          </w:p>
        </w:tc>
      </w:tr>
      <w:tr w:rsidR="00543CA2" w:rsidRPr="00C22B11" w:rsidTr="00C06D18">
        <w:trPr>
          <w:trHeight w:val="340"/>
        </w:trPr>
        <w:tc>
          <w:tcPr>
            <w:tcW w:w="2518" w:type="dxa"/>
            <w:vAlign w:val="center"/>
          </w:tcPr>
          <w:p w:rsidR="00543CA2" w:rsidRPr="00C22B11" w:rsidRDefault="00543CA2" w:rsidP="00543CA2">
            <w:pPr>
              <w:spacing w:line="220" w:lineRule="atLeast"/>
            </w:pPr>
            <w:r w:rsidRPr="00C22B11">
              <w:t>Öğrenme Alanı</w:t>
            </w:r>
          </w:p>
        </w:tc>
        <w:tc>
          <w:tcPr>
            <w:tcW w:w="7676" w:type="dxa"/>
            <w:gridSpan w:val="3"/>
            <w:vAlign w:val="center"/>
          </w:tcPr>
          <w:p w:rsidR="00543CA2" w:rsidRPr="00C22B11" w:rsidRDefault="00280279" w:rsidP="00543CA2">
            <w:pPr>
              <w:spacing w:line="220" w:lineRule="atLeast"/>
            </w:pPr>
            <w:r w:rsidRPr="00280279">
              <w:t xml:space="preserve">2.3. Sanat Eleştirisi </w:t>
            </w:r>
            <w:r>
              <w:t>v</w:t>
            </w:r>
            <w:r w:rsidRPr="00280279">
              <w:t>e Estetik</w:t>
            </w:r>
          </w:p>
        </w:tc>
      </w:tr>
      <w:tr w:rsidR="00543CA2" w:rsidRPr="00C22B11" w:rsidTr="00C06D18">
        <w:trPr>
          <w:trHeight w:val="340"/>
        </w:trPr>
        <w:tc>
          <w:tcPr>
            <w:tcW w:w="10194" w:type="dxa"/>
            <w:gridSpan w:val="4"/>
            <w:tcBorders>
              <w:left w:val="nil"/>
              <w:right w:val="nil"/>
            </w:tcBorders>
            <w:vAlign w:val="center"/>
          </w:tcPr>
          <w:p w:rsidR="00543CA2" w:rsidRPr="00C22B11" w:rsidRDefault="00543CA2" w:rsidP="00543CA2">
            <w:pPr>
              <w:spacing w:line="220" w:lineRule="atLeast"/>
            </w:pPr>
            <w:r w:rsidRPr="00C22B11">
              <w:t>BÖLÜM II</w:t>
            </w:r>
          </w:p>
        </w:tc>
      </w:tr>
      <w:tr w:rsidR="00543CA2" w:rsidRPr="00C22B11" w:rsidTr="00F02E98">
        <w:trPr>
          <w:trHeight w:val="429"/>
        </w:trPr>
        <w:tc>
          <w:tcPr>
            <w:tcW w:w="3227" w:type="dxa"/>
            <w:gridSpan w:val="2"/>
            <w:vAlign w:val="center"/>
          </w:tcPr>
          <w:p w:rsidR="00543CA2" w:rsidRPr="00C22B11" w:rsidRDefault="00543CA2" w:rsidP="00543CA2">
            <w:pPr>
              <w:spacing w:line="220" w:lineRule="atLeast"/>
              <w:ind w:right="-113"/>
            </w:pPr>
            <w:r w:rsidRPr="00C22B11">
              <w:t>Kazanımlar</w:t>
            </w:r>
          </w:p>
        </w:tc>
        <w:tc>
          <w:tcPr>
            <w:tcW w:w="6967" w:type="dxa"/>
            <w:gridSpan w:val="2"/>
            <w:vAlign w:val="center"/>
          </w:tcPr>
          <w:p w:rsidR="00543CA2" w:rsidRPr="00C22B11" w:rsidRDefault="00E314CC" w:rsidP="00543CA2">
            <w:pPr>
              <w:spacing w:line="220" w:lineRule="atLeast"/>
            </w:pPr>
            <w:r w:rsidRPr="00E314CC">
              <w:t>G.2.3.2. Kendisinin ve akranlarının çalışmalarındaki fikirleri ve duyguları yorumlar.</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Öğrenme-Öğretme Yöntem ve teknikleri</w:t>
            </w:r>
          </w:p>
        </w:tc>
        <w:tc>
          <w:tcPr>
            <w:tcW w:w="6967" w:type="dxa"/>
            <w:gridSpan w:val="2"/>
            <w:vAlign w:val="center"/>
          </w:tcPr>
          <w:p w:rsidR="00543CA2" w:rsidRPr="00C22B11" w:rsidRDefault="00543CA2" w:rsidP="00543CA2">
            <w:pPr>
              <w:spacing w:line="220" w:lineRule="atLeast"/>
            </w:pPr>
            <w:r w:rsidRPr="00C22B11">
              <w:t>Anlatım, dinleme,  inceleme, uygulama, yaparak yaşayarak öğrenme</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Kullanılan Eğitim Teknolojileri Araç-Gereçler</w:t>
            </w:r>
          </w:p>
        </w:tc>
        <w:tc>
          <w:tcPr>
            <w:tcW w:w="6967" w:type="dxa"/>
            <w:gridSpan w:val="2"/>
            <w:vAlign w:val="center"/>
          </w:tcPr>
          <w:p w:rsidR="00543CA2" w:rsidRPr="00C22B11" w:rsidRDefault="00543CA2" w:rsidP="00543CA2">
            <w:pPr>
              <w:spacing w:line="220" w:lineRule="atLeast"/>
            </w:pPr>
            <w:r w:rsidRPr="00C22B11">
              <w:t>Akıllı tahta , resim defteri, boyalar</w:t>
            </w:r>
          </w:p>
        </w:tc>
      </w:tr>
      <w:tr w:rsidR="00543CA2" w:rsidRPr="00C22B11" w:rsidTr="00C06D18">
        <w:trPr>
          <w:trHeight w:val="340"/>
        </w:trPr>
        <w:tc>
          <w:tcPr>
            <w:tcW w:w="3227" w:type="dxa"/>
            <w:gridSpan w:val="2"/>
            <w:vAlign w:val="center"/>
          </w:tcPr>
          <w:p w:rsidR="00543CA2" w:rsidRPr="00C22B11" w:rsidRDefault="00543CA2" w:rsidP="00543CA2">
            <w:pPr>
              <w:spacing w:line="220" w:lineRule="atLeast"/>
              <w:ind w:right="-113"/>
            </w:pPr>
            <w:r w:rsidRPr="00C22B11">
              <w:t>Ders Alanı</w:t>
            </w:r>
          </w:p>
        </w:tc>
        <w:tc>
          <w:tcPr>
            <w:tcW w:w="6967" w:type="dxa"/>
            <w:gridSpan w:val="2"/>
            <w:vAlign w:val="center"/>
          </w:tcPr>
          <w:p w:rsidR="00543CA2" w:rsidRPr="00C22B11" w:rsidRDefault="00543CA2" w:rsidP="00543CA2">
            <w:pPr>
              <w:spacing w:line="220" w:lineRule="atLeast"/>
            </w:pPr>
            <w:r w:rsidRPr="00C22B11">
              <w:t>Sınıf</w:t>
            </w:r>
          </w:p>
        </w:tc>
      </w:tr>
      <w:tr w:rsidR="00543CA2" w:rsidRPr="00C22B11" w:rsidTr="00C06D18">
        <w:trPr>
          <w:trHeight w:val="340"/>
        </w:trPr>
        <w:tc>
          <w:tcPr>
            <w:tcW w:w="10194" w:type="dxa"/>
            <w:gridSpan w:val="4"/>
            <w:vAlign w:val="center"/>
          </w:tcPr>
          <w:p w:rsidR="00543CA2" w:rsidRPr="00C22B11" w:rsidRDefault="00543CA2" w:rsidP="00543CA2">
            <w:pPr>
              <w:spacing w:line="220" w:lineRule="atLeast"/>
              <w:jc w:val="center"/>
            </w:pPr>
            <w:r w:rsidRPr="00C22B11">
              <w:t>ÖĞRENME-ÖĞRETME SÜRECİ</w:t>
            </w:r>
          </w:p>
        </w:tc>
      </w:tr>
      <w:tr w:rsidR="00EB1865" w:rsidRPr="00C22B11" w:rsidTr="00C06D18">
        <w:trPr>
          <w:trHeight w:val="340"/>
        </w:trPr>
        <w:tc>
          <w:tcPr>
            <w:tcW w:w="3227" w:type="dxa"/>
            <w:gridSpan w:val="2"/>
            <w:vAlign w:val="center"/>
          </w:tcPr>
          <w:p w:rsidR="00EB1865" w:rsidRPr="00C22B11" w:rsidRDefault="00EB1865" w:rsidP="00EB1865">
            <w:pPr>
              <w:spacing w:line="220" w:lineRule="atLeast"/>
              <w:ind w:left="-57" w:right="-113"/>
            </w:pPr>
            <w:r w:rsidRPr="00C22B11">
              <w:t>Etkinlik Örneği</w:t>
            </w:r>
          </w:p>
        </w:tc>
        <w:tc>
          <w:tcPr>
            <w:tcW w:w="6967" w:type="dxa"/>
            <w:gridSpan w:val="2"/>
            <w:vAlign w:val="center"/>
          </w:tcPr>
          <w:p w:rsidR="00EB1865" w:rsidRPr="00C22B11" w:rsidRDefault="00EB1865" w:rsidP="00EB1865">
            <w:pPr>
              <w:rPr>
                <w:rFonts w:eastAsiaTheme="minorHAnsi"/>
                <w:bCs w:val="0"/>
                <w:kern w:val="0"/>
              </w:rPr>
            </w:pPr>
          </w:p>
        </w:tc>
      </w:tr>
      <w:tr w:rsidR="004F737D" w:rsidRPr="00C22B11" w:rsidTr="00874B7C">
        <w:trPr>
          <w:trHeight w:val="2608"/>
        </w:trPr>
        <w:tc>
          <w:tcPr>
            <w:tcW w:w="10194" w:type="dxa"/>
            <w:gridSpan w:val="4"/>
            <w:vAlign w:val="center"/>
          </w:tcPr>
          <w:p w:rsidR="004F737D" w:rsidRPr="00C22B11" w:rsidRDefault="00962031" w:rsidP="00280279">
            <w:r w:rsidRPr="00962031">
              <w:t>Öğrencilere görsel çalışma yaptırılır. Öğrencilerden görsel sanat çalışmalarında neyi yansıtmak istediklerini söylemeleri ve sınıf arkadaşlarının çalışmalarında neyi yansıttıkları hakkında fikir yürütmeleri istenir.</w:t>
            </w:r>
            <w:r>
              <w:t xml:space="preserve"> </w:t>
            </w:r>
            <w:r w:rsidRPr="00962031">
              <w:t>Kazanımla ilgili değerler üzerinde durulmalıdır.</w:t>
            </w:r>
          </w:p>
        </w:tc>
      </w:tr>
      <w:tr w:rsidR="00D0469D" w:rsidRPr="00C22B11" w:rsidTr="00AA4D4E">
        <w:trPr>
          <w:trHeight w:val="340"/>
        </w:trPr>
        <w:tc>
          <w:tcPr>
            <w:tcW w:w="3227" w:type="dxa"/>
            <w:gridSpan w:val="2"/>
            <w:vAlign w:val="center"/>
          </w:tcPr>
          <w:p w:rsidR="00D0469D" w:rsidRPr="00C22B11" w:rsidRDefault="00D0469D" w:rsidP="00D0469D">
            <w:pPr>
              <w:spacing w:line="220" w:lineRule="atLeast"/>
              <w:ind w:left="-57" w:right="-113"/>
            </w:pPr>
            <w:r w:rsidRPr="00C22B11">
              <w:t>Bireysel Öğrenme Etkinlikleri</w:t>
            </w:r>
          </w:p>
          <w:p w:rsidR="00D0469D" w:rsidRPr="00C22B11" w:rsidRDefault="00D0469D" w:rsidP="00D0469D">
            <w:pPr>
              <w:spacing w:line="220" w:lineRule="atLeast"/>
              <w:ind w:left="-57" w:right="-113"/>
            </w:pPr>
            <w:r w:rsidRPr="00C22B11">
              <w:t>(Ödev, deney, problem çözme vb.)</w:t>
            </w:r>
          </w:p>
        </w:tc>
        <w:tc>
          <w:tcPr>
            <w:tcW w:w="6967" w:type="dxa"/>
            <w:gridSpan w:val="2"/>
            <w:vAlign w:val="center"/>
          </w:tcPr>
          <w:p w:rsidR="00962031" w:rsidRDefault="00962031" w:rsidP="00962031">
            <w:pPr>
              <w:spacing w:line="220" w:lineRule="atLeast"/>
            </w:pPr>
            <w:r>
              <w:t>Öğrencilerin sevdiği öykü, masal, anı ile ilgili görsel çalışmalarda biçimlendirme basamakları ödevi verilebilir.</w:t>
            </w:r>
          </w:p>
          <w:p w:rsidR="00D0469D" w:rsidRPr="00C22B11" w:rsidRDefault="00962031" w:rsidP="00962031">
            <w:pPr>
              <w:spacing w:line="220" w:lineRule="atLeast"/>
            </w:pPr>
            <w:r>
              <w:t>Çalışma grupları oluşturulabilir.</w:t>
            </w:r>
          </w:p>
        </w:tc>
      </w:tr>
      <w:tr w:rsidR="00D0469D" w:rsidRPr="00C22B11" w:rsidTr="006539D0">
        <w:trPr>
          <w:trHeight w:val="340"/>
        </w:trPr>
        <w:tc>
          <w:tcPr>
            <w:tcW w:w="3227" w:type="dxa"/>
            <w:gridSpan w:val="2"/>
            <w:vAlign w:val="center"/>
          </w:tcPr>
          <w:p w:rsidR="00D0469D" w:rsidRPr="00C22B11" w:rsidRDefault="00D0469D" w:rsidP="00D0469D">
            <w:pPr>
              <w:spacing w:line="220" w:lineRule="atLeast"/>
              <w:ind w:left="-57" w:right="-113"/>
            </w:pPr>
            <w:r w:rsidRPr="00C22B11">
              <w:t>Grupla Öğrenme Etkinlikleri</w:t>
            </w:r>
          </w:p>
          <w:p w:rsidR="00D0469D" w:rsidRPr="00C22B11" w:rsidRDefault="00D0469D" w:rsidP="00D0469D">
            <w:pPr>
              <w:spacing w:line="220" w:lineRule="atLeast"/>
              <w:ind w:left="-57" w:right="-113"/>
            </w:pPr>
            <w:r w:rsidRPr="00C22B11">
              <w:t>(Proje, gezi, gözlem vb.)</w:t>
            </w:r>
          </w:p>
        </w:tc>
        <w:tc>
          <w:tcPr>
            <w:tcW w:w="6967" w:type="dxa"/>
            <w:gridSpan w:val="2"/>
            <w:vAlign w:val="center"/>
          </w:tcPr>
          <w:p w:rsidR="00D0469D" w:rsidRPr="00C22B11" w:rsidRDefault="00D0469D" w:rsidP="00D0469D">
            <w:pPr>
              <w:spacing w:line="220" w:lineRule="atLeast"/>
            </w:pPr>
          </w:p>
        </w:tc>
      </w:tr>
      <w:tr w:rsidR="00D0469D" w:rsidRPr="00C22B11" w:rsidTr="00C22B11">
        <w:trPr>
          <w:trHeight w:val="472"/>
        </w:trPr>
        <w:tc>
          <w:tcPr>
            <w:tcW w:w="3227" w:type="dxa"/>
            <w:gridSpan w:val="2"/>
            <w:vAlign w:val="center"/>
          </w:tcPr>
          <w:p w:rsidR="00D0469D" w:rsidRPr="00C22B11" w:rsidRDefault="00D0469D" w:rsidP="00D0469D">
            <w:pPr>
              <w:spacing w:line="220" w:lineRule="atLeast"/>
              <w:ind w:left="-57" w:right="-113"/>
            </w:pPr>
            <w:r w:rsidRPr="00C22B11">
              <w:t>Özet</w:t>
            </w:r>
          </w:p>
        </w:tc>
        <w:tc>
          <w:tcPr>
            <w:tcW w:w="6967" w:type="dxa"/>
            <w:gridSpan w:val="2"/>
            <w:vAlign w:val="center"/>
          </w:tcPr>
          <w:p w:rsidR="00D0469D" w:rsidRPr="00C22B11" w:rsidRDefault="00D0469D" w:rsidP="00D0469D">
            <w:pPr>
              <w:spacing w:line="220" w:lineRule="atLeast"/>
            </w:pPr>
          </w:p>
        </w:tc>
      </w:tr>
      <w:tr w:rsidR="00543CA2" w:rsidRPr="00C22B11" w:rsidTr="00C06D18">
        <w:trPr>
          <w:trHeight w:val="340"/>
        </w:trPr>
        <w:tc>
          <w:tcPr>
            <w:tcW w:w="10194" w:type="dxa"/>
            <w:gridSpan w:val="4"/>
            <w:tcBorders>
              <w:left w:val="nil"/>
              <w:right w:val="nil"/>
            </w:tcBorders>
            <w:vAlign w:val="center"/>
          </w:tcPr>
          <w:p w:rsidR="00543CA2" w:rsidRPr="00C22B11" w:rsidRDefault="00543CA2" w:rsidP="00543CA2">
            <w:pPr>
              <w:spacing w:line="220" w:lineRule="atLeast"/>
            </w:pPr>
            <w:r w:rsidRPr="00C22B11">
              <w:t>BÖLÜM III</w:t>
            </w:r>
          </w:p>
        </w:tc>
      </w:tr>
      <w:tr w:rsidR="00543CA2" w:rsidRPr="00C22B11" w:rsidTr="00C06D18">
        <w:trPr>
          <w:trHeight w:val="340"/>
        </w:trPr>
        <w:tc>
          <w:tcPr>
            <w:tcW w:w="4361" w:type="dxa"/>
            <w:gridSpan w:val="3"/>
          </w:tcPr>
          <w:p w:rsidR="00543CA2" w:rsidRPr="00C22B11" w:rsidRDefault="00543CA2" w:rsidP="00543CA2">
            <w:pPr>
              <w:keepNext/>
              <w:jc w:val="both"/>
              <w:outlineLvl w:val="0"/>
              <w:rPr>
                <w:rFonts w:eastAsia="Times New Roman"/>
                <w:kern w:val="0"/>
                <w:sz w:val="22"/>
                <w:szCs w:val="22"/>
                <w:lang w:eastAsia="tr-TR"/>
              </w:rPr>
            </w:pPr>
            <w:r w:rsidRPr="00C22B11">
              <w:rPr>
                <w:rFonts w:eastAsia="Times New Roman"/>
                <w:kern w:val="0"/>
                <w:sz w:val="22"/>
                <w:szCs w:val="22"/>
                <w:lang w:eastAsia="tr-TR"/>
              </w:rPr>
              <w:lastRenderedPageBreak/>
              <w:t>Ölçme-Değerlendirme:</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 xml:space="preserve">Bireysel öğrenme etkinliklerine yönelik </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 xml:space="preserve">Ölçme-Değerlendirme </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Grupla öğrenme etkinliklerine yönelik</w:t>
            </w:r>
          </w:p>
          <w:p w:rsidR="00543CA2" w:rsidRPr="00C22B11" w:rsidRDefault="00543CA2" w:rsidP="00543CA2">
            <w:pPr>
              <w:rPr>
                <w:rFonts w:eastAsia="Times New Roman"/>
                <w:kern w:val="0"/>
                <w:sz w:val="22"/>
                <w:szCs w:val="22"/>
                <w:lang w:eastAsia="tr-TR"/>
              </w:rPr>
            </w:pPr>
            <w:r w:rsidRPr="00C22B11">
              <w:rPr>
                <w:rFonts w:eastAsia="Times New Roman"/>
                <w:kern w:val="0"/>
                <w:sz w:val="22"/>
                <w:szCs w:val="22"/>
                <w:lang w:eastAsia="tr-TR"/>
              </w:rPr>
              <w:t>Ölçme-Değerlendirme</w:t>
            </w:r>
          </w:p>
          <w:p w:rsidR="00543CA2" w:rsidRPr="00C22B11" w:rsidRDefault="00543CA2" w:rsidP="00543CA2">
            <w:pPr>
              <w:rPr>
                <w:rFonts w:eastAsia="Times New Roman"/>
                <w:kern w:val="0"/>
                <w:lang w:eastAsia="tr-TR"/>
              </w:rPr>
            </w:pPr>
            <w:r w:rsidRPr="00C22B11">
              <w:rPr>
                <w:rFonts w:eastAsia="Times New Roman"/>
                <w:kern w:val="0"/>
                <w:sz w:val="22"/>
                <w:szCs w:val="22"/>
                <w:lang w:eastAsia="tr-TR"/>
              </w:rPr>
              <w:t>Öğrenme güçlüğü olan öğrenciler ve ileri düzey de öğrenme hızında olan öğrenciler için ek Ölçme-Değerlendirme etkinlikleri</w:t>
            </w:r>
          </w:p>
        </w:tc>
        <w:tc>
          <w:tcPr>
            <w:tcW w:w="5833" w:type="dxa"/>
            <w:vAlign w:val="center"/>
          </w:tcPr>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Bireysel değerlendirme:</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 xml:space="preserve">   -Çalışmada özgünlük, yaratıcılık var mı?</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 xml:space="preserve">   -Zamanı iyi kullanıyor mu?</w:t>
            </w:r>
          </w:p>
          <w:p w:rsidR="006422A1" w:rsidRPr="00C22B11" w:rsidRDefault="006422A1" w:rsidP="006422A1">
            <w:pPr>
              <w:tabs>
                <w:tab w:val="left" w:pos="224"/>
                <w:tab w:val="left" w:pos="366"/>
              </w:tabs>
              <w:rPr>
                <w:rFonts w:eastAsia="Times New Roman"/>
                <w:kern w:val="0"/>
                <w:lang w:eastAsia="tr-TR"/>
              </w:rPr>
            </w:pPr>
            <w:r w:rsidRPr="00C22B11">
              <w:rPr>
                <w:rFonts w:eastAsia="Times New Roman"/>
                <w:kern w:val="0"/>
                <w:lang w:eastAsia="tr-TR"/>
              </w:rPr>
              <w:t>Grup değerlendirme:</w:t>
            </w:r>
          </w:p>
          <w:p w:rsidR="00543CA2" w:rsidRPr="00C22B11" w:rsidRDefault="006422A1" w:rsidP="006422A1">
            <w:pPr>
              <w:tabs>
                <w:tab w:val="left" w:pos="0"/>
              </w:tabs>
              <w:rPr>
                <w:rFonts w:eastAsia="Times New Roman"/>
                <w:kern w:val="0"/>
                <w:lang w:eastAsia="tr-TR"/>
              </w:rPr>
            </w:pPr>
            <w:r w:rsidRPr="00C22B11">
              <w:rPr>
                <w:rFonts w:eastAsia="Times New Roman"/>
                <w:kern w:val="0"/>
                <w:lang w:eastAsia="tr-TR"/>
              </w:rPr>
              <w:t xml:space="preserve">   -Öğrenciler, ilginç ve etkileyici buldukları çalışmalar üzerinde tartıştırılır.</w:t>
            </w:r>
          </w:p>
        </w:tc>
      </w:tr>
      <w:tr w:rsidR="00D363A6" w:rsidRPr="00C22B11" w:rsidTr="00F02E98">
        <w:trPr>
          <w:trHeight w:val="430"/>
        </w:trPr>
        <w:tc>
          <w:tcPr>
            <w:tcW w:w="2518" w:type="dxa"/>
            <w:vAlign w:val="center"/>
          </w:tcPr>
          <w:p w:rsidR="00D363A6" w:rsidRPr="00C22B11" w:rsidRDefault="00D363A6" w:rsidP="00D363A6">
            <w:pPr>
              <w:spacing w:line="220" w:lineRule="atLeast"/>
            </w:pPr>
            <w:r w:rsidRPr="00C22B11">
              <w:t>Dersin Diğer Derslerle İlişkisi/Açıklamalar</w:t>
            </w:r>
          </w:p>
        </w:tc>
        <w:tc>
          <w:tcPr>
            <w:tcW w:w="7676" w:type="dxa"/>
            <w:gridSpan w:val="3"/>
            <w:vAlign w:val="center"/>
          </w:tcPr>
          <w:p w:rsidR="00D363A6" w:rsidRPr="00C22B11" w:rsidRDefault="00D363A6" w:rsidP="00D363A6">
            <w:pPr>
              <w:spacing w:line="220" w:lineRule="atLeast"/>
            </w:pPr>
          </w:p>
        </w:tc>
      </w:tr>
      <w:tr w:rsidR="00D363A6" w:rsidRPr="00C22B11" w:rsidTr="00C06D18">
        <w:trPr>
          <w:trHeight w:val="340"/>
        </w:trPr>
        <w:tc>
          <w:tcPr>
            <w:tcW w:w="10194" w:type="dxa"/>
            <w:gridSpan w:val="4"/>
            <w:tcBorders>
              <w:left w:val="nil"/>
              <w:right w:val="nil"/>
            </w:tcBorders>
            <w:vAlign w:val="center"/>
          </w:tcPr>
          <w:p w:rsidR="00D363A6" w:rsidRPr="00C22B11" w:rsidRDefault="00D363A6" w:rsidP="00D363A6">
            <w:pPr>
              <w:spacing w:line="220" w:lineRule="atLeast"/>
            </w:pPr>
            <w:r w:rsidRPr="00C22B11">
              <w:t>BÖLÜM IV</w:t>
            </w:r>
          </w:p>
        </w:tc>
      </w:tr>
      <w:tr w:rsidR="00D363A6" w:rsidRPr="00C22B11" w:rsidTr="00C06D18">
        <w:trPr>
          <w:trHeight w:val="340"/>
        </w:trPr>
        <w:tc>
          <w:tcPr>
            <w:tcW w:w="2518" w:type="dxa"/>
            <w:vAlign w:val="center"/>
          </w:tcPr>
          <w:p w:rsidR="00D363A6" w:rsidRPr="00C22B11" w:rsidRDefault="00D363A6" w:rsidP="00D363A6">
            <w:pPr>
              <w:spacing w:line="220" w:lineRule="atLeast"/>
            </w:pPr>
            <w:r w:rsidRPr="00C22B11">
              <w:t xml:space="preserve">Planın Uygulanmasına </w:t>
            </w:r>
          </w:p>
          <w:p w:rsidR="00D363A6" w:rsidRPr="00C22B11" w:rsidRDefault="00D363A6" w:rsidP="00D363A6">
            <w:pPr>
              <w:spacing w:line="220" w:lineRule="atLeast"/>
            </w:pPr>
            <w:r w:rsidRPr="00C22B11">
              <w:t>İlişkin Açıklamalar</w:t>
            </w:r>
          </w:p>
        </w:tc>
        <w:tc>
          <w:tcPr>
            <w:tcW w:w="7676" w:type="dxa"/>
            <w:gridSpan w:val="3"/>
            <w:vAlign w:val="center"/>
          </w:tcPr>
          <w:p w:rsidR="00D363A6" w:rsidRPr="00C22B11" w:rsidRDefault="00500C44" w:rsidP="00D363A6">
            <w:pPr>
              <w:spacing w:line="220" w:lineRule="atLeast"/>
            </w:pPr>
            <w:r w:rsidRPr="00500C44">
              <w:t>Tercih edilen araç - gereçler en az bir ders öncesinden öğrencilere bildirilmeli, araç-gereç ve teknik seçimlerinde öğrencilerin ilgi ve istekleri dikkate alınmalıdır.</w:t>
            </w:r>
          </w:p>
        </w:tc>
      </w:tr>
    </w:tbl>
    <w:p w:rsidR="00A60F8E" w:rsidRPr="00C22B11" w:rsidRDefault="00A60F8E" w:rsidP="00A60F8E">
      <w:pPr>
        <w:tabs>
          <w:tab w:val="left" w:pos="7032"/>
        </w:tabs>
      </w:pPr>
      <w:r w:rsidRPr="00C22B11">
        <w:tab/>
        <w:t xml:space="preserve">   </w:t>
      </w:r>
      <w:r w:rsidR="00C83F00">
        <w:t>26</w:t>
      </w:r>
      <w:r w:rsidRPr="00C22B11">
        <w:t>.</w:t>
      </w:r>
      <w:r w:rsidR="002349F4" w:rsidRPr="00C22B11">
        <w:t>0</w:t>
      </w:r>
      <w:r w:rsidR="00A009A9" w:rsidRPr="00C22B11">
        <w:t>5</w:t>
      </w:r>
      <w:r w:rsidRPr="00C22B11">
        <w:t>.202</w:t>
      </w:r>
      <w:r w:rsidR="002349F4" w:rsidRPr="00C22B11">
        <w:t>5</w:t>
      </w:r>
    </w:p>
    <w:p w:rsidR="00B25DEF" w:rsidRPr="00C22B11" w:rsidRDefault="00B25DEF" w:rsidP="00A60F8E">
      <w:pPr>
        <w:tabs>
          <w:tab w:val="left" w:pos="7032"/>
        </w:tabs>
      </w:pPr>
    </w:p>
    <w:p w:rsidR="00181DFF" w:rsidRDefault="00181DFF" w:rsidP="00A60F8E">
      <w:pPr>
        <w:tabs>
          <w:tab w:val="left" w:pos="7032"/>
        </w:tabs>
      </w:pPr>
    </w:p>
    <w:p w:rsidR="00B56CE7" w:rsidRPr="00C22B11" w:rsidRDefault="00B56CE7" w:rsidP="00B56CE7">
      <w:pPr>
        <w:jc w:val="center"/>
        <w:rPr>
          <w:color w:val="000000" w:themeColor="text1"/>
        </w:rPr>
      </w:pPr>
      <w:r w:rsidRPr="00C22B11">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C22B11" w:rsidTr="00C06D18">
        <w:trPr>
          <w:trHeight w:val="340"/>
        </w:trPr>
        <w:tc>
          <w:tcPr>
            <w:tcW w:w="10194" w:type="dxa"/>
            <w:gridSpan w:val="4"/>
            <w:tcBorders>
              <w:left w:val="nil"/>
              <w:right w:val="nil"/>
            </w:tcBorders>
            <w:vAlign w:val="center"/>
          </w:tcPr>
          <w:p w:rsidR="00B56CE7" w:rsidRPr="00C22B11" w:rsidRDefault="00B56CE7" w:rsidP="00434A27">
            <w:r w:rsidRPr="00C22B11">
              <w:rPr>
                <w:color w:val="000000" w:themeColor="text1"/>
              </w:rPr>
              <w:t xml:space="preserve">BÖLÜM 1                                                                                                                  </w:t>
            </w:r>
            <w:r w:rsidR="002349F4" w:rsidRPr="00C22B11">
              <w:rPr>
                <w:color w:val="000000" w:themeColor="text1"/>
              </w:rPr>
              <w:t xml:space="preserve"> </w:t>
            </w:r>
            <w:r w:rsidR="00C83F00" w:rsidRPr="00C83F00">
              <w:t>26-30.05 .2025</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Dersin Adı</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MÜZİK</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Süre</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40 dk</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Sınıf</w:t>
            </w:r>
          </w:p>
        </w:tc>
        <w:tc>
          <w:tcPr>
            <w:tcW w:w="7676" w:type="dxa"/>
            <w:gridSpan w:val="3"/>
            <w:vAlign w:val="center"/>
          </w:tcPr>
          <w:p w:rsidR="00B56CE7" w:rsidRPr="00C22B11" w:rsidRDefault="00B56CE7" w:rsidP="00C06D18">
            <w:pPr>
              <w:spacing w:line="220" w:lineRule="atLeast"/>
              <w:rPr>
                <w:color w:val="000000" w:themeColor="text1"/>
              </w:rPr>
            </w:pPr>
            <w:r w:rsidRPr="00C22B11">
              <w:rPr>
                <w:color w:val="000000" w:themeColor="text1"/>
              </w:rPr>
              <w:t>2-D</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Öğrenme Alanı</w:t>
            </w:r>
          </w:p>
        </w:tc>
        <w:tc>
          <w:tcPr>
            <w:tcW w:w="7676" w:type="dxa"/>
            <w:gridSpan w:val="3"/>
            <w:vAlign w:val="center"/>
          </w:tcPr>
          <w:p w:rsidR="00B56CE7" w:rsidRPr="00C22B11" w:rsidRDefault="00C66900" w:rsidP="00C06D18">
            <w:pPr>
              <w:spacing w:line="220" w:lineRule="atLeast"/>
              <w:rPr>
                <w:color w:val="000000" w:themeColor="text1"/>
              </w:rPr>
            </w:pPr>
            <w:r w:rsidRPr="00C66900">
              <w:rPr>
                <w:color w:val="000000" w:themeColor="text1"/>
              </w:rPr>
              <w:t>Dinleme Söyleme</w:t>
            </w: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II</w:t>
            </w:r>
          </w:p>
        </w:tc>
      </w:tr>
      <w:tr w:rsidR="00B56CE7" w:rsidRPr="00C22B11" w:rsidTr="00C06D18">
        <w:trPr>
          <w:trHeight w:val="397"/>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Kazanımlar</w:t>
            </w:r>
          </w:p>
        </w:tc>
        <w:tc>
          <w:tcPr>
            <w:tcW w:w="6967" w:type="dxa"/>
            <w:gridSpan w:val="2"/>
            <w:vAlign w:val="center"/>
          </w:tcPr>
          <w:p w:rsidR="00B56CE7" w:rsidRPr="00C22B11" w:rsidRDefault="00C66900" w:rsidP="00C66900">
            <w:pPr>
              <w:spacing w:line="220" w:lineRule="atLeast"/>
              <w:rPr>
                <w:color w:val="000000" w:themeColor="text1"/>
              </w:rPr>
            </w:pPr>
            <w:r w:rsidRPr="00C66900">
              <w:rPr>
                <w:color w:val="000000" w:themeColor="text1"/>
              </w:rPr>
              <w:t>Mü.2.A.4. Belirli gün ve haftalarla ilgili müzik etkinliklerine katılır.</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Öğrenme-Öğretme Yöntem ve teknikleri</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 xml:space="preserve">Anlatım, soru-cevap, söyleme, dinleme, uygulama, gösterip yaptırma, yaparak-yaşayarak öğrenme, </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Kullanılan Eğitim Teknolojileri Araç-Gereçler</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Ders kitabı, akıllı tahta</w:t>
            </w:r>
          </w:p>
        </w:tc>
      </w:tr>
      <w:tr w:rsidR="00B56CE7" w:rsidRPr="00C22B11" w:rsidTr="00C06D18">
        <w:trPr>
          <w:trHeight w:val="340"/>
        </w:trPr>
        <w:tc>
          <w:tcPr>
            <w:tcW w:w="3227" w:type="dxa"/>
            <w:gridSpan w:val="2"/>
            <w:vAlign w:val="center"/>
          </w:tcPr>
          <w:p w:rsidR="00B56CE7" w:rsidRPr="00C22B11" w:rsidRDefault="00B56CE7" w:rsidP="00C06D18">
            <w:pPr>
              <w:spacing w:line="220" w:lineRule="atLeast"/>
              <w:ind w:right="-113"/>
              <w:rPr>
                <w:color w:val="000000" w:themeColor="text1"/>
              </w:rPr>
            </w:pPr>
            <w:r w:rsidRPr="00C22B11">
              <w:rPr>
                <w:color w:val="000000" w:themeColor="text1"/>
              </w:rPr>
              <w:t>Ders Alanı</w:t>
            </w:r>
          </w:p>
        </w:tc>
        <w:tc>
          <w:tcPr>
            <w:tcW w:w="6967" w:type="dxa"/>
            <w:gridSpan w:val="2"/>
            <w:vAlign w:val="center"/>
          </w:tcPr>
          <w:p w:rsidR="00B56CE7" w:rsidRPr="00C22B11" w:rsidRDefault="00B56CE7" w:rsidP="00C06D18">
            <w:pPr>
              <w:spacing w:line="220" w:lineRule="atLeast"/>
              <w:rPr>
                <w:color w:val="000000" w:themeColor="text1"/>
              </w:rPr>
            </w:pPr>
            <w:r w:rsidRPr="00C22B11">
              <w:rPr>
                <w:color w:val="000000" w:themeColor="text1"/>
              </w:rPr>
              <w:t>Sınıf</w:t>
            </w:r>
          </w:p>
        </w:tc>
      </w:tr>
      <w:tr w:rsidR="00B56CE7" w:rsidRPr="00C22B11" w:rsidTr="00C06D18">
        <w:trPr>
          <w:trHeight w:val="340"/>
        </w:trPr>
        <w:tc>
          <w:tcPr>
            <w:tcW w:w="10194" w:type="dxa"/>
            <w:gridSpan w:val="4"/>
            <w:vAlign w:val="center"/>
          </w:tcPr>
          <w:p w:rsidR="00B56CE7" w:rsidRPr="00C22B11" w:rsidRDefault="00B56CE7" w:rsidP="00C06D18">
            <w:pPr>
              <w:spacing w:line="220" w:lineRule="atLeast"/>
              <w:jc w:val="center"/>
              <w:rPr>
                <w:color w:val="000000" w:themeColor="text1"/>
              </w:rPr>
            </w:pPr>
            <w:r w:rsidRPr="00C22B11">
              <w:rPr>
                <w:color w:val="000000" w:themeColor="text1"/>
              </w:rPr>
              <w:t>ÖĞRENME-ÖĞRETME SÜRECİ</w:t>
            </w:r>
          </w:p>
        </w:tc>
      </w:tr>
      <w:tr w:rsidR="00505719" w:rsidRPr="00C22B11" w:rsidTr="00C06D18">
        <w:trPr>
          <w:trHeight w:val="340"/>
        </w:trPr>
        <w:tc>
          <w:tcPr>
            <w:tcW w:w="3227" w:type="dxa"/>
            <w:gridSpan w:val="2"/>
            <w:vAlign w:val="center"/>
          </w:tcPr>
          <w:p w:rsidR="00505719" w:rsidRPr="00C22B11" w:rsidRDefault="00505719" w:rsidP="00505719">
            <w:pPr>
              <w:spacing w:line="220" w:lineRule="atLeast"/>
              <w:ind w:left="-57" w:right="-113"/>
              <w:rPr>
                <w:color w:val="000000" w:themeColor="text1"/>
              </w:rPr>
            </w:pPr>
            <w:r w:rsidRPr="00C22B11">
              <w:rPr>
                <w:color w:val="000000" w:themeColor="text1"/>
              </w:rPr>
              <w:t>Etkinlik Örneği</w:t>
            </w:r>
          </w:p>
        </w:tc>
        <w:tc>
          <w:tcPr>
            <w:tcW w:w="6967" w:type="dxa"/>
            <w:gridSpan w:val="2"/>
            <w:vAlign w:val="center"/>
          </w:tcPr>
          <w:p w:rsidR="00505719" w:rsidRPr="00C22B11" w:rsidRDefault="00505719" w:rsidP="00505719">
            <w:pPr>
              <w:pStyle w:val="AralkYok"/>
              <w:rPr>
                <w:rFonts w:ascii="Times New Roman" w:hAnsi="Times New Roman"/>
                <w:sz w:val="24"/>
                <w:szCs w:val="24"/>
              </w:rPr>
            </w:pPr>
          </w:p>
        </w:tc>
      </w:tr>
      <w:tr w:rsidR="00D40D55" w:rsidRPr="00C22B11" w:rsidTr="00C25A69">
        <w:trPr>
          <w:trHeight w:val="2311"/>
        </w:trPr>
        <w:tc>
          <w:tcPr>
            <w:tcW w:w="10194" w:type="dxa"/>
            <w:gridSpan w:val="4"/>
            <w:vAlign w:val="center"/>
          </w:tcPr>
          <w:p w:rsidR="000152AA" w:rsidRPr="00C22B11" w:rsidRDefault="003B7620" w:rsidP="000152AA">
            <w:pPr>
              <w:pStyle w:val="AralkYok"/>
              <w:rPr>
                <w:rFonts w:ascii="Times New Roman" w:hAnsi="Times New Roman"/>
                <w:bCs/>
                <w:sz w:val="24"/>
                <w:szCs w:val="24"/>
              </w:rPr>
            </w:pPr>
            <w:r>
              <w:rPr>
                <w:rFonts w:ascii="Times New Roman" w:hAnsi="Times New Roman"/>
                <w:iCs/>
                <w:sz w:val="24"/>
                <w:szCs w:val="24"/>
              </w:rPr>
              <w:t xml:space="preserve">Belirli gün ve haftalarla ilgili öğrenilen şarkılar öğrencilere söyletilir. Ders kitabındaki 13. ve 14. etkinlikler yaptırılır. </w:t>
            </w:r>
          </w:p>
        </w:tc>
      </w:tr>
      <w:tr w:rsidR="002E4B1D" w:rsidRPr="00C22B11" w:rsidTr="000150A4">
        <w:trPr>
          <w:trHeight w:val="340"/>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Bireysel Öğrenme Etkinlikleri</w:t>
            </w:r>
          </w:p>
          <w:p w:rsidR="002E4B1D" w:rsidRPr="00C22B11" w:rsidRDefault="002E4B1D" w:rsidP="002E4B1D">
            <w:pPr>
              <w:spacing w:line="220" w:lineRule="atLeast"/>
              <w:ind w:left="-57" w:right="-113"/>
              <w:rPr>
                <w:color w:val="000000" w:themeColor="text1"/>
              </w:rPr>
            </w:pPr>
            <w:r w:rsidRPr="00C22B11">
              <w:rPr>
                <w:color w:val="000000" w:themeColor="text1"/>
              </w:rPr>
              <w:t>(Ödev, deney, problem çözme vb.)</w:t>
            </w:r>
          </w:p>
        </w:tc>
        <w:tc>
          <w:tcPr>
            <w:tcW w:w="6967" w:type="dxa"/>
            <w:gridSpan w:val="2"/>
            <w:vAlign w:val="center"/>
          </w:tcPr>
          <w:p w:rsidR="002E4B1D" w:rsidRPr="00C22B11" w:rsidRDefault="003646E7" w:rsidP="002E4B1D">
            <w:pPr>
              <w:spacing w:line="220" w:lineRule="atLeast"/>
              <w:rPr>
                <w:color w:val="000000" w:themeColor="text1"/>
              </w:rPr>
            </w:pPr>
            <w:r w:rsidRPr="003646E7">
              <w:rPr>
                <w:color w:val="000000" w:themeColor="text1"/>
              </w:rPr>
              <w:t>Belirli gün ve haftalar</w:t>
            </w:r>
            <w:r w:rsidR="003B7620">
              <w:rPr>
                <w:color w:val="000000" w:themeColor="text1"/>
              </w:rPr>
              <w:t>l</w:t>
            </w:r>
            <w:r w:rsidRPr="003646E7">
              <w:rPr>
                <w:color w:val="000000" w:themeColor="text1"/>
              </w:rPr>
              <w:t xml:space="preserve">a </w:t>
            </w:r>
            <w:r w:rsidR="003B7620">
              <w:rPr>
                <w:color w:val="000000" w:themeColor="text1"/>
              </w:rPr>
              <w:t>ilgili şarkıları söylerler</w:t>
            </w:r>
            <w:r w:rsidRPr="003646E7">
              <w:rPr>
                <w:color w:val="000000" w:themeColor="text1"/>
              </w:rPr>
              <w:t>.</w:t>
            </w:r>
          </w:p>
        </w:tc>
      </w:tr>
      <w:tr w:rsidR="002E4B1D" w:rsidRPr="00C22B11" w:rsidTr="000150A4">
        <w:trPr>
          <w:trHeight w:val="340"/>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Grupla Öğrenme Etkinlikleri</w:t>
            </w:r>
          </w:p>
          <w:p w:rsidR="002E4B1D" w:rsidRPr="00C22B11" w:rsidRDefault="002E4B1D" w:rsidP="002E4B1D">
            <w:pPr>
              <w:spacing w:line="220" w:lineRule="atLeast"/>
              <w:ind w:left="-57" w:right="-113"/>
              <w:rPr>
                <w:color w:val="000000" w:themeColor="text1"/>
              </w:rPr>
            </w:pPr>
            <w:r w:rsidRPr="00C22B11">
              <w:rPr>
                <w:color w:val="000000" w:themeColor="text1"/>
              </w:rPr>
              <w:t>(Proje, gezi, gözlem vb.)</w:t>
            </w:r>
          </w:p>
        </w:tc>
        <w:tc>
          <w:tcPr>
            <w:tcW w:w="6967" w:type="dxa"/>
            <w:gridSpan w:val="2"/>
            <w:vAlign w:val="center"/>
          </w:tcPr>
          <w:p w:rsidR="002E4B1D" w:rsidRPr="00C22B11" w:rsidRDefault="002E4B1D" w:rsidP="002E4B1D">
            <w:pPr>
              <w:spacing w:line="220" w:lineRule="atLeast"/>
              <w:rPr>
                <w:color w:val="000000" w:themeColor="text1"/>
              </w:rPr>
            </w:pPr>
          </w:p>
        </w:tc>
      </w:tr>
      <w:tr w:rsidR="002E4B1D" w:rsidRPr="00C22B11" w:rsidTr="000150A4">
        <w:trPr>
          <w:trHeight w:val="737"/>
        </w:trPr>
        <w:tc>
          <w:tcPr>
            <w:tcW w:w="3227" w:type="dxa"/>
            <w:gridSpan w:val="2"/>
            <w:vAlign w:val="center"/>
          </w:tcPr>
          <w:p w:rsidR="002E4B1D" w:rsidRPr="00C22B11" w:rsidRDefault="002E4B1D" w:rsidP="002E4B1D">
            <w:pPr>
              <w:spacing w:line="220" w:lineRule="atLeast"/>
              <w:ind w:left="-57" w:right="-113"/>
              <w:rPr>
                <w:color w:val="000000" w:themeColor="text1"/>
              </w:rPr>
            </w:pPr>
            <w:r w:rsidRPr="00C22B11">
              <w:rPr>
                <w:color w:val="000000" w:themeColor="text1"/>
              </w:rPr>
              <w:t>Özet</w:t>
            </w:r>
          </w:p>
        </w:tc>
        <w:tc>
          <w:tcPr>
            <w:tcW w:w="6967" w:type="dxa"/>
            <w:gridSpan w:val="2"/>
            <w:vAlign w:val="center"/>
          </w:tcPr>
          <w:p w:rsidR="002E4B1D" w:rsidRPr="00C22B11" w:rsidRDefault="002E4B1D" w:rsidP="002E4B1D">
            <w:pPr>
              <w:spacing w:line="220" w:lineRule="atLeast"/>
              <w:rPr>
                <w:color w:val="000000" w:themeColor="text1"/>
              </w:rPr>
            </w:pP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III</w:t>
            </w:r>
          </w:p>
        </w:tc>
      </w:tr>
      <w:tr w:rsidR="002E4B1D" w:rsidRPr="00C22B11" w:rsidTr="00585AAE">
        <w:trPr>
          <w:trHeight w:val="340"/>
        </w:trPr>
        <w:tc>
          <w:tcPr>
            <w:tcW w:w="4361" w:type="dxa"/>
            <w:gridSpan w:val="3"/>
          </w:tcPr>
          <w:p w:rsidR="002E4B1D" w:rsidRPr="00C22B11" w:rsidRDefault="002E4B1D" w:rsidP="002E4B1D">
            <w:pPr>
              <w:keepNext/>
              <w:jc w:val="both"/>
              <w:outlineLvl w:val="0"/>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lastRenderedPageBreak/>
              <w:t>Ölçme-Değerlendirme:</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 xml:space="preserve">Bireysel öğrenme etkinliklerine yönelik </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 xml:space="preserve">Ölçme-Değerlendirme </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Grupla öğrenme etkinliklerine yönelik</w:t>
            </w:r>
          </w:p>
          <w:p w:rsidR="002E4B1D" w:rsidRPr="00C22B11" w:rsidRDefault="002E4B1D" w:rsidP="002E4B1D">
            <w:pPr>
              <w:rPr>
                <w:rFonts w:eastAsia="Times New Roman"/>
                <w:bCs/>
                <w:color w:val="000000" w:themeColor="text1"/>
                <w:kern w:val="0"/>
                <w:sz w:val="22"/>
                <w:szCs w:val="22"/>
                <w:lang w:eastAsia="tr-TR"/>
              </w:rPr>
            </w:pPr>
            <w:r w:rsidRPr="00C22B11">
              <w:rPr>
                <w:rFonts w:eastAsia="Times New Roman"/>
                <w:color w:val="000000" w:themeColor="text1"/>
                <w:kern w:val="0"/>
                <w:sz w:val="22"/>
                <w:szCs w:val="22"/>
                <w:lang w:eastAsia="tr-TR"/>
              </w:rPr>
              <w:t>Ölçme-Değerlendirme</w:t>
            </w:r>
          </w:p>
          <w:p w:rsidR="002E4B1D" w:rsidRPr="00C22B11" w:rsidRDefault="002E4B1D" w:rsidP="002E4B1D">
            <w:pPr>
              <w:rPr>
                <w:rFonts w:eastAsia="Times New Roman"/>
                <w:bCs/>
                <w:color w:val="000000" w:themeColor="text1"/>
                <w:kern w:val="0"/>
                <w:lang w:eastAsia="tr-TR"/>
              </w:rPr>
            </w:pPr>
            <w:r w:rsidRPr="00C22B11">
              <w:rPr>
                <w:rFonts w:eastAsia="Times New Roman"/>
                <w:color w:val="000000" w:themeColor="text1"/>
                <w:kern w:val="0"/>
                <w:sz w:val="22"/>
                <w:szCs w:val="22"/>
                <w:lang w:eastAsia="tr-TR"/>
              </w:rPr>
              <w:t>Öğrenme güçlüğü olan öğrenciler ve ileri düzey de öğrenme hızında olan öğrenciler için ek Ölçme-Değerlendirme etkinlikleri</w:t>
            </w:r>
          </w:p>
        </w:tc>
        <w:tc>
          <w:tcPr>
            <w:tcW w:w="5833" w:type="dxa"/>
            <w:vAlign w:val="center"/>
          </w:tcPr>
          <w:p w:rsidR="0087705D" w:rsidRPr="00C22B11" w:rsidRDefault="0087705D" w:rsidP="0087705D">
            <w:pPr>
              <w:tabs>
                <w:tab w:val="left" w:pos="0"/>
              </w:tabs>
              <w:rPr>
                <w:rFonts w:eastAsia="Times New Roman"/>
                <w:color w:val="000000" w:themeColor="text1"/>
                <w:kern w:val="0"/>
                <w:lang w:eastAsia="tr-TR"/>
              </w:rPr>
            </w:pPr>
            <w:r w:rsidRPr="00C22B11">
              <w:rPr>
                <w:rFonts w:eastAsia="Times New Roman"/>
                <w:color w:val="000000" w:themeColor="text1"/>
                <w:kern w:val="0"/>
                <w:lang w:eastAsia="tr-TR"/>
              </w:rPr>
              <w:t>Öğrenciler etkinlik sürecine katılım sağladı mı?</w:t>
            </w:r>
          </w:p>
          <w:p w:rsidR="002E4B1D" w:rsidRPr="00C22B11" w:rsidRDefault="002E4B1D" w:rsidP="0087705D">
            <w:pPr>
              <w:tabs>
                <w:tab w:val="left" w:pos="0"/>
              </w:tabs>
              <w:rPr>
                <w:rFonts w:eastAsia="Times New Roman"/>
                <w:bCs/>
                <w:color w:val="000000" w:themeColor="text1"/>
                <w:kern w:val="0"/>
                <w:lang w:eastAsia="tr-TR"/>
              </w:rPr>
            </w:pPr>
          </w:p>
        </w:tc>
      </w:tr>
      <w:tr w:rsidR="002E4B1D" w:rsidRPr="00C22B11" w:rsidTr="00585AAE">
        <w:trPr>
          <w:trHeight w:val="340"/>
        </w:trPr>
        <w:tc>
          <w:tcPr>
            <w:tcW w:w="2518" w:type="dxa"/>
            <w:vAlign w:val="center"/>
          </w:tcPr>
          <w:p w:rsidR="002E4B1D" w:rsidRPr="00C22B11" w:rsidRDefault="002E4B1D" w:rsidP="002E4B1D">
            <w:pPr>
              <w:spacing w:line="220" w:lineRule="atLeast"/>
              <w:rPr>
                <w:color w:val="000000" w:themeColor="text1"/>
              </w:rPr>
            </w:pPr>
            <w:r w:rsidRPr="00C22B11">
              <w:rPr>
                <w:color w:val="000000" w:themeColor="text1"/>
              </w:rPr>
              <w:t>Dersin Diğer Derslerle İlişkisi/Açıklamalar</w:t>
            </w:r>
          </w:p>
        </w:tc>
        <w:tc>
          <w:tcPr>
            <w:tcW w:w="7676" w:type="dxa"/>
            <w:gridSpan w:val="3"/>
            <w:vAlign w:val="center"/>
          </w:tcPr>
          <w:p w:rsidR="002E4B1D" w:rsidRPr="00C22B11" w:rsidRDefault="002E4B1D" w:rsidP="002E4B1D">
            <w:pPr>
              <w:spacing w:line="220" w:lineRule="atLeast"/>
              <w:jc w:val="both"/>
              <w:rPr>
                <w:color w:val="000000" w:themeColor="text1"/>
              </w:rPr>
            </w:pPr>
          </w:p>
        </w:tc>
      </w:tr>
      <w:tr w:rsidR="00B56CE7" w:rsidRPr="00C22B11" w:rsidTr="00C06D18">
        <w:trPr>
          <w:trHeight w:val="340"/>
        </w:trPr>
        <w:tc>
          <w:tcPr>
            <w:tcW w:w="10194" w:type="dxa"/>
            <w:gridSpan w:val="4"/>
            <w:tcBorders>
              <w:left w:val="nil"/>
              <w:right w:val="nil"/>
            </w:tcBorders>
            <w:vAlign w:val="center"/>
          </w:tcPr>
          <w:p w:rsidR="00B56CE7" w:rsidRPr="00C22B11" w:rsidRDefault="00B56CE7" w:rsidP="00C06D18">
            <w:pPr>
              <w:spacing w:line="220" w:lineRule="atLeast"/>
              <w:rPr>
                <w:color w:val="000000" w:themeColor="text1"/>
              </w:rPr>
            </w:pPr>
            <w:r w:rsidRPr="00C22B11">
              <w:rPr>
                <w:color w:val="000000" w:themeColor="text1"/>
              </w:rPr>
              <w:t>BÖLÜM IV</w:t>
            </w:r>
          </w:p>
        </w:tc>
      </w:tr>
      <w:tr w:rsidR="00B56CE7" w:rsidRPr="00C22B11" w:rsidTr="00C06D18">
        <w:trPr>
          <w:trHeight w:val="340"/>
        </w:trPr>
        <w:tc>
          <w:tcPr>
            <w:tcW w:w="2518" w:type="dxa"/>
            <w:vAlign w:val="center"/>
          </w:tcPr>
          <w:p w:rsidR="00B56CE7" w:rsidRPr="00C22B11" w:rsidRDefault="00B56CE7" w:rsidP="00C06D18">
            <w:pPr>
              <w:spacing w:line="220" w:lineRule="atLeast"/>
              <w:rPr>
                <w:color w:val="000000" w:themeColor="text1"/>
              </w:rPr>
            </w:pPr>
            <w:r w:rsidRPr="00C22B11">
              <w:rPr>
                <w:color w:val="000000" w:themeColor="text1"/>
              </w:rPr>
              <w:t xml:space="preserve">Planın Uygulanmasına </w:t>
            </w:r>
          </w:p>
          <w:p w:rsidR="00B56CE7" w:rsidRPr="00C22B11" w:rsidRDefault="00B56CE7" w:rsidP="00C06D18">
            <w:pPr>
              <w:spacing w:line="220" w:lineRule="atLeast"/>
              <w:rPr>
                <w:color w:val="000000" w:themeColor="text1"/>
              </w:rPr>
            </w:pPr>
            <w:r w:rsidRPr="00C22B11">
              <w:rPr>
                <w:color w:val="000000" w:themeColor="text1"/>
              </w:rPr>
              <w:t>İlişkin Açıklamalar</w:t>
            </w:r>
          </w:p>
        </w:tc>
        <w:tc>
          <w:tcPr>
            <w:tcW w:w="7676" w:type="dxa"/>
            <w:gridSpan w:val="3"/>
            <w:vAlign w:val="center"/>
          </w:tcPr>
          <w:p w:rsidR="00B56CE7" w:rsidRPr="00C22B11" w:rsidRDefault="00844F82" w:rsidP="00C06D18">
            <w:pPr>
              <w:spacing w:line="220" w:lineRule="atLeast"/>
              <w:rPr>
                <w:color w:val="000000" w:themeColor="text1"/>
              </w:rPr>
            </w:pPr>
            <w:r w:rsidRPr="00C22B11">
              <w:rPr>
                <w:color w:val="000000" w:themeColor="text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tc>
      </w:tr>
    </w:tbl>
    <w:p w:rsidR="00B56CE7" w:rsidRPr="00C22B11" w:rsidRDefault="00B56CE7" w:rsidP="00B56CE7">
      <w:pPr>
        <w:jc w:val="center"/>
        <w:rPr>
          <w:color w:val="000000" w:themeColor="text1"/>
        </w:rPr>
      </w:pPr>
    </w:p>
    <w:p w:rsidR="00DA657E" w:rsidRPr="00C22B11" w:rsidRDefault="00107C1E" w:rsidP="00107C1E">
      <w:pPr>
        <w:tabs>
          <w:tab w:val="left" w:pos="7116"/>
        </w:tabs>
      </w:pPr>
      <w:r w:rsidRPr="00C22B11">
        <w:tab/>
      </w:r>
      <w:r w:rsidR="00A626D4" w:rsidRPr="00C22B11">
        <w:t xml:space="preserve"> </w:t>
      </w:r>
      <w:r w:rsidR="00C83F00">
        <w:t>26</w:t>
      </w:r>
      <w:r w:rsidR="006A6ADF" w:rsidRPr="00C22B11">
        <w:t>.0</w:t>
      </w:r>
      <w:r w:rsidR="00A009A9" w:rsidRPr="00C22B11">
        <w:t>5</w:t>
      </w:r>
      <w:r w:rsidR="006A6ADF" w:rsidRPr="00C22B11">
        <w:t xml:space="preserve"> .2025</w:t>
      </w:r>
    </w:p>
    <w:sectPr w:rsidR="00DA657E" w:rsidRPr="00C22B11" w:rsidSect="003413AA">
      <w:headerReference w:type="even" r:id="rId7"/>
      <w:headerReference w:type="default" r:id="rId8"/>
      <w:footerReference w:type="even" r:id="rId9"/>
      <w:footerReference w:type="default" r:id="rId10"/>
      <w:headerReference w:type="first" r:id="rId11"/>
      <w:footerReference w:type="first" r:id="rId12"/>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2A3" w:rsidRDefault="00C722A3" w:rsidP="00E11122">
      <w:pPr>
        <w:spacing w:line="240" w:lineRule="auto"/>
      </w:pPr>
      <w:r>
        <w:separator/>
      </w:r>
    </w:p>
  </w:endnote>
  <w:endnote w:type="continuationSeparator" w:id="0">
    <w:p w:rsidR="00C722A3" w:rsidRDefault="00C722A3"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AF2" w:rsidRDefault="00657AF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rsidR="00657AF2">
      <w:t>……………………………</w:t>
    </w:r>
    <w:r w:rsidR="00BB36D7">
      <w:t xml:space="preserve">                                           </w:t>
    </w:r>
    <w:r w:rsidR="00657AF2">
      <w:t xml:space="preserve"> </w:t>
    </w:r>
    <w:r w:rsidR="00BB36D7">
      <w:t xml:space="preserve">    </w:t>
    </w:r>
    <w:r w:rsidR="00657AF2">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AF2" w:rsidRDefault="00657A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2A3" w:rsidRDefault="00C722A3" w:rsidP="00E11122">
      <w:pPr>
        <w:spacing w:line="240" w:lineRule="auto"/>
      </w:pPr>
      <w:r>
        <w:separator/>
      </w:r>
    </w:p>
  </w:footnote>
  <w:footnote w:type="continuationSeparator" w:id="0">
    <w:p w:rsidR="00C722A3" w:rsidRDefault="00C722A3" w:rsidP="00E11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AF2" w:rsidRDefault="00657AF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AF2" w:rsidRDefault="00657AF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AF2" w:rsidRDefault="00657A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46072"/>
    <w:multiLevelType w:val="hybridMultilevel"/>
    <w:tmpl w:val="3A3C6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5B38B9"/>
    <w:multiLevelType w:val="hybridMultilevel"/>
    <w:tmpl w:val="FF9CBB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3D2B81"/>
    <w:multiLevelType w:val="hybridMultilevel"/>
    <w:tmpl w:val="CF4E81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8414295"/>
    <w:multiLevelType w:val="hybridMultilevel"/>
    <w:tmpl w:val="5D90B5A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63A1E"/>
    <w:multiLevelType w:val="hybridMultilevel"/>
    <w:tmpl w:val="8D8801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10"/>
  </w:num>
  <w:num w:numId="8" w16cid:durableId="1015886162">
    <w:abstractNumId w:val="7"/>
  </w:num>
  <w:num w:numId="9" w16cid:durableId="1871989024">
    <w:abstractNumId w:val="6"/>
  </w:num>
  <w:num w:numId="10" w16cid:durableId="643118847">
    <w:abstractNumId w:val="8"/>
  </w:num>
  <w:num w:numId="11" w16cid:durableId="247230660">
    <w:abstractNumId w:val="11"/>
  </w:num>
  <w:num w:numId="12" w16cid:durableId="17745932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0460C"/>
    <w:rsid w:val="00004641"/>
    <w:rsid w:val="00004999"/>
    <w:rsid w:val="00012EC5"/>
    <w:rsid w:val="00014757"/>
    <w:rsid w:val="000152AA"/>
    <w:rsid w:val="00017545"/>
    <w:rsid w:val="00017E80"/>
    <w:rsid w:val="000246CE"/>
    <w:rsid w:val="00024FEE"/>
    <w:rsid w:val="00030892"/>
    <w:rsid w:val="00031663"/>
    <w:rsid w:val="00033A98"/>
    <w:rsid w:val="00034466"/>
    <w:rsid w:val="00037D22"/>
    <w:rsid w:val="000417E1"/>
    <w:rsid w:val="0004223A"/>
    <w:rsid w:val="00044800"/>
    <w:rsid w:val="00045637"/>
    <w:rsid w:val="00051734"/>
    <w:rsid w:val="00051EE0"/>
    <w:rsid w:val="00052131"/>
    <w:rsid w:val="00052BD6"/>
    <w:rsid w:val="00052D9D"/>
    <w:rsid w:val="000541FE"/>
    <w:rsid w:val="0006022D"/>
    <w:rsid w:val="00060560"/>
    <w:rsid w:val="00060FCD"/>
    <w:rsid w:val="00062408"/>
    <w:rsid w:val="0006768A"/>
    <w:rsid w:val="000703FE"/>
    <w:rsid w:val="00071603"/>
    <w:rsid w:val="00071ADA"/>
    <w:rsid w:val="00072367"/>
    <w:rsid w:val="000730DB"/>
    <w:rsid w:val="000751F5"/>
    <w:rsid w:val="00075CDE"/>
    <w:rsid w:val="00077983"/>
    <w:rsid w:val="00085425"/>
    <w:rsid w:val="00086009"/>
    <w:rsid w:val="00087B50"/>
    <w:rsid w:val="0009024C"/>
    <w:rsid w:val="0009049B"/>
    <w:rsid w:val="00094AC7"/>
    <w:rsid w:val="00096125"/>
    <w:rsid w:val="000A06E9"/>
    <w:rsid w:val="000A45F2"/>
    <w:rsid w:val="000A48C3"/>
    <w:rsid w:val="000A6E79"/>
    <w:rsid w:val="000B2C35"/>
    <w:rsid w:val="000B2C45"/>
    <w:rsid w:val="000B3D72"/>
    <w:rsid w:val="000B4B33"/>
    <w:rsid w:val="000B6BDA"/>
    <w:rsid w:val="000B7EC6"/>
    <w:rsid w:val="000C0F6A"/>
    <w:rsid w:val="000C1126"/>
    <w:rsid w:val="000C34E5"/>
    <w:rsid w:val="000C5BCC"/>
    <w:rsid w:val="000C6D75"/>
    <w:rsid w:val="000D1762"/>
    <w:rsid w:val="000D1949"/>
    <w:rsid w:val="000D1DAF"/>
    <w:rsid w:val="000D41D9"/>
    <w:rsid w:val="000D6159"/>
    <w:rsid w:val="000E2C39"/>
    <w:rsid w:val="000E4FC1"/>
    <w:rsid w:val="000E55CC"/>
    <w:rsid w:val="000E78A1"/>
    <w:rsid w:val="000F043A"/>
    <w:rsid w:val="000F1085"/>
    <w:rsid w:val="000F2751"/>
    <w:rsid w:val="000F277C"/>
    <w:rsid w:val="000F2DF2"/>
    <w:rsid w:val="000F3C87"/>
    <w:rsid w:val="000F662D"/>
    <w:rsid w:val="001021F9"/>
    <w:rsid w:val="00102868"/>
    <w:rsid w:val="0010393E"/>
    <w:rsid w:val="0010682B"/>
    <w:rsid w:val="00106BA9"/>
    <w:rsid w:val="001073BF"/>
    <w:rsid w:val="00107C1E"/>
    <w:rsid w:val="00116AD9"/>
    <w:rsid w:val="00124680"/>
    <w:rsid w:val="0012687B"/>
    <w:rsid w:val="00127AEC"/>
    <w:rsid w:val="00130772"/>
    <w:rsid w:val="00130B06"/>
    <w:rsid w:val="001319FF"/>
    <w:rsid w:val="001328B2"/>
    <w:rsid w:val="00134D64"/>
    <w:rsid w:val="001373AE"/>
    <w:rsid w:val="001379CD"/>
    <w:rsid w:val="00140868"/>
    <w:rsid w:val="00140DA8"/>
    <w:rsid w:val="00140F29"/>
    <w:rsid w:val="00143F4F"/>
    <w:rsid w:val="0014503C"/>
    <w:rsid w:val="001456C7"/>
    <w:rsid w:val="00145E53"/>
    <w:rsid w:val="00147856"/>
    <w:rsid w:val="00147D43"/>
    <w:rsid w:val="00150329"/>
    <w:rsid w:val="00151990"/>
    <w:rsid w:val="00152508"/>
    <w:rsid w:val="0016106F"/>
    <w:rsid w:val="00161223"/>
    <w:rsid w:val="00161988"/>
    <w:rsid w:val="00161A73"/>
    <w:rsid w:val="001655C3"/>
    <w:rsid w:val="001664C2"/>
    <w:rsid w:val="00167913"/>
    <w:rsid w:val="0017029F"/>
    <w:rsid w:val="00170427"/>
    <w:rsid w:val="00172A43"/>
    <w:rsid w:val="0017344F"/>
    <w:rsid w:val="00180608"/>
    <w:rsid w:val="00181DFF"/>
    <w:rsid w:val="00182DB9"/>
    <w:rsid w:val="001831CF"/>
    <w:rsid w:val="00184705"/>
    <w:rsid w:val="00184AEC"/>
    <w:rsid w:val="00186E87"/>
    <w:rsid w:val="0019231D"/>
    <w:rsid w:val="00192BF6"/>
    <w:rsid w:val="0019436A"/>
    <w:rsid w:val="001948DB"/>
    <w:rsid w:val="001A04BA"/>
    <w:rsid w:val="001A4579"/>
    <w:rsid w:val="001A4D62"/>
    <w:rsid w:val="001A4F82"/>
    <w:rsid w:val="001A5268"/>
    <w:rsid w:val="001A583C"/>
    <w:rsid w:val="001A6C27"/>
    <w:rsid w:val="001B00A4"/>
    <w:rsid w:val="001B20C0"/>
    <w:rsid w:val="001B29B8"/>
    <w:rsid w:val="001B3FE6"/>
    <w:rsid w:val="001B489A"/>
    <w:rsid w:val="001B55C4"/>
    <w:rsid w:val="001B5CE3"/>
    <w:rsid w:val="001C4806"/>
    <w:rsid w:val="001C4E63"/>
    <w:rsid w:val="001C5474"/>
    <w:rsid w:val="001D1124"/>
    <w:rsid w:val="001D44C6"/>
    <w:rsid w:val="001D57B9"/>
    <w:rsid w:val="001D5C0A"/>
    <w:rsid w:val="001D750C"/>
    <w:rsid w:val="001D7945"/>
    <w:rsid w:val="001E19F4"/>
    <w:rsid w:val="001E24F7"/>
    <w:rsid w:val="001E7EC7"/>
    <w:rsid w:val="001F18AF"/>
    <w:rsid w:val="001F2A4C"/>
    <w:rsid w:val="001F4766"/>
    <w:rsid w:val="001F7CF4"/>
    <w:rsid w:val="001F7D06"/>
    <w:rsid w:val="00200854"/>
    <w:rsid w:val="0020092E"/>
    <w:rsid w:val="0020391A"/>
    <w:rsid w:val="002048AB"/>
    <w:rsid w:val="00211156"/>
    <w:rsid w:val="00213402"/>
    <w:rsid w:val="00216A76"/>
    <w:rsid w:val="0021702C"/>
    <w:rsid w:val="0022021C"/>
    <w:rsid w:val="002204FD"/>
    <w:rsid w:val="00220AC2"/>
    <w:rsid w:val="00222725"/>
    <w:rsid w:val="00223DA0"/>
    <w:rsid w:val="00223F25"/>
    <w:rsid w:val="00226F11"/>
    <w:rsid w:val="00227BF6"/>
    <w:rsid w:val="0023239D"/>
    <w:rsid w:val="002349F4"/>
    <w:rsid w:val="002360D6"/>
    <w:rsid w:val="00236197"/>
    <w:rsid w:val="00237D80"/>
    <w:rsid w:val="002402D3"/>
    <w:rsid w:val="0024087D"/>
    <w:rsid w:val="002428FE"/>
    <w:rsid w:val="00242F30"/>
    <w:rsid w:val="00242F7D"/>
    <w:rsid w:val="0025080B"/>
    <w:rsid w:val="002526B1"/>
    <w:rsid w:val="00253615"/>
    <w:rsid w:val="00254C79"/>
    <w:rsid w:val="00255435"/>
    <w:rsid w:val="00255504"/>
    <w:rsid w:val="00256FA1"/>
    <w:rsid w:val="00257D2B"/>
    <w:rsid w:val="00260241"/>
    <w:rsid w:val="002610CC"/>
    <w:rsid w:val="00262BE9"/>
    <w:rsid w:val="00263372"/>
    <w:rsid w:val="00264CA2"/>
    <w:rsid w:val="00270D13"/>
    <w:rsid w:val="0027269D"/>
    <w:rsid w:val="00272C3F"/>
    <w:rsid w:val="002735EB"/>
    <w:rsid w:val="00280279"/>
    <w:rsid w:val="00280908"/>
    <w:rsid w:val="00283091"/>
    <w:rsid w:val="00286CA1"/>
    <w:rsid w:val="00291B20"/>
    <w:rsid w:val="002925DC"/>
    <w:rsid w:val="00292F59"/>
    <w:rsid w:val="00293EB3"/>
    <w:rsid w:val="00294FD8"/>
    <w:rsid w:val="002A05F6"/>
    <w:rsid w:val="002A4BA9"/>
    <w:rsid w:val="002A58A5"/>
    <w:rsid w:val="002A6EC8"/>
    <w:rsid w:val="002B2EF2"/>
    <w:rsid w:val="002B3146"/>
    <w:rsid w:val="002B52FA"/>
    <w:rsid w:val="002C120C"/>
    <w:rsid w:val="002C2588"/>
    <w:rsid w:val="002C4FC7"/>
    <w:rsid w:val="002C6D08"/>
    <w:rsid w:val="002D044E"/>
    <w:rsid w:val="002D12D7"/>
    <w:rsid w:val="002D23CC"/>
    <w:rsid w:val="002D30EF"/>
    <w:rsid w:val="002D3FC8"/>
    <w:rsid w:val="002D4E6E"/>
    <w:rsid w:val="002D508C"/>
    <w:rsid w:val="002D50A8"/>
    <w:rsid w:val="002D53C2"/>
    <w:rsid w:val="002D5EF7"/>
    <w:rsid w:val="002D5FB9"/>
    <w:rsid w:val="002D7A54"/>
    <w:rsid w:val="002E3104"/>
    <w:rsid w:val="002E381B"/>
    <w:rsid w:val="002E42DA"/>
    <w:rsid w:val="002E4B1D"/>
    <w:rsid w:val="002E6B78"/>
    <w:rsid w:val="002F0E33"/>
    <w:rsid w:val="002F12F8"/>
    <w:rsid w:val="002F147C"/>
    <w:rsid w:val="002F1E32"/>
    <w:rsid w:val="002F58BB"/>
    <w:rsid w:val="002F6970"/>
    <w:rsid w:val="002F75E9"/>
    <w:rsid w:val="002F7D6A"/>
    <w:rsid w:val="0030011F"/>
    <w:rsid w:val="003022BC"/>
    <w:rsid w:val="00302556"/>
    <w:rsid w:val="0031094F"/>
    <w:rsid w:val="003146CB"/>
    <w:rsid w:val="003168F9"/>
    <w:rsid w:val="00317FE1"/>
    <w:rsid w:val="003209CA"/>
    <w:rsid w:val="00321862"/>
    <w:rsid w:val="00327D3A"/>
    <w:rsid w:val="0033127D"/>
    <w:rsid w:val="00331453"/>
    <w:rsid w:val="00331873"/>
    <w:rsid w:val="00334A0B"/>
    <w:rsid w:val="00337EF0"/>
    <w:rsid w:val="003413AA"/>
    <w:rsid w:val="00341A93"/>
    <w:rsid w:val="003422BE"/>
    <w:rsid w:val="003423FC"/>
    <w:rsid w:val="003436CB"/>
    <w:rsid w:val="00343B3C"/>
    <w:rsid w:val="0034550A"/>
    <w:rsid w:val="00345F2E"/>
    <w:rsid w:val="0034767C"/>
    <w:rsid w:val="00352E68"/>
    <w:rsid w:val="00353FFD"/>
    <w:rsid w:val="00360F5C"/>
    <w:rsid w:val="00361D15"/>
    <w:rsid w:val="00363E7C"/>
    <w:rsid w:val="003646E7"/>
    <w:rsid w:val="00366B34"/>
    <w:rsid w:val="00366C65"/>
    <w:rsid w:val="00367614"/>
    <w:rsid w:val="00371597"/>
    <w:rsid w:val="003734BD"/>
    <w:rsid w:val="003758EC"/>
    <w:rsid w:val="00376340"/>
    <w:rsid w:val="00377E1D"/>
    <w:rsid w:val="003802A0"/>
    <w:rsid w:val="0038048E"/>
    <w:rsid w:val="00380EA5"/>
    <w:rsid w:val="00382108"/>
    <w:rsid w:val="00384DE4"/>
    <w:rsid w:val="00385315"/>
    <w:rsid w:val="00385365"/>
    <w:rsid w:val="00390D28"/>
    <w:rsid w:val="003923C2"/>
    <w:rsid w:val="003A2297"/>
    <w:rsid w:val="003A46F0"/>
    <w:rsid w:val="003B0391"/>
    <w:rsid w:val="003B05F5"/>
    <w:rsid w:val="003B3C03"/>
    <w:rsid w:val="003B3DB5"/>
    <w:rsid w:val="003B3EB4"/>
    <w:rsid w:val="003B442A"/>
    <w:rsid w:val="003B4589"/>
    <w:rsid w:val="003B4E4C"/>
    <w:rsid w:val="003B720C"/>
    <w:rsid w:val="003B7620"/>
    <w:rsid w:val="003C39D8"/>
    <w:rsid w:val="003C41E8"/>
    <w:rsid w:val="003C5633"/>
    <w:rsid w:val="003C7145"/>
    <w:rsid w:val="003D3D81"/>
    <w:rsid w:val="003E0311"/>
    <w:rsid w:val="003E4382"/>
    <w:rsid w:val="003E4A9A"/>
    <w:rsid w:val="003E582E"/>
    <w:rsid w:val="003E71B3"/>
    <w:rsid w:val="003E7B23"/>
    <w:rsid w:val="003F1CFC"/>
    <w:rsid w:val="003F3183"/>
    <w:rsid w:val="003F7033"/>
    <w:rsid w:val="00402BE9"/>
    <w:rsid w:val="004070BD"/>
    <w:rsid w:val="00410C17"/>
    <w:rsid w:val="00411087"/>
    <w:rsid w:val="00411300"/>
    <w:rsid w:val="0041131C"/>
    <w:rsid w:val="00411973"/>
    <w:rsid w:val="0041332D"/>
    <w:rsid w:val="004206E2"/>
    <w:rsid w:val="00420F27"/>
    <w:rsid w:val="00423A42"/>
    <w:rsid w:val="00425D63"/>
    <w:rsid w:val="0043195A"/>
    <w:rsid w:val="004325EF"/>
    <w:rsid w:val="004328F1"/>
    <w:rsid w:val="004338C4"/>
    <w:rsid w:val="00434A27"/>
    <w:rsid w:val="00435951"/>
    <w:rsid w:val="004369A9"/>
    <w:rsid w:val="004375E8"/>
    <w:rsid w:val="0044231D"/>
    <w:rsid w:val="0044490C"/>
    <w:rsid w:val="004455FB"/>
    <w:rsid w:val="00445D15"/>
    <w:rsid w:val="00450715"/>
    <w:rsid w:val="004515C5"/>
    <w:rsid w:val="00452EAF"/>
    <w:rsid w:val="00452F6D"/>
    <w:rsid w:val="00453E5F"/>
    <w:rsid w:val="00456041"/>
    <w:rsid w:val="0045718A"/>
    <w:rsid w:val="004637B7"/>
    <w:rsid w:val="00463DB8"/>
    <w:rsid w:val="00465E33"/>
    <w:rsid w:val="00476A7E"/>
    <w:rsid w:val="00476AFA"/>
    <w:rsid w:val="00476E88"/>
    <w:rsid w:val="00476FC2"/>
    <w:rsid w:val="004770BF"/>
    <w:rsid w:val="004823E3"/>
    <w:rsid w:val="004839BD"/>
    <w:rsid w:val="004852CB"/>
    <w:rsid w:val="00486268"/>
    <w:rsid w:val="00490D82"/>
    <w:rsid w:val="0049179E"/>
    <w:rsid w:val="00493675"/>
    <w:rsid w:val="00493FD6"/>
    <w:rsid w:val="0049500E"/>
    <w:rsid w:val="00495A47"/>
    <w:rsid w:val="00495E70"/>
    <w:rsid w:val="004A099B"/>
    <w:rsid w:val="004A19F3"/>
    <w:rsid w:val="004A309C"/>
    <w:rsid w:val="004B0917"/>
    <w:rsid w:val="004B384D"/>
    <w:rsid w:val="004B4631"/>
    <w:rsid w:val="004B4D85"/>
    <w:rsid w:val="004B637B"/>
    <w:rsid w:val="004B77A9"/>
    <w:rsid w:val="004C02FF"/>
    <w:rsid w:val="004C2E88"/>
    <w:rsid w:val="004C7EC7"/>
    <w:rsid w:val="004D125E"/>
    <w:rsid w:val="004D1531"/>
    <w:rsid w:val="004D1C4D"/>
    <w:rsid w:val="004D24E9"/>
    <w:rsid w:val="004D652E"/>
    <w:rsid w:val="004E02FA"/>
    <w:rsid w:val="004E44B4"/>
    <w:rsid w:val="004E7C45"/>
    <w:rsid w:val="004F0398"/>
    <w:rsid w:val="004F2035"/>
    <w:rsid w:val="004F208F"/>
    <w:rsid w:val="004F4E88"/>
    <w:rsid w:val="004F737D"/>
    <w:rsid w:val="00500C44"/>
    <w:rsid w:val="005049C0"/>
    <w:rsid w:val="00505719"/>
    <w:rsid w:val="005061EC"/>
    <w:rsid w:val="005076EC"/>
    <w:rsid w:val="00507729"/>
    <w:rsid w:val="0051143C"/>
    <w:rsid w:val="00513648"/>
    <w:rsid w:val="005141C2"/>
    <w:rsid w:val="005217D7"/>
    <w:rsid w:val="005220DB"/>
    <w:rsid w:val="00524ECB"/>
    <w:rsid w:val="00525C27"/>
    <w:rsid w:val="00527E98"/>
    <w:rsid w:val="0053024E"/>
    <w:rsid w:val="0053088A"/>
    <w:rsid w:val="00530A96"/>
    <w:rsid w:val="00533DA4"/>
    <w:rsid w:val="0053558F"/>
    <w:rsid w:val="0053607D"/>
    <w:rsid w:val="0053675E"/>
    <w:rsid w:val="005377CB"/>
    <w:rsid w:val="00541353"/>
    <w:rsid w:val="00543CA2"/>
    <w:rsid w:val="0054537E"/>
    <w:rsid w:val="005472E7"/>
    <w:rsid w:val="00550788"/>
    <w:rsid w:val="00551523"/>
    <w:rsid w:val="00552563"/>
    <w:rsid w:val="00554859"/>
    <w:rsid w:val="005553B6"/>
    <w:rsid w:val="0055622B"/>
    <w:rsid w:val="00560924"/>
    <w:rsid w:val="005615E1"/>
    <w:rsid w:val="00564FC4"/>
    <w:rsid w:val="00566E69"/>
    <w:rsid w:val="00567E3B"/>
    <w:rsid w:val="005715FD"/>
    <w:rsid w:val="00571ADF"/>
    <w:rsid w:val="00572990"/>
    <w:rsid w:val="005729BA"/>
    <w:rsid w:val="00573745"/>
    <w:rsid w:val="00573C4B"/>
    <w:rsid w:val="00576D0D"/>
    <w:rsid w:val="00576E35"/>
    <w:rsid w:val="00583606"/>
    <w:rsid w:val="00583B6F"/>
    <w:rsid w:val="00585244"/>
    <w:rsid w:val="00585C01"/>
    <w:rsid w:val="00586720"/>
    <w:rsid w:val="00590B6E"/>
    <w:rsid w:val="005932A2"/>
    <w:rsid w:val="00594074"/>
    <w:rsid w:val="0059502F"/>
    <w:rsid w:val="0059684B"/>
    <w:rsid w:val="0059718B"/>
    <w:rsid w:val="00597A95"/>
    <w:rsid w:val="005A49BA"/>
    <w:rsid w:val="005A5897"/>
    <w:rsid w:val="005A65B0"/>
    <w:rsid w:val="005B071E"/>
    <w:rsid w:val="005B7D58"/>
    <w:rsid w:val="005C0577"/>
    <w:rsid w:val="005C0914"/>
    <w:rsid w:val="005C0EDA"/>
    <w:rsid w:val="005C2CD9"/>
    <w:rsid w:val="005C4B18"/>
    <w:rsid w:val="005C574F"/>
    <w:rsid w:val="005C6630"/>
    <w:rsid w:val="005C6685"/>
    <w:rsid w:val="005D4325"/>
    <w:rsid w:val="005D5665"/>
    <w:rsid w:val="005D6A2B"/>
    <w:rsid w:val="005D6B1F"/>
    <w:rsid w:val="005E2DFA"/>
    <w:rsid w:val="005E4BC1"/>
    <w:rsid w:val="005E518D"/>
    <w:rsid w:val="005E7807"/>
    <w:rsid w:val="005F00A3"/>
    <w:rsid w:val="005F3766"/>
    <w:rsid w:val="005F3D23"/>
    <w:rsid w:val="005F472C"/>
    <w:rsid w:val="005F5FA0"/>
    <w:rsid w:val="005F6448"/>
    <w:rsid w:val="005F6854"/>
    <w:rsid w:val="00602781"/>
    <w:rsid w:val="006028FD"/>
    <w:rsid w:val="00603937"/>
    <w:rsid w:val="00605AF7"/>
    <w:rsid w:val="006079B8"/>
    <w:rsid w:val="00607F43"/>
    <w:rsid w:val="0061135C"/>
    <w:rsid w:val="006148D4"/>
    <w:rsid w:val="00615C36"/>
    <w:rsid w:val="00621C8F"/>
    <w:rsid w:val="006245F5"/>
    <w:rsid w:val="0062474B"/>
    <w:rsid w:val="00630EFB"/>
    <w:rsid w:val="00630F1B"/>
    <w:rsid w:val="0063166A"/>
    <w:rsid w:val="006330E3"/>
    <w:rsid w:val="006342AB"/>
    <w:rsid w:val="006349AE"/>
    <w:rsid w:val="00634EB4"/>
    <w:rsid w:val="00635391"/>
    <w:rsid w:val="00637827"/>
    <w:rsid w:val="0064035E"/>
    <w:rsid w:val="00641DC7"/>
    <w:rsid w:val="006422A1"/>
    <w:rsid w:val="00645452"/>
    <w:rsid w:val="0065060E"/>
    <w:rsid w:val="006526F7"/>
    <w:rsid w:val="00653069"/>
    <w:rsid w:val="00655983"/>
    <w:rsid w:val="00655C6B"/>
    <w:rsid w:val="00657107"/>
    <w:rsid w:val="00657AF2"/>
    <w:rsid w:val="006649A3"/>
    <w:rsid w:val="006659B4"/>
    <w:rsid w:val="00665BF5"/>
    <w:rsid w:val="0066691F"/>
    <w:rsid w:val="00670957"/>
    <w:rsid w:val="00670F98"/>
    <w:rsid w:val="00673712"/>
    <w:rsid w:val="006752C8"/>
    <w:rsid w:val="00677E4F"/>
    <w:rsid w:val="00680229"/>
    <w:rsid w:val="00681922"/>
    <w:rsid w:val="00681B96"/>
    <w:rsid w:val="0068664A"/>
    <w:rsid w:val="00687CC0"/>
    <w:rsid w:val="00690B05"/>
    <w:rsid w:val="006923F4"/>
    <w:rsid w:val="00693A4F"/>
    <w:rsid w:val="00693DD7"/>
    <w:rsid w:val="006955FB"/>
    <w:rsid w:val="00695B8A"/>
    <w:rsid w:val="006A5113"/>
    <w:rsid w:val="006A6ADF"/>
    <w:rsid w:val="006A78F5"/>
    <w:rsid w:val="006B02BE"/>
    <w:rsid w:val="006B0905"/>
    <w:rsid w:val="006B0E22"/>
    <w:rsid w:val="006B294C"/>
    <w:rsid w:val="006B6059"/>
    <w:rsid w:val="006B6163"/>
    <w:rsid w:val="006B6D57"/>
    <w:rsid w:val="006C0405"/>
    <w:rsid w:val="006C2026"/>
    <w:rsid w:val="006C2A38"/>
    <w:rsid w:val="006C6407"/>
    <w:rsid w:val="006D1469"/>
    <w:rsid w:val="006D2B69"/>
    <w:rsid w:val="006D373B"/>
    <w:rsid w:val="006D4225"/>
    <w:rsid w:val="006D6353"/>
    <w:rsid w:val="006D66E2"/>
    <w:rsid w:val="006E0FEA"/>
    <w:rsid w:val="006E12AA"/>
    <w:rsid w:val="006E3FB2"/>
    <w:rsid w:val="006E4AED"/>
    <w:rsid w:val="006E7267"/>
    <w:rsid w:val="006E7B4E"/>
    <w:rsid w:val="006F07AF"/>
    <w:rsid w:val="006F2256"/>
    <w:rsid w:val="006F2A75"/>
    <w:rsid w:val="00700B94"/>
    <w:rsid w:val="00701301"/>
    <w:rsid w:val="00703206"/>
    <w:rsid w:val="00703863"/>
    <w:rsid w:val="007049E3"/>
    <w:rsid w:val="00712401"/>
    <w:rsid w:val="0071351C"/>
    <w:rsid w:val="00715D60"/>
    <w:rsid w:val="007173C8"/>
    <w:rsid w:val="0072074D"/>
    <w:rsid w:val="00723178"/>
    <w:rsid w:val="00723939"/>
    <w:rsid w:val="00723A20"/>
    <w:rsid w:val="00725237"/>
    <w:rsid w:val="007256DB"/>
    <w:rsid w:val="00725F5C"/>
    <w:rsid w:val="00727379"/>
    <w:rsid w:val="007274DE"/>
    <w:rsid w:val="007301D9"/>
    <w:rsid w:val="00731AF0"/>
    <w:rsid w:val="00732916"/>
    <w:rsid w:val="0073438A"/>
    <w:rsid w:val="007406CD"/>
    <w:rsid w:val="00740FE6"/>
    <w:rsid w:val="00741552"/>
    <w:rsid w:val="00743873"/>
    <w:rsid w:val="00750947"/>
    <w:rsid w:val="00755FC4"/>
    <w:rsid w:val="00756128"/>
    <w:rsid w:val="00756692"/>
    <w:rsid w:val="00756751"/>
    <w:rsid w:val="0075783B"/>
    <w:rsid w:val="00760B92"/>
    <w:rsid w:val="00761BAA"/>
    <w:rsid w:val="00763F3B"/>
    <w:rsid w:val="00767EEE"/>
    <w:rsid w:val="007700B5"/>
    <w:rsid w:val="0077121A"/>
    <w:rsid w:val="007730E2"/>
    <w:rsid w:val="00774259"/>
    <w:rsid w:val="00775806"/>
    <w:rsid w:val="00775A03"/>
    <w:rsid w:val="00776614"/>
    <w:rsid w:val="00777511"/>
    <w:rsid w:val="007847FE"/>
    <w:rsid w:val="00785C60"/>
    <w:rsid w:val="00786166"/>
    <w:rsid w:val="007861EE"/>
    <w:rsid w:val="00786443"/>
    <w:rsid w:val="00787C72"/>
    <w:rsid w:val="00787D95"/>
    <w:rsid w:val="00791F49"/>
    <w:rsid w:val="00797870"/>
    <w:rsid w:val="007A3744"/>
    <w:rsid w:val="007A3987"/>
    <w:rsid w:val="007A5148"/>
    <w:rsid w:val="007A720B"/>
    <w:rsid w:val="007A7232"/>
    <w:rsid w:val="007A799B"/>
    <w:rsid w:val="007A7A6E"/>
    <w:rsid w:val="007B01C2"/>
    <w:rsid w:val="007B24EB"/>
    <w:rsid w:val="007B367E"/>
    <w:rsid w:val="007B3EC5"/>
    <w:rsid w:val="007B5422"/>
    <w:rsid w:val="007B7CD9"/>
    <w:rsid w:val="007B7F6B"/>
    <w:rsid w:val="007C0C1D"/>
    <w:rsid w:val="007C18F9"/>
    <w:rsid w:val="007C2C28"/>
    <w:rsid w:val="007C49BC"/>
    <w:rsid w:val="007C7228"/>
    <w:rsid w:val="007D0CD0"/>
    <w:rsid w:val="007D0D89"/>
    <w:rsid w:val="007D1904"/>
    <w:rsid w:val="007D5781"/>
    <w:rsid w:val="007E0048"/>
    <w:rsid w:val="007E5081"/>
    <w:rsid w:val="007F0C7B"/>
    <w:rsid w:val="007F18FC"/>
    <w:rsid w:val="00800BD9"/>
    <w:rsid w:val="00802884"/>
    <w:rsid w:val="00803188"/>
    <w:rsid w:val="008106F8"/>
    <w:rsid w:val="0081099A"/>
    <w:rsid w:val="00811AA8"/>
    <w:rsid w:val="008157EB"/>
    <w:rsid w:val="008166C7"/>
    <w:rsid w:val="008208DB"/>
    <w:rsid w:val="0082384A"/>
    <w:rsid w:val="00827F89"/>
    <w:rsid w:val="008342E7"/>
    <w:rsid w:val="00835F86"/>
    <w:rsid w:val="008361CC"/>
    <w:rsid w:val="008372B9"/>
    <w:rsid w:val="008374FE"/>
    <w:rsid w:val="00837682"/>
    <w:rsid w:val="00837B90"/>
    <w:rsid w:val="00841002"/>
    <w:rsid w:val="00844C40"/>
    <w:rsid w:val="00844F82"/>
    <w:rsid w:val="00845449"/>
    <w:rsid w:val="008478A5"/>
    <w:rsid w:val="0085041F"/>
    <w:rsid w:val="00850A60"/>
    <w:rsid w:val="00853770"/>
    <w:rsid w:val="00854C27"/>
    <w:rsid w:val="00855939"/>
    <w:rsid w:val="00855964"/>
    <w:rsid w:val="008579C4"/>
    <w:rsid w:val="00860205"/>
    <w:rsid w:val="00860FCA"/>
    <w:rsid w:val="00861BE6"/>
    <w:rsid w:val="00861E39"/>
    <w:rsid w:val="008645A6"/>
    <w:rsid w:val="00864913"/>
    <w:rsid w:val="00870B10"/>
    <w:rsid w:val="00875C0C"/>
    <w:rsid w:val="00875FC5"/>
    <w:rsid w:val="0087705D"/>
    <w:rsid w:val="00880FF7"/>
    <w:rsid w:val="00881490"/>
    <w:rsid w:val="00881E48"/>
    <w:rsid w:val="00882E42"/>
    <w:rsid w:val="008853B1"/>
    <w:rsid w:val="008854B5"/>
    <w:rsid w:val="0089130F"/>
    <w:rsid w:val="00893D76"/>
    <w:rsid w:val="008947C3"/>
    <w:rsid w:val="00897151"/>
    <w:rsid w:val="00897632"/>
    <w:rsid w:val="008A047E"/>
    <w:rsid w:val="008A283B"/>
    <w:rsid w:val="008A2C75"/>
    <w:rsid w:val="008A2EDF"/>
    <w:rsid w:val="008A3276"/>
    <w:rsid w:val="008A41F8"/>
    <w:rsid w:val="008A4FB3"/>
    <w:rsid w:val="008A5C6D"/>
    <w:rsid w:val="008B4F59"/>
    <w:rsid w:val="008B55B8"/>
    <w:rsid w:val="008B6E41"/>
    <w:rsid w:val="008C452A"/>
    <w:rsid w:val="008C482F"/>
    <w:rsid w:val="008D2D7F"/>
    <w:rsid w:val="008D4657"/>
    <w:rsid w:val="008D5C85"/>
    <w:rsid w:val="008D5D20"/>
    <w:rsid w:val="008E02DD"/>
    <w:rsid w:val="008E3CF2"/>
    <w:rsid w:val="008E5C58"/>
    <w:rsid w:val="008E6396"/>
    <w:rsid w:val="008E688B"/>
    <w:rsid w:val="008E76AA"/>
    <w:rsid w:val="008F03E2"/>
    <w:rsid w:val="008F2F22"/>
    <w:rsid w:val="008F3DEF"/>
    <w:rsid w:val="008F4A81"/>
    <w:rsid w:val="00901918"/>
    <w:rsid w:val="00903E30"/>
    <w:rsid w:val="009079ED"/>
    <w:rsid w:val="0091145A"/>
    <w:rsid w:val="00912D9C"/>
    <w:rsid w:val="00914E60"/>
    <w:rsid w:val="009175D1"/>
    <w:rsid w:val="00920ABD"/>
    <w:rsid w:val="00920C89"/>
    <w:rsid w:val="009213F9"/>
    <w:rsid w:val="009232B0"/>
    <w:rsid w:val="0092435B"/>
    <w:rsid w:val="00926081"/>
    <w:rsid w:val="00927A5A"/>
    <w:rsid w:val="00930E1A"/>
    <w:rsid w:val="0093199A"/>
    <w:rsid w:val="00933A1B"/>
    <w:rsid w:val="00934B83"/>
    <w:rsid w:val="00935DC8"/>
    <w:rsid w:val="00937806"/>
    <w:rsid w:val="00941CEF"/>
    <w:rsid w:val="009429F7"/>
    <w:rsid w:val="00943925"/>
    <w:rsid w:val="00945C63"/>
    <w:rsid w:val="0095062A"/>
    <w:rsid w:val="00962031"/>
    <w:rsid w:val="00962802"/>
    <w:rsid w:val="009660DE"/>
    <w:rsid w:val="00967268"/>
    <w:rsid w:val="00967461"/>
    <w:rsid w:val="00970D3B"/>
    <w:rsid w:val="00970E8C"/>
    <w:rsid w:val="0097114C"/>
    <w:rsid w:val="00973165"/>
    <w:rsid w:val="009743B7"/>
    <w:rsid w:val="00974B58"/>
    <w:rsid w:val="00975228"/>
    <w:rsid w:val="00975A87"/>
    <w:rsid w:val="009817B2"/>
    <w:rsid w:val="00990BE8"/>
    <w:rsid w:val="00992089"/>
    <w:rsid w:val="00993E73"/>
    <w:rsid w:val="00994EC9"/>
    <w:rsid w:val="00996A8A"/>
    <w:rsid w:val="00997E63"/>
    <w:rsid w:val="009A00BC"/>
    <w:rsid w:val="009A1090"/>
    <w:rsid w:val="009A4328"/>
    <w:rsid w:val="009A4B2B"/>
    <w:rsid w:val="009A541F"/>
    <w:rsid w:val="009A5A96"/>
    <w:rsid w:val="009A6E59"/>
    <w:rsid w:val="009B0B6D"/>
    <w:rsid w:val="009B0EDE"/>
    <w:rsid w:val="009B4209"/>
    <w:rsid w:val="009C1CAB"/>
    <w:rsid w:val="009C2B1E"/>
    <w:rsid w:val="009C33D7"/>
    <w:rsid w:val="009C4A84"/>
    <w:rsid w:val="009C708E"/>
    <w:rsid w:val="009C79B2"/>
    <w:rsid w:val="009E185E"/>
    <w:rsid w:val="009E4ECE"/>
    <w:rsid w:val="009E5144"/>
    <w:rsid w:val="009E51DC"/>
    <w:rsid w:val="009E7F91"/>
    <w:rsid w:val="009F0855"/>
    <w:rsid w:val="009F223C"/>
    <w:rsid w:val="009F2A40"/>
    <w:rsid w:val="009F4249"/>
    <w:rsid w:val="00A009A9"/>
    <w:rsid w:val="00A012E1"/>
    <w:rsid w:val="00A06172"/>
    <w:rsid w:val="00A061FD"/>
    <w:rsid w:val="00A15DEA"/>
    <w:rsid w:val="00A1613C"/>
    <w:rsid w:val="00A1646F"/>
    <w:rsid w:val="00A16B3B"/>
    <w:rsid w:val="00A17484"/>
    <w:rsid w:val="00A210A1"/>
    <w:rsid w:val="00A260D5"/>
    <w:rsid w:val="00A263E1"/>
    <w:rsid w:val="00A26BE8"/>
    <w:rsid w:val="00A317BE"/>
    <w:rsid w:val="00A3180D"/>
    <w:rsid w:val="00A32078"/>
    <w:rsid w:val="00A32AD1"/>
    <w:rsid w:val="00A37B1F"/>
    <w:rsid w:val="00A41867"/>
    <w:rsid w:val="00A42C41"/>
    <w:rsid w:val="00A4459E"/>
    <w:rsid w:val="00A53A2D"/>
    <w:rsid w:val="00A56C51"/>
    <w:rsid w:val="00A56FA3"/>
    <w:rsid w:val="00A60F8E"/>
    <w:rsid w:val="00A626D4"/>
    <w:rsid w:val="00A630A6"/>
    <w:rsid w:val="00A64C23"/>
    <w:rsid w:val="00A65A5D"/>
    <w:rsid w:val="00A662E3"/>
    <w:rsid w:val="00A66D37"/>
    <w:rsid w:val="00A70373"/>
    <w:rsid w:val="00A70C4C"/>
    <w:rsid w:val="00A72665"/>
    <w:rsid w:val="00A726FD"/>
    <w:rsid w:val="00A7274A"/>
    <w:rsid w:val="00A72846"/>
    <w:rsid w:val="00A72A6B"/>
    <w:rsid w:val="00A73F8E"/>
    <w:rsid w:val="00A75E89"/>
    <w:rsid w:val="00A84079"/>
    <w:rsid w:val="00A84889"/>
    <w:rsid w:val="00A86AA1"/>
    <w:rsid w:val="00A92337"/>
    <w:rsid w:val="00A9246A"/>
    <w:rsid w:val="00A92CA0"/>
    <w:rsid w:val="00A92EBA"/>
    <w:rsid w:val="00A93F9D"/>
    <w:rsid w:val="00A96375"/>
    <w:rsid w:val="00A971FE"/>
    <w:rsid w:val="00AA0CDB"/>
    <w:rsid w:val="00AA4BA5"/>
    <w:rsid w:val="00AA7202"/>
    <w:rsid w:val="00AA77CB"/>
    <w:rsid w:val="00AB046D"/>
    <w:rsid w:val="00AC18E0"/>
    <w:rsid w:val="00AC1C4B"/>
    <w:rsid w:val="00AC2095"/>
    <w:rsid w:val="00AD00DA"/>
    <w:rsid w:val="00AD22A8"/>
    <w:rsid w:val="00AD22C4"/>
    <w:rsid w:val="00AD306B"/>
    <w:rsid w:val="00AD70E5"/>
    <w:rsid w:val="00AE1208"/>
    <w:rsid w:val="00AE6451"/>
    <w:rsid w:val="00AE7A97"/>
    <w:rsid w:val="00AF00C2"/>
    <w:rsid w:val="00AF07E2"/>
    <w:rsid w:val="00AF1234"/>
    <w:rsid w:val="00AF1C54"/>
    <w:rsid w:val="00AF1F54"/>
    <w:rsid w:val="00AF36BB"/>
    <w:rsid w:val="00AF4EB5"/>
    <w:rsid w:val="00AF66F6"/>
    <w:rsid w:val="00AF6D97"/>
    <w:rsid w:val="00B015D6"/>
    <w:rsid w:val="00B05B61"/>
    <w:rsid w:val="00B16322"/>
    <w:rsid w:val="00B166F6"/>
    <w:rsid w:val="00B20FD4"/>
    <w:rsid w:val="00B24BBD"/>
    <w:rsid w:val="00B25DEF"/>
    <w:rsid w:val="00B270C0"/>
    <w:rsid w:val="00B27134"/>
    <w:rsid w:val="00B30BC3"/>
    <w:rsid w:val="00B312DD"/>
    <w:rsid w:val="00B32020"/>
    <w:rsid w:val="00B3381E"/>
    <w:rsid w:val="00B3424C"/>
    <w:rsid w:val="00B36E1C"/>
    <w:rsid w:val="00B373F5"/>
    <w:rsid w:val="00B42381"/>
    <w:rsid w:val="00B43790"/>
    <w:rsid w:val="00B507FC"/>
    <w:rsid w:val="00B5297E"/>
    <w:rsid w:val="00B5339B"/>
    <w:rsid w:val="00B537D1"/>
    <w:rsid w:val="00B53D02"/>
    <w:rsid w:val="00B56CE7"/>
    <w:rsid w:val="00B57F76"/>
    <w:rsid w:val="00B60C42"/>
    <w:rsid w:val="00B60E1C"/>
    <w:rsid w:val="00B667E1"/>
    <w:rsid w:val="00B66D2B"/>
    <w:rsid w:val="00B71E89"/>
    <w:rsid w:val="00B72A39"/>
    <w:rsid w:val="00B7320E"/>
    <w:rsid w:val="00B76B8D"/>
    <w:rsid w:val="00B82BA8"/>
    <w:rsid w:val="00B82CAC"/>
    <w:rsid w:val="00B847B1"/>
    <w:rsid w:val="00B86450"/>
    <w:rsid w:val="00B907C6"/>
    <w:rsid w:val="00B94CD3"/>
    <w:rsid w:val="00B97812"/>
    <w:rsid w:val="00BA2C18"/>
    <w:rsid w:val="00BA52BE"/>
    <w:rsid w:val="00BA56F0"/>
    <w:rsid w:val="00BA7AFA"/>
    <w:rsid w:val="00BA7E58"/>
    <w:rsid w:val="00BB049E"/>
    <w:rsid w:val="00BB2975"/>
    <w:rsid w:val="00BB36D7"/>
    <w:rsid w:val="00BB3BB2"/>
    <w:rsid w:val="00BB3C36"/>
    <w:rsid w:val="00BB43D8"/>
    <w:rsid w:val="00BB4E24"/>
    <w:rsid w:val="00BB56FD"/>
    <w:rsid w:val="00BB6342"/>
    <w:rsid w:val="00BC29ED"/>
    <w:rsid w:val="00BC3DC5"/>
    <w:rsid w:val="00BD1B11"/>
    <w:rsid w:val="00BD1DDA"/>
    <w:rsid w:val="00BD6E16"/>
    <w:rsid w:val="00BD789F"/>
    <w:rsid w:val="00BE2E4F"/>
    <w:rsid w:val="00BF062E"/>
    <w:rsid w:val="00BF13A1"/>
    <w:rsid w:val="00BF1A2C"/>
    <w:rsid w:val="00BF1F76"/>
    <w:rsid w:val="00BF2A5C"/>
    <w:rsid w:val="00BF31C8"/>
    <w:rsid w:val="00BF3A99"/>
    <w:rsid w:val="00C038CA"/>
    <w:rsid w:val="00C05EC5"/>
    <w:rsid w:val="00C06F2E"/>
    <w:rsid w:val="00C101D7"/>
    <w:rsid w:val="00C1181B"/>
    <w:rsid w:val="00C11FE1"/>
    <w:rsid w:val="00C123B1"/>
    <w:rsid w:val="00C124A1"/>
    <w:rsid w:val="00C12B61"/>
    <w:rsid w:val="00C16D05"/>
    <w:rsid w:val="00C21053"/>
    <w:rsid w:val="00C2257F"/>
    <w:rsid w:val="00C22615"/>
    <w:rsid w:val="00C22B11"/>
    <w:rsid w:val="00C2463D"/>
    <w:rsid w:val="00C249EC"/>
    <w:rsid w:val="00C25A69"/>
    <w:rsid w:val="00C3096F"/>
    <w:rsid w:val="00C3330A"/>
    <w:rsid w:val="00C33478"/>
    <w:rsid w:val="00C352B6"/>
    <w:rsid w:val="00C35C53"/>
    <w:rsid w:val="00C365B3"/>
    <w:rsid w:val="00C4084B"/>
    <w:rsid w:val="00C40C71"/>
    <w:rsid w:val="00C41D61"/>
    <w:rsid w:val="00C43319"/>
    <w:rsid w:val="00C466BC"/>
    <w:rsid w:val="00C51637"/>
    <w:rsid w:val="00C5297A"/>
    <w:rsid w:val="00C55110"/>
    <w:rsid w:val="00C557E3"/>
    <w:rsid w:val="00C60646"/>
    <w:rsid w:val="00C619D7"/>
    <w:rsid w:val="00C61A37"/>
    <w:rsid w:val="00C626A2"/>
    <w:rsid w:val="00C6333F"/>
    <w:rsid w:val="00C6360D"/>
    <w:rsid w:val="00C6445E"/>
    <w:rsid w:val="00C64661"/>
    <w:rsid w:val="00C65132"/>
    <w:rsid w:val="00C65160"/>
    <w:rsid w:val="00C66900"/>
    <w:rsid w:val="00C66F33"/>
    <w:rsid w:val="00C67B72"/>
    <w:rsid w:val="00C722A3"/>
    <w:rsid w:val="00C73D38"/>
    <w:rsid w:val="00C76537"/>
    <w:rsid w:val="00C76871"/>
    <w:rsid w:val="00C77E3D"/>
    <w:rsid w:val="00C80584"/>
    <w:rsid w:val="00C83F00"/>
    <w:rsid w:val="00C84100"/>
    <w:rsid w:val="00C84241"/>
    <w:rsid w:val="00C87F22"/>
    <w:rsid w:val="00C9042B"/>
    <w:rsid w:val="00C943F9"/>
    <w:rsid w:val="00C96611"/>
    <w:rsid w:val="00C9683B"/>
    <w:rsid w:val="00CA3C9C"/>
    <w:rsid w:val="00CB281D"/>
    <w:rsid w:val="00CB351F"/>
    <w:rsid w:val="00CB71F6"/>
    <w:rsid w:val="00CC4035"/>
    <w:rsid w:val="00CC4A8A"/>
    <w:rsid w:val="00CC4BD7"/>
    <w:rsid w:val="00CD1B33"/>
    <w:rsid w:val="00CD3424"/>
    <w:rsid w:val="00CD4C02"/>
    <w:rsid w:val="00CD56E9"/>
    <w:rsid w:val="00CD5B33"/>
    <w:rsid w:val="00CD6917"/>
    <w:rsid w:val="00CE2A49"/>
    <w:rsid w:val="00CE577A"/>
    <w:rsid w:val="00CE59FE"/>
    <w:rsid w:val="00CF4065"/>
    <w:rsid w:val="00CF55E0"/>
    <w:rsid w:val="00CF5B89"/>
    <w:rsid w:val="00CF749C"/>
    <w:rsid w:val="00CF7BEE"/>
    <w:rsid w:val="00D00032"/>
    <w:rsid w:val="00D0202C"/>
    <w:rsid w:val="00D0469D"/>
    <w:rsid w:val="00D0515F"/>
    <w:rsid w:val="00D104F7"/>
    <w:rsid w:val="00D1093D"/>
    <w:rsid w:val="00D12201"/>
    <w:rsid w:val="00D12AD4"/>
    <w:rsid w:val="00D14F2E"/>
    <w:rsid w:val="00D17275"/>
    <w:rsid w:val="00D17D1A"/>
    <w:rsid w:val="00D210DB"/>
    <w:rsid w:val="00D2125F"/>
    <w:rsid w:val="00D224ED"/>
    <w:rsid w:val="00D22882"/>
    <w:rsid w:val="00D24B44"/>
    <w:rsid w:val="00D33D04"/>
    <w:rsid w:val="00D34B67"/>
    <w:rsid w:val="00D353C8"/>
    <w:rsid w:val="00D35AB9"/>
    <w:rsid w:val="00D36251"/>
    <w:rsid w:val="00D363A6"/>
    <w:rsid w:val="00D40D55"/>
    <w:rsid w:val="00D42780"/>
    <w:rsid w:val="00D44ADE"/>
    <w:rsid w:val="00D45EC9"/>
    <w:rsid w:val="00D46EE0"/>
    <w:rsid w:val="00D50E6D"/>
    <w:rsid w:val="00D50F56"/>
    <w:rsid w:val="00D52131"/>
    <w:rsid w:val="00D53839"/>
    <w:rsid w:val="00D56A92"/>
    <w:rsid w:val="00D5744A"/>
    <w:rsid w:val="00D60E3F"/>
    <w:rsid w:val="00D64489"/>
    <w:rsid w:val="00D67D16"/>
    <w:rsid w:val="00D70D8A"/>
    <w:rsid w:val="00D73B26"/>
    <w:rsid w:val="00D73C07"/>
    <w:rsid w:val="00D74130"/>
    <w:rsid w:val="00D74DEF"/>
    <w:rsid w:val="00D80604"/>
    <w:rsid w:val="00D81350"/>
    <w:rsid w:val="00D815F4"/>
    <w:rsid w:val="00D838F5"/>
    <w:rsid w:val="00D86039"/>
    <w:rsid w:val="00D90587"/>
    <w:rsid w:val="00D91BA6"/>
    <w:rsid w:val="00D91CE3"/>
    <w:rsid w:val="00D93893"/>
    <w:rsid w:val="00D94C3C"/>
    <w:rsid w:val="00D95CFC"/>
    <w:rsid w:val="00D96E86"/>
    <w:rsid w:val="00DA0652"/>
    <w:rsid w:val="00DA1E1E"/>
    <w:rsid w:val="00DA1F16"/>
    <w:rsid w:val="00DA3E1A"/>
    <w:rsid w:val="00DA51E6"/>
    <w:rsid w:val="00DA657E"/>
    <w:rsid w:val="00DA6698"/>
    <w:rsid w:val="00DB3482"/>
    <w:rsid w:val="00DB5004"/>
    <w:rsid w:val="00DB615C"/>
    <w:rsid w:val="00DB619E"/>
    <w:rsid w:val="00DC704F"/>
    <w:rsid w:val="00DD327A"/>
    <w:rsid w:val="00DD3BB0"/>
    <w:rsid w:val="00DD3E3F"/>
    <w:rsid w:val="00DD5141"/>
    <w:rsid w:val="00DD6495"/>
    <w:rsid w:val="00DD6533"/>
    <w:rsid w:val="00DE07E5"/>
    <w:rsid w:val="00DE18B4"/>
    <w:rsid w:val="00DE2BD6"/>
    <w:rsid w:val="00DE46FC"/>
    <w:rsid w:val="00DE4CEB"/>
    <w:rsid w:val="00DF1CF4"/>
    <w:rsid w:val="00DF2517"/>
    <w:rsid w:val="00DF27F2"/>
    <w:rsid w:val="00DF327A"/>
    <w:rsid w:val="00DF6217"/>
    <w:rsid w:val="00DF71A4"/>
    <w:rsid w:val="00DF748C"/>
    <w:rsid w:val="00E001FA"/>
    <w:rsid w:val="00E02106"/>
    <w:rsid w:val="00E030BC"/>
    <w:rsid w:val="00E031B2"/>
    <w:rsid w:val="00E05B34"/>
    <w:rsid w:val="00E05B55"/>
    <w:rsid w:val="00E0664E"/>
    <w:rsid w:val="00E07224"/>
    <w:rsid w:val="00E075C4"/>
    <w:rsid w:val="00E11122"/>
    <w:rsid w:val="00E11715"/>
    <w:rsid w:val="00E14549"/>
    <w:rsid w:val="00E14D5A"/>
    <w:rsid w:val="00E15890"/>
    <w:rsid w:val="00E15E8E"/>
    <w:rsid w:val="00E16716"/>
    <w:rsid w:val="00E16E36"/>
    <w:rsid w:val="00E21799"/>
    <w:rsid w:val="00E245FD"/>
    <w:rsid w:val="00E254E6"/>
    <w:rsid w:val="00E314CC"/>
    <w:rsid w:val="00E31F4C"/>
    <w:rsid w:val="00E34CB3"/>
    <w:rsid w:val="00E34FCA"/>
    <w:rsid w:val="00E35C51"/>
    <w:rsid w:val="00E438BF"/>
    <w:rsid w:val="00E43CDD"/>
    <w:rsid w:val="00E47EB6"/>
    <w:rsid w:val="00E50A89"/>
    <w:rsid w:val="00E50E44"/>
    <w:rsid w:val="00E511D8"/>
    <w:rsid w:val="00E53D52"/>
    <w:rsid w:val="00E5423F"/>
    <w:rsid w:val="00E55D0E"/>
    <w:rsid w:val="00E56711"/>
    <w:rsid w:val="00E57D15"/>
    <w:rsid w:val="00E60A81"/>
    <w:rsid w:val="00E64A77"/>
    <w:rsid w:val="00E66DED"/>
    <w:rsid w:val="00E7154E"/>
    <w:rsid w:val="00E71A2B"/>
    <w:rsid w:val="00E731BA"/>
    <w:rsid w:val="00E73994"/>
    <w:rsid w:val="00E745F9"/>
    <w:rsid w:val="00E760DE"/>
    <w:rsid w:val="00E76980"/>
    <w:rsid w:val="00E8296A"/>
    <w:rsid w:val="00E82D25"/>
    <w:rsid w:val="00E939DB"/>
    <w:rsid w:val="00E95941"/>
    <w:rsid w:val="00E97570"/>
    <w:rsid w:val="00E97E4D"/>
    <w:rsid w:val="00EA03D5"/>
    <w:rsid w:val="00EA2F5B"/>
    <w:rsid w:val="00EA67AD"/>
    <w:rsid w:val="00EA7712"/>
    <w:rsid w:val="00EB1865"/>
    <w:rsid w:val="00EB198E"/>
    <w:rsid w:val="00EB2E35"/>
    <w:rsid w:val="00EB40BF"/>
    <w:rsid w:val="00EB5F75"/>
    <w:rsid w:val="00EB60D7"/>
    <w:rsid w:val="00EB6139"/>
    <w:rsid w:val="00EB6BAF"/>
    <w:rsid w:val="00EB7349"/>
    <w:rsid w:val="00EC0D5D"/>
    <w:rsid w:val="00EC287D"/>
    <w:rsid w:val="00EC323A"/>
    <w:rsid w:val="00EC56A3"/>
    <w:rsid w:val="00EC60D9"/>
    <w:rsid w:val="00EC73F3"/>
    <w:rsid w:val="00ED048D"/>
    <w:rsid w:val="00ED2E5F"/>
    <w:rsid w:val="00ED3E48"/>
    <w:rsid w:val="00ED677E"/>
    <w:rsid w:val="00EE4C71"/>
    <w:rsid w:val="00EE560E"/>
    <w:rsid w:val="00EE573F"/>
    <w:rsid w:val="00EE7EA8"/>
    <w:rsid w:val="00EF09F3"/>
    <w:rsid w:val="00EF373D"/>
    <w:rsid w:val="00F02475"/>
    <w:rsid w:val="00F02AB3"/>
    <w:rsid w:val="00F02E98"/>
    <w:rsid w:val="00F04604"/>
    <w:rsid w:val="00F050EC"/>
    <w:rsid w:val="00F0755E"/>
    <w:rsid w:val="00F07D16"/>
    <w:rsid w:val="00F102B4"/>
    <w:rsid w:val="00F11C3C"/>
    <w:rsid w:val="00F12BC6"/>
    <w:rsid w:val="00F13047"/>
    <w:rsid w:val="00F1726D"/>
    <w:rsid w:val="00F224B4"/>
    <w:rsid w:val="00F22BA4"/>
    <w:rsid w:val="00F23290"/>
    <w:rsid w:val="00F233F7"/>
    <w:rsid w:val="00F2374E"/>
    <w:rsid w:val="00F23F1D"/>
    <w:rsid w:val="00F242D4"/>
    <w:rsid w:val="00F26532"/>
    <w:rsid w:val="00F26700"/>
    <w:rsid w:val="00F3138C"/>
    <w:rsid w:val="00F321F3"/>
    <w:rsid w:val="00F32B37"/>
    <w:rsid w:val="00F32EFA"/>
    <w:rsid w:val="00F33923"/>
    <w:rsid w:val="00F37463"/>
    <w:rsid w:val="00F463FF"/>
    <w:rsid w:val="00F46433"/>
    <w:rsid w:val="00F46489"/>
    <w:rsid w:val="00F47328"/>
    <w:rsid w:val="00F5039A"/>
    <w:rsid w:val="00F52C26"/>
    <w:rsid w:val="00F53E25"/>
    <w:rsid w:val="00F53F73"/>
    <w:rsid w:val="00F545FD"/>
    <w:rsid w:val="00F56F31"/>
    <w:rsid w:val="00F56FEE"/>
    <w:rsid w:val="00F6797F"/>
    <w:rsid w:val="00F70307"/>
    <w:rsid w:val="00F706F8"/>
    <w:rsid w:val="00F70E48"/>
    <w:rsid w:val="00F71BED"/>
    <w:rsid w:val="00F72D7D"/>
    <w:rsid w:val="00F73025"/>
    <w:rsid w:val="00F800B7"/>
    <w:rsid w:val="00F807C9"/>
    <w:rsid w:val="00F839FF"/>
    <w:rsid w:val="00F848BE"/>
    <w:rsid w:val="00F84C01"/>
    <w:rsid w:val="00F84DA7"/>
    <w:rsid w:val="00F85320"/>
    <w:rsid w:val="00F90F35"/>
    <w:rsid w:val="00F91108"/>
    <w:rsid w:val="00F919EC"/>
    <w:rsid w:val="00F92279"/>
    <w:rsid w:val="00F93EAD"/>
    <w:rsid w:val="00F93FA2"/>
    <w:rsid w:val="00F96A81"/>
    <w:rsid w:val="00F971B3"/>
    <w:rsid w:val="00FA1940"/>
    <w:rsid w:val="00FA1A3A"/>
    <w:rsid w:val="00FA2F4F"/>
    <w:rsid w:val="00FA6CEC"/>
    <w:rsid w:val="00FB08E1"/>
    <w:rsid w:val="00FB1160"/>
    <w:rsid w:val="00FB66DD"/>
    <w:rsid w:val="00FC1692"/>
    <w:rsid w:val="00FC7CD3"/>
    <w:rsid w:val="00FD21AA"/>
    <w:rsid w:val="00FD57D2"/>
    <w:rsid w:val="00FD625B"/>
    <w:rsid w:val="00FD68CF"/>
    <w:rsid w:val="00FF2D28"/>
    <w:rsid w:val="00FF4B9F"/>
    <w:rsid w:val="00FF68AF"/>
    <w:rsid w:val="00FF7088"/>
    <w:rsid w:val="00FF79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 w:type="character" w:styleId="Vurgu">
    <w:name w:val="Emphasis"/>
    <w:qFormat/>
    <w:rsid w:val="00E56711"/>
    <w:rPr>
      <w:i/>
      <w:iCs/>
    </w:rPr>
  </w:style>
  <w:style w:type="character" w:styleId="Gl">
    <w:name w:val="Strong"/>
    <w:basedOn w:val="VarsaylanParagrafYazTipi"/>
    <w:qFormat/>
    <w:rsid w:val="00EB1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 w:id="8833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9344</TotalTime>
  <Pages>8</Pages>
  <Words>2365</Words>
  <Characters>13482</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784</cp:revision>
  <dcterms:created xsi:type="dcterms:W3CDTF">2019-03-03T14:07:00Z</dcterms:created>
  <dcterms:modified xsi:type="dcterms:W3CDTF">2025-05-05T16:40:00Z</dcterms:modified>
  <cp:category/>
</cp:coreProperties>
</file>