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12BD" w14:textId="7FC3CB7B" w:rsidR="00EB6CA2" w:rsidRPr="00EB6CA2" w:rsidRDefault="00EB4131" w:rsidP="00EB6CA2">
      <w:pPr>
        <w:spacing w:before="200" w:after="0"/>
        <w:jc w:val="center"/>
        <w:rPr>
          <w:rFonts w:ascii="TemelYazi" w:hAnsi="TemelYazi"/>
          <w:b/>
          <w:color w:val="215868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1344" behindDoc="0" locked="0" layoutInCell="1" allowOverlap="1" wp14:anchorId="325C3C0C" wp14:editId="550C060F">
            <wp:simplePos x="0" y="0"/>
            <wp:positionH relativeFrom="column">
              <wp:posOffset>5157470</wp:posOffset>
            </wp:positionH>
            <wp:positionV relativeFrom="paragraph">
              <wp:posOffset>125730</wp:posOffset>
            </wp:positionV>
            <wp:extent cx="981075" cy="1100455"/>
            <wp:effectExtent l="0" t="0" r="0" b="0"/>
            <wp:wrapNone/>
            <wp:docPr id="3996496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A2" w:rsidRPr="00EB6CA2">
        <w:rPr>
          <w:rFonts w:ascii="TemelYazi" w:hAnsi="TemelYazi"/>
          <w:b/>
          <w:color w:val="215868" w:themeColor="accent5" w:themeShade="80"/>
          <w:sz w:val="28"/>
          <w:szCs w:val="28"/>
        </w:rPr>
        <w:t>AKABE İLKOKULU</w:t>
      </w:r>
    </w:p>
    <w:p w14:paraId="1F4F309C" w14:textId="6A78675F" w:rsidR="00557D43" w:rsidRPr="00EB6CA2" w:rsidRDefault="008C6226" w:rsidP="00EB6CA2">
      <w:pPr>
        <w:spacing w:after="0"/>
        <w:jc w:val="center"/>
        <w:rPr>
          <w:rFonts w:ascii="TemelYazi" w:hAnsi="TemelYazi"/>
          <w:b/>
          <w:color w:val="215868" w:themeColor="accent5" w:themeShade="80"/>
          <w:sz w:val="28"/>
          <w:szCs w:val="28"/>
        </w:rPr>
      </w:pPr>
      <w:r w:rsidRPr="00EB6CA2">
        <w:rPr>
          <w:rFonts w:ascii="TemelYazi" w:hAnsi="TemelYazi"/>
          <w:b/>
          <w:color w:val="215868" w:themeColor="accent5" w:themeShade="80"/>
          <w:sz w:val="28"/>
          <w:szCs w:val="28"/>
        </w:rPr>
        <w:t>2</w:t>
      </w:r>
      <w:r w:rsidR="00E47DBD" w:rsidRPr="00EB6CA2">
        <w:rPr>
          <w:rFonts w:ascii="TemelYazi" w:hAnsi="TemelYazi"/>
          <w:b/>
          <w:color w:val="215868" w:themeColor="accent5" w:themeShade="80"/>
          <w:sz w:val="28"/>
          <w:szCs w:val="28"/>
        </w:rPr>
        <w:t>-</w:t>
      </w:r>
      <w:r w:rsidR="00E7683C" w:rsidRPr="00EB6CA2">
        <w:rPr>
          <w:rFonts w:ascii="TemelYazi" w:hAnsi="TemelYazi"/>
          <w:b/>
          <w:color w:val="215868" w:themeColor="accent5" w:themeShade="80"/>
          <w:sz w:val="28"/>
          <w:szCs w:val="28"/>
        </w:rPr>
        <w:t>H</w:t>
      </w:r>
      <w:r w:rsidR="00E47DBD" w:rsidRPr="00EB6CA2">
        <w:rPr>
          <w:rFonts w:ascii="TemelYazi" w:hAnsi="TemelYazi"/>
          <w:b/>
          <w:color w:val="215868" w:themeColor="accent5" w:themeShade="80"/>
          <w:sz w:val="28"/>
          <w:szCs w:val="28"/>
        </w:rPr>
        <w:t xml:space="preserve"> SINIFI</w:t>
      </w:r>
      <w:r w:rsidR="00557D43" w:rsidRPr="00EB6CA2">
        <w:rPr>
          <w:rFonts w:ascii="TemelYazi" w:hAnsi="TemelYazi"/>
          <w:b/>
          <w:color w:val="215868" w:themeColor="accent5" w:themeShade="80"/>
          <w:sz w:val="28"/>
          <w:szCs w:val="28"/>
        </w:rPr>
        <w:t xml:space="preserve"> İHTİYAÇ LİSTESİ</w:t>
      </w:r>
    </w:p>
    <w:p w14:paraId="2ECDCB73" w14:textId="1FEBCDF9" w:rsidR="00C26EB6" w:rsidRPr="00EB6CA2" w:rsidRDefault="00557D43" w:rsidP="00EB6CA2">
      <w:pPr>
        <w:spacing w:line="240" w:lineRule="auto"/>
        <w:rPr>
          <w:rFonts w:ascii="TemelYazi" w:hAnsi="TemelYazi"/>
          <w:b/>
          <w:bCs/>
          <w:color w:val="00B0F0"/>
          <w:sz w:val="32"/>
          <w:szCs w:val="32"/>
          <w:u w:val="single"/>
        </w:rPr>
      </w:pPr>
      <w:r w:rsidRPr="00E7683C">
        <w:rPr>
          <w:rFonts w:ascii="TemelYazi" w:hAnsi="TemelYazi"/>
          <w:b/>
          <w:bCs/>
          <w:color w:val="00B0F0"/>
          <w:sz w:val="32"/>
          <w:szCs w:val="32"/>
          <w:u w:val="single"/>
        </w:rPr>
        <w:t>Defterler</w:t>
      </w:r>
    </w:p>
    <w:p w14:paraId="2802D48B" w14:textId="25577163" w:rsidR="00557D43" w:rsidRPr="001A35DB" w:rsidRDefault="00E7683C" w:rsidP="00E7683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emelYazi" w:hAnsi="TemelYazi"/>
          <w:sz w:val="28"/>
          <w:szCs w:val="28"/>
        </w:rPr>
      </w:pPr>
      <w:bookmarkStart w:id="0" w:name="_Hlk107856923"/>
      <w:r w:rsidRPr="00E7683C">
        <w:rPr>
          <w:rFonts w:ascii="TemelYazi" w:hAnsi="TemelYazi"/>
          <w:sz w:val="28"/>
          <w:szCs w:val="28"/>
        </w:rPr>
        <w:t>Hayat Bilgisi</w:t>
      </w:r>
      <w:r>
        <w:rPr>
          <w:rFonts w:ascii="TemelYazi" w:hAnsi="TemelYazi"/>
          <w:sz w:val="28"/>
          <w:szCs w:val="28"/>
        </w:rPr>
        <w:t xml:space="preserve"> </w:t>
      </w:r>
      <w:r>
        <w:rPr>
          <w:rFonts w:ascii="TemelYazi" w:hAnsi="TemelYazi"/>
          <w:sz w:val="28"/>
          <w:szCs w:val="28"/>
        </w:rPr>
        <w:tab/>
        <w:t>:</w:t>
      </w:r>
      <w:r w:rsidRPr="00E7683C">
        <w:rPr>
          <w:rFonts w:ascii="TemelYazi" w:hAnsi="TemelYazi"/>
          <w:sz w:val="28"/>
          <w:szCs w:val="28"/>
        </w:rPr>
        <w:t xml:space="preserve"> </w:t>
      </w:r>
      <w:r>
        <w:rPr>
          <w:rFonts w:ascii="TemelYazi" w:hAnsi="TemelYazi"/>
          <w:sz w:val="28"/>
          <w:szCs w:val="28"/>
        </w:rPr>
        <w:t>4</w:t>
      </w:r>
      <w:r w:rsidR="00557D43" w:rsidRPr="00E7683C">
        <w:rPr>
          <w:rFonts w:ascii="TemelYazi" w:hAnsi="TemelYazi"/>
          <w:sz w:val="28"/>
          <w:szCs w:val="28"/>
        </w:rPr>
        <w:t xml:space="preserve">0 yapraklı çizgili, </w:t>
      </w:r>
      <w:r w:rsidR="001A35DB">
        <w:rPr>
          <w:rFonts w:ascii="TemelYazi" w:hAnsi="TemelYazi"/>
          <w:sz w:val="28"/>
          <w:szCs w:val="28"/>
        </w:rPr>
        <w:t>büyük</w:t>
      </w:r>
      <w:r w:rsidR="00557D43" w:rsidRPr="001A35DB">
        <w:rPr>
          <w:rFonts w:ascii="TemelYazi" w:hAnsi="TemelYazi"/>
          <w:sz w:val="28"/>
          <w:szCs w:val="28"/>
        </w:rPr>
        <w:t xml:space="preserve"> boy, kenarı kırmızı çizgili </w:t>
      </w:r>
    </w:p>
    <w:bookmarkEnd w:id="0"/>
    <w:p w14:paraId="0FA0A334" w14:textId="6CAA81E6" w:rsidR="00557D43" w:rsidRPr="001A35DB" w:rsidRDefault="00E7683C" w:rsidP="00E7683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emelYazi" w:hAnsi="TemelYazi"/>
          <w:sz w:val="28"/>
          <w:szCs w:val="28"/>
        </w:rPr>
      </w:pPr>
      <w:r w:rsidRPr="001A35DB">
        <w:rPr>
          <w:rFonts w:ascii="TemelYazi" w:hAnsi="TemelYazi"/>
          <w:sz w:val="28"/>
          <w:szCs w:val="28"/>
        </w:rPr>
        <w:t xml:space="preserve">Türkçe </w:t>
      </w:r>
      <w:r w:rsidRPr="001A35DB">
        <w:rPr>
          <w:rFonts w:ascii="TemelYazi" w:hAnsi="TemelYazi"/>
          <w:sz w:val="28"/>
          <w:szCs w:val="28"/>
        </w:rPr>
        <w:tab/>
      </w:r>
      <w:r w:rsidRPr="001A35DB">
        <w:rPr>
          <w:rFonts w:ascii="TemelYazi" w:hAnsi="TemelYazi"/>
          <w:sz w:val="28"/>
          <w:szCs w:val="28"/>
        </w:rPr>
        <w:tab/>
        <w:t>: 4</w:t>
      </w:r>
      <w:r w:rsidR="00557D43" w:rsidRPr="001A35DB">
        <w:rPr>
          <w:rFonts w:ascii="TemelYazi" w:hAnsi="TemelYazi"/>
          <w:sz w:val="28"/>
          <w:szCs w:val="28"/>
        </w:rPr>
        <w:t xml:space="preserve">0 yapraklı çizgili, </w:t>
      </w:r>
      <w:r w:rsidR="001A35DB">
        <w:rPr>
          <w:rFonts w:ascii="TemelYazi" w:hAnsi="TemelYazi"/>
          <w:sz w:val="28"/>
          <w:szCs w:val="28"/>
        </w:rPr>
        <w:t>büyük</w:t>
      </w:r>
      <w:r w:rsidR="00557D43" w:rsidRPr="001A35DB">
        <w:rPr>
          <w:rFonts w:ascii="TemelYazi" w:hAnsi="TemelYazi"/>
          <w:sz w:val="28"/>
          <w:szCs w:val="28"/>
        </w:rPr>
        <w:t xml:space="preserve"> boy, kenarı kırmızı çizgili   </w:t>
      </w:r>
    </w:p>
    <w:p w14:paraId="01FE5250" w14:textId="45A4415D" w:rsidR="00E7683C" w:rsidRPr="001A35DB" w:rsidRDefault="00E7683C" w:rsidP="00E7683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emelYazi" w:hAnsi="TemelYazi"/>
          <w:sz w:val="28"/>
          <w:szCs w:val="28"/>
        </w:rPr>
      </w:pPr>
      <w:r w:rsidRPr="001A35DB">
        <w:rPr>
          <w:rFonts w:ascii="TemelYazi" w:hAnsi="TemelYazi"/>
          <w:sz w:val="28"/>
          <w:szCs w:val="28"/>
        </w:rPr>
        <w:t xml:space="preserve">Matematik </w:t>
      </w:r>
      <w:r w:rsidRPr="001A35DB">
        <w:rPr>
          <w:rFonts w:ascii="TemelYazi" w:hAnsi="TemelYazi"/>
          <w:sz w:val="28"/>
          <w:szCs w:val="28"/>
        </w:rPr>
        <w:tab/>
        <w:t xml:space="preserve">: </w:t>
      </w:r>
      <w:r w:rsidR="00B84B55" w:rsidRPr="001A35DB">
        <w:rPr>
          <w:rFonts w:ascii="TemelYazi" w:hAnsi="TemelYazi"/>
          <w:sz w:val="28"/>
          <w:szCs w:val="28"/>
        </w:rPr>
        <w:t>80</w:t>
      </w:r>
      <w:r w:rsidR="00557D43" w:rsidRPr="001A35DB">
        <w:rPr>
          <w:rFonts w:ascii="TemelYazi" w:hAnsi="TemelYazi"/>
          <w:sz w:val="28"/>
          <w:szCs w:val="28"/>
        </w:rPr>
        <w:t xml:space="preserve"> yapraklı kareli, </w:t>
      </w:r>
      <w:r w:rsidR="001A35DB" w:rsidRPr="001A35DB">
        <w:rPr>
          <w:rFonts w:ascii="TemelYazi" w:hAnsi="TemelYazi"/>
          <w:sz w:val="28"/>
          <w:szCs w:val="28"/>
        </w:rPr>
        <w:t>büyük</w:t>
      </w:r>
      <w:r w:rsidR="00557D43" w:rsidRPr="001A35DB">
        <w:rPr>
          <w:rFonts w:ascii="TemelYazi" w:hAnsi="TemelYazi"/>
          <w:sz w:val="28"/>
          <w:szCs w:val="28"/>
        </w:rPr>
        <w:t xml:space="preserve"> boy, kenarı kırmızı çizgili  </w:t>
      </w:r>
    </w:p>
    <w:p w14:paraId="551C9085" w14:textId="1F8BE9D2" w:rsidR="00557D43" w:rsidRDefault="00E7683C" w:rsidP="00E7683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emelYazi" w:hAnsi="TemelYazi"/>
          <w:sz w:val="28"/>
          <w:szCs w:val="28"/>
        </w:rPr>
      </w:pPr>
      <w:r w:rsidRPr="001A35DB">
        <w:rPr>
          <w:rFonts w:ascii="TemelYazi" w:hAnsi="TemelYazi"/>
          <w:sz w:val="28"/>
          <w:szCs w:val="28"/>
        </w:rPr>
        <w:t>Resim</w:t>
      </w:r>
      <w:r w:rsidRPr="001A35DB">
        <w:rPr>
          <w:rFonts w:ascii="TemelYazi" w:hAnsi="TemelYazi"/>
          <w:noProof/>
          <w:sz w:val="28"/>
          <w:szCs w:val="28"/>
        </w:rPr>
        <w:t xml:space="preserve"> </w:t>
      </w:r>
      <w:r w:rsidRPr="001A35DB">
        <w:rPr>
          <w:rFonts w:ascii="TemelYazi" w:hAnsi="TemelYazi"/>
          <w:noProof/>
          <w:sz w:val="28"/>
          <w:szCs w:val="28"/>
        </w:rPr>
        <w:tab/>
      </w:r>
      <w:r w:rsidRPr="001A35DB">
        <w:rPr>
          <w:rFonts w:ascii="TemelYazi" w:hAnsi="TemelYazi"/>
          <w:noProof/>
          <w:sz w:val="28"/>
          <w:szCs w:val="28"/>
        </w:rPr>
        <w:tab/>
        <w:t xml:space="preserve">: </w:t>
      </w:r>
      <w:r w:rsidR="00557D43" w:rsidRPr="001A35DB">
        <w:rPr>
          <w:rFonts w:ascii="TemelYazi" w:hAnsi="TemelYazi"/>
          <w:sz w:val="28"/>
          <w:szCs w:val="28"/>
        </w:rPr>
        <w:t xml:space="preserve">Orta boy </w:t>
      </w:r>
      <w:r w:rsidR="001A35DB">
        <w:rPr>
          <w:rFonts w:ascii="TemelYazi" w:hAnsi="TemelYazi"/>
          <w:sz w:val="28"/>
          <w:szCs w:val="28"/>
        </w:rPr>
        <w:t xml:space="preserve">telli ya da </w:t>
      </w:r>
      <w:r w:rsidR="00557D43" w:rsidRPr="001A35DB">
        <w:rPr>
          <w:rFonts w:ascii="TemelYazi" w:hAnsi="TemelYazi"/>
          <w:sz w:val="28"/>
          <w:szCs w:val="28"/>
        </w:rPr>
        <w:t>kopa</w:t>
      </w:r>
      <w:r w:rsidRPr="001A35DB">
        <w:rPr>
          <w:rFonts w:ascii="TemelYazi" w:hAnsi="TemelYazi"/>
          <w:sz w:val="28"/>
          <w:szCs w:val="28"/>
        </w:rPr>
        <w:t xml:space="preserve">rılabilen </w:t>
      </w:r>
      <w:r w:rsidR="00557D43" w:rsidRPr="001A35DB">
        <w:rPr>
          <w:rFonts w:ascii="TemelYazi" w:hAnsi="TemelYazi"/>
          <w:sz w:val="28"/>
          <w:szCs w:val="28"/>
        </w:rPr>
        <w:t>yapraklı</w:t>
      </w:r>
      <w:r w:rsidR="00557D43" w:rsidRPr="00E7683C">
        <w:rPr>
          <w:rFonts w:ascii="TemelYazi" w:hAnsi="TemelYazi"/>
          <w:sz w:val="28"/>
          <w:szCs w:val="28"/>
        </w:rPr>
        <w:t xml:space="preserve"> </w:t>
      </w:r>
      <w:r w:rsidR="00E47DBD" w:rsidRPr="00E7683C">
        <w:rPr>
          <w:rFonts w:ascii="TemelYazi" w:hAnsi="TemelYazi"/>
          <w:sz w:val="28"/>
          <w:szCs w:val="28"/>
        </w:rPr>
        <w:t>(çantaya sığacak)</w:t>
      </w:r>
      <w:r w:rsidR="00557D43" w:rsidRPr="00E7683C">
        <w:rPr>
          <w:rFonts w:ascii="TemelYazi" w:hAnsi="TemelYazi"/>
          <w:sz w:val="28"/>
          <w:szCs w:val="28"/>
        </w:rPr>
        <w:t xml:space="preserve"> </w:t>
      </w:r>
    </w:p>
    <w:p w14:paraId="607B84D8" w14:textId="1732BB0C" w:rsidR="001A35DB" w:rsidRDefault="00224466" w:rsidP="00E7683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emelYazi" w:hAnsi="TemelYaz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71FC3B1" wp14:editId="629195DA">
            <wp:simplePos x="0" y="0"/>
            <wp:positionH relativeFrom="column">
              <wp:posOffset>4366895</wp:posOffset>
            </wp:positionH>
            <wp:positionV relativeFrom="paragraph">
              <wp:posOffset>48895</wp:posOffset>
            </wp:positionV>
            <wp:extent cx="1669014" cy="2036445"/>
            <wp:effectExtent l="0" t="0" r="0" b="0"/>
            <wp:wrapNone/>
            <wp:docPr id="164884454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14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DB">
        <w:rPr>
          <w:rFonts w:ascii="TemelYazi" w:hAnsi="TemelYazi"/>
          <w:sz w:val="28"/>
          <w:szCs w:val="28"/>
        </w:rPr>
        <w:t xml:space="preserve">Müzik </w:t>
      </w:r>
      <w:r w:rsidR="001A35DB">
        <w:rPr>
          <w:rFonts w:ascii="TemelYazi" w:hAnsi="TemelYazi"/>
          <w:sz w:val="28"/>
          <w:szCs w:val="28"/>
        </w:rPr>
        <w:tab/>
      </w:r>
      <w:r w:rsidR="001A35DB">
        <w:rPr>
          <w:rFonts w:ascii="TemelYazi" w:hAnsi="TemelYazi"/>
          <w:sz w:val="28"/>
          <w:szCs w:val="28"/>
        </w:rPr>
        <w:tab/>
        <w:t>: 40 yaprak büyük boy</w:t>
      </w:r>
      <w:r>
        <w:rPr>
          <w:rFonts w:ascii="TemelYazi" w:hAnsi="TemelYazi"/>
          <w:sz w:val="28"/>
          <w:szCs w:val="28"/>
        </w:rPr>
        <w:t xml:space="preserve"> (varsa daha ince olabilir)</w:t>
      </w:r>
    </w:p>
    <w:p w14:paraId="5260D5DA" w14:textId="3496FCB3" w:rsidR="001A35DB" w:rsidRPr="00E7683C" w:rsidRDefault="001A35DB" w:rsidP="00E7683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emelYazi" w:hAnsi="TemelYazi"/>
          <w:sz w:val="28"/>
          <w:szCs w:val="28"/>
        </w:rPr>
      </w:pPr>
      <w:r>
        <w:rPr>
          <w:rFonts w:ascii="TemelYazi" w:hAnsi="TemelYazi"/>
          <w:sz w:val="28"/>
          <w:szCs w:val="28"/>
        </w:rPr>
        <w:t xml:space="preserve">İngilizce </w:t>
      </w:r>
      <w:r>
        <w:rPr>
          <w:rFonts w:ascii="TemelYazi" w:hAnsi="TemelYazi"/>
          <w:sz w:val="28"/>
          <w:szCs w:val="28"/>
        </w:rPr>
        <w:tab/>
      </w:r>
      <w:r>
        <w:rPr>
          <w:rFonts w:ascii="TemelYazi" w:hAnsi="TemelYazi"/>
          <w:sz w:val="28"/>
          <w:szCs w:val="28"/>
        </w:rPr>
        <w:tab/>
        <w:t>: 40 yaprak büyük boy</w:t>
      </w:r>
    </w:p>
    <w:p w14:paraId="3045873A" w14:textId="3B5B57D3" w:rsidR="00E47DBD" w:rsidRPr="001A35DB" w:rsidRDefault="00B84B55" w:rsidP="001A35DB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emelYazi" w:hAnsi="TemelYazi"/>
          <w:sz w:val="28"/>
          <w:szCs w:val="28"/>
        </w:rPr>
      </w:pPr>
      <w:r w:rsidRPr="00E7683C">
        <w:rPr>
          <w:rFonts w:ascii="TemelYazi" w:hAnsi="TemelYazi"/>
          <w:sz w:val="28"/>
          <w:szCs w:val="28"/>
        </w:rPr>
        <w:t>Ödev defter</w:t>
      </w:r>
      <w:r w:rsidR="001A35DB">
        <w:rPr>
          <w:rFonts w:ascii="TemelYazi" w:hAnsi="TemelYazi"/>
          <w:sz w:val="28"/>
          <w:szCs w:val="28"/>
        </w:rPr>
        <w:t>i</w:t>
      </w:r>
      <w:r w:rsidR="001A35DB">
        <w:rPr>
          <w:rFonts w:ascii="TemelYazi" w:hAnsi="TemelYazi"/>
          <w:sz w:val="28"/>
          <w:szCs w:val="28"/>
        </w:rPr>
        <w:tab/>
        <w:t xml:space="preserve">: Renkli resimli, öğrenci nasıl isterse. </w:t>
      </w:r>
    </w:p>
    <w:p w14:paraId="571DFA70" w14:textId="3D340F24" w:rsidR="00EB6CA2" w:rsidRPr="001A35DB" w:rsidRDefault="00EB6CA2" w:rsidP="00EB6CA2">
      <w:pPr>
        <w:widowControl w:val="0"/>
        <w:suppressAutoHyphens/>
        <w:spacing w:after="0" w:line="240" w:lineRule="auto"/>
        <w:ind w:left="360"/>
        <w:rPr>
          <w:rFonts w:ascii="TemelYazi" w:hAnsi="TemelYazi"/>
          <w:i/>
          <w:iCs/>
          <w:color w:val="00B0F0"/>
          <w:sz w:val="28"/>
          <w:szCs w:val="28"/>
        </w:rPr>
      </w:pPr>
      <w:r w:rsidRPr="00EB6CA2">
        <w:rPr>
          <w:rFonts w:ascii="TemelYazi" w:hAnsi="TemelYazi"/>
          <w:i/>
          <w:iCs/>
          <w:color w:val="00B0F0"/>
          <w:sz w:val="28"/>
          <w:szCs w:val="28"/>
        </w:rPr>
        <w:t xml:space="preserve">Not: </w:t>
      </w:r>
      <w:r w:rsidR="001A35DB" w:rsidRPr="001A35DB">
        <w:rPr>
          <w:rFonts w:ascii="TemelYazi" w:hAnsi="TemelYazi"/>
          <w:i/>
          <w:iCs/>
          <w:sz w:val="28"/>
          <w:szCs w:val="28"/>
        </w:rPr>
        <w:t>Telli defter almayınız bu yaş grubunda çok kullanışlı olmuyor.</w:t>
      </w:r>
    </w:p>
    <w:p w14:paraId="76618665" w14:textId="645B73C1" w:rsidR="00557D43" w:rsidRPr="00E7683C" w:rsidRDefault="00224466" w:rsidP="004A4FD5">
      <w:pPr>
        <w:widowControl w:val="0"/>
        <w:suppressAutoHyphens/>
        <w:spacing w:after="0" w:line="240" w:lineRule="auto"/>
        <w:ind w:left="8496"/>
        <w:rPr>
          <w:rFonts w:ascii="TemelYazi" w:hAnsi="TemelYaz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819382C" wp14:editId="2D424659">
            <wp:simplePos x="0" y="0"/>
            <wp:positionH relativeFrom="column">
              <wp:posOffset>1809115</wp:posOffset>
            </wp:positionH>
            <wp:positionV relativeFrom="paragraph">
              <wp:posOffset>93980</wp:posOffset>
            </wp:positionV>
            <wp:extent cx="997527" cy="654627"/>
            <wp:effectExtent l="0" t="0" r="0" b="0"/>
            <wp:wrapNone/>
            <wp:docPr id="9987817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DD817" w14:textId="29C4B67A" w:rsidR="00C26EB6" w:rsidRPr="00E7683C" w:rsidRDefault="00C26EB6" w:rsidP="00C26EB6">
      <w:pPr>
        <w:widowControl w:val="0"/>
        <w:suppressAutoHyphens/>
        <w:spacing w:after="0" w:line="240" w:lineRule="auto"/>
        <w:rPr>
          <w:rFonts w:ascii="TemelYazi" w:eastAsia="Times New Roman" w:hAnsi="TemelYazi" w:cs="Times New Roman"/>
          <w:b/>
          <w:bCs/>
          <w:color w:val="009900"/>
          <w:sz w:val="28"/>
          <w:szCs w:val="28"/>
          <w:u w:val="single"/>
        </w:rPr>
      </w:pPr>
      <w:r w:rsidRPr="00E7683C">
        <w:rPr>
          <w:rFonts w:ascii="TemelYazi" w:eastAsia="Times New Roman" w:hAnsi="TemelYazi" w:cs="Times New Roman"/>
          <w:b/>
          <w:bCs/>
          <w:color w:val="009900"/>
          <w:sz w:val="28"/>
          <w:szCs w:val="28"/>
          <w:u w:val="single"/>
        </w:rPr>
        <w:t>Ders Araçları</w:t>
      </w:r>
      <w:r w:rsidR="00224466" w:rsidRPr="00224466">
        <w:t xml:space="preserve"> </w:t>
      </w:r>
    </w:p>
    <w:p w14:paraId="0F07A687" w14:textId="3C1D01C8" w:rsidR="00C26EB6" w:rsidRPr="00E7683C" w:rsidRDefault="00C26EB6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  <w:r w:rsidRPr="00E7683C">
        <w:rPr>
          <w:rFonts w:ascii="TemelYazi" w:eastAsia="Times New Roman" w:hAnsi="TemelYazi" w:cs="Times New Roman"/>
          <w:sz w:val="28"/>
          <w:szCs w:val="28"/>
        </w:rPr>
        <w:t>Cetvel takımı</w:t>
      </w:r>
      <w:r w:rsidR="00224466" w:rsidRPr="00224466">
        <w:t xml:space="preserve"> </w:t>
      </w:r>
    </w:p>
    <w:p w14:paraId="338C370D" w14:textId="2AF2E1D1" w:rsidR="00C26EB6" w:rsidRPr="00E7683C" w:rsidRDefault="00C26EB6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0"/>
          <w:szCs w:val="20"/>
        </w:rPr>
      </w:pPr>
      <w:r w:rsidRPr="00E7683C">
        <w:rPr>
          <w:rFonts w:ascii="TemelYazi" w:eastAsia="Times New Roman" w:hAnsi="TemelYazi" w:cs="Times New Roman"/>
          <w:sz w:val="28"/>
          <w:szCs w:val="28"/>
        </w:rPr>
        <w:t>Çıtçıtlı</w:t>
      </w:r>
      <w:r w:rsidR="00E7683C">
        <w:rPr>
          <w:rFonts w:ascii="TemelYazi" w:eastAsia="Times New Roman" w:hAnsi="TemelYazi" w:cs="Times New Roman"/>
          <w:sz w:val="28"/>
          <w:szCs w:val="28"/>
        </w:rPr>
        <w:t xml:space="preserve"> çok gözlü </w:t>
      </w:r>
      <w:r w:rsidR="002D01F4" w:rsidRPr="00E7683C">
        <w:rPr>
          <w:rFonts w:ascii="TemelYazi" w:eastAsia="Times New Roman" w:hAnsi="TemelYazi" w:cs="Times New Roman"/>
          <w:sz w:val="28"/>
          <w:szCs w:val="28"/>
        </w:rPr>
        <w:t>zarf</w:t>
      </w:r>
      <w:r w:rsidRPr="00E7683C">
        <w:rPr>
          <w:rFonts w:ascii="TemelYazi" w:eastAsia="Times New Roman" w:hAnsi="TemelYazi" w:cs="Times New Roman"/>
          <w:sz w:val="28"/>
          <w:szCs w:val="28"/>
        </w:rPr>
        <w:t xml:space="preserve"> dosya</w:t>
      </w:r>
    </w:p>
    <w:p w14:paraId="5C09BAE5" w14:textId="1DD39957" w:rsidR="00E7683C" w:rsidRPr="00E7683C" w:rsidRDefault="00C26EB6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40"/>
          <w:szCs w:val="40"/>
        </w:rPr>
      </w:pPr>
      <w:r w:rsidRPr="00E7683C">
        <w:rPr>
          <w:rFonts w:ascii="TemelYazi" w:eastAsia="Times New Roman" w:hAnsi="TemelYazi" w:cs="Times New Roman"/>
          <w:sz w:val="28"/>
          <w:szCs w:val="28"/>
        </w:rPr>
        <w:t>Türkçe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 xml:space="preserve"> </w:t>
      </w:r>
      <w:r w:rsidRPr="00E7683C">
        <w:rPr>
          <w:rFonts w:ascii="TemelYazi" w:eastAsia="Times New Roman" w:hAnsi="TemelYazi" w:cs="Times New Roman"/>
          <w:sz w:val="28"/>
          <w:szCs w:val="28"/>
        </w:rPr>
        <w:t>Sözlük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 xml:space="preserve"> TDK</w:t>
      </w:r>
      <w:r w:rsidR="00EB6CA2">
        <w:rPr>
          <w:rFonts w:ascii="TemelYazi" w:eastAsia="Times New Roman" w:hAnsi="TemelYazi" w:cs="Times New Roman"/>
          <w:sz w:val="28"/>
          <w:szCs w:val="28"/>
        </w:rPr>
        <w:t>’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>y</w:t>
      </w:r>
      <w:r w:rsidR="00EB6CA2">
        <w:rPr>
          <w:rFonts w:ascii="TemelYazi" w:eastAsia="Times New Roman" w:hAnsi="TemelYazi" w:cs="Times New Roman"/>
          <w:sz w:val="28"/>
          <w:szCs w:val="28"/>
        </w:rPr>
        <w:t>e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 xml:space="preserve"> uygun </w:t>
      </w:r>
      <w:r w:rsidR="00E7683C" w:rsidRPr="00E7683C">
        <w:rPr>
          <w:rFonts w:ascii="TemelYazi" w:eastAsia="Times New Roman" w:hAnsi="TemelYazi" w:cs="Times New Roman"/>
          <w:sz w:val="28"/>
          <w:szCs w:val="28"/>
        </w:rPr>
        <w:t>ya da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 xml:space="preserve"> TDK’n</w:t>
      </w:r>
      <w:r w:rsidR="00EB6CA2">
        <w:rPr>
          <w:rFonts w:ascii="TemelYazi" w:eastAsia="Times New Roman" w:hAnsi="TemelYazi" w:cs="Times New Roman"/>
          <w:sz w:val="28"/>
          <w:szCs w:val="28"/>
        </w:rPr>
        <w:t>in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 xml:space="preserve"> kendi yayını </w:t>
      </w:r>
    </w:p>
    <w:p w14:paraId="25C51048" w14:textId="3DDFDBEF" w:rsidR="00C26EB6" w:rsidRPr="00E7683C" w:rsidRDefault="001D22B4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  <w:r w:rsidRPr="00E7683C">
        <w:rPr>
          <w:rFonts w:ascii="TemelYazi" w:eastAsia="Times New Roman" w:hAnsi="TemelYazi" w:cs="Times New Roman"/>
          <w:sz w:val="28"/>
          <w:szCs w:val="28"/>
        </w:rPr>
        <w:t>Atasözleri ve Deyimler Sözlüğü</w:t>
      </w:r>
      <w:r w:rsidR="00E7683C">
        <w:rPr>
          <w:rFonts w:ascii="TemelYazi" w:eastAsia="Times New Roman" w:hAnsi="TemelYazi" w:cs="Times New Roman"/>
          <w:sz w:val="28"/>
          <w:szCs w:val="28"/>
        </w:rPr>
        <w:t xml:space="preserve"> </w:t>
      </w:r>
    </w:p>
    <w:p w14:paraId="140E7366" w14:textId="13A814F3" w:rsidR="00C26EB6" w:rsidRPr="00E7683C" w:rsidRDefault="00C26EB6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  <w:r w:rsidRPr="00E7683C">
        <w:rPr>
          <w:rFonts w:ascii="TemelYazi" w:eastAsia="Times New Roman" w:hAnsi="TemelYazi" w:cs="Times New Roman"/>
          <w:sz w:val="28"/>
          <w:szCs w:val="28"/>
        </w:rPr>
        <w:t>Küt uçlu makas</w:t>
      </w:r>
      <w:r w:rsidR="005302AE" w:rsidRPr="00E7683C">
        <w:rPr>
          <w:rFonts w:ascii="TemelYazi" w:eastAsia="Times New Roman" w:hAnsi="TemelYazi" w:cs="Times New Roman"/>
          <w:sz w:val="28"/>
          <w:szCs w:val="28"/>
        </w:rPr>
        <w:t xml:space="preserve">, yapışkan </w:t>
      </w:r>
      <w:r w:rsidR="005302AE" w:rsidRPr="00E7683C">
        <w:rPr>
          <w:rFonts w:ascii="TemelYazi" w:eastAsia="Times New Roman" w:hAnsi="TemelYazi" w:cs="Times New Roman"/>
          <w:color w:val="000000" w:themeColor="text1"/>
          <w:sz w:val="28"/>
          <w:szCs w:val="28"/>
        </w:rPr>
        <w:t>bant</w:t>
      </w:r>
      <w:r w:rsidR="005302AE" w:rsidRPr="00E7683C">
        <w:rPr>
          <w:rFonts w:ascii="TemelYazi" w:eastAsia="Times New Roman" w:hAnsi="TemelYazi" w:cs="Times New Roman"/>
          <w:sz w:val="28"/>
          <w:szCs w:val="28"/>
        </w:rPr>
        <w:t xml:space="preserve">, </w:t>
      </w:r>
      <w:r w:rsidR="00BE2F1A">
        <w:rPr>
          <w:rFonts w:ascii="TemelYazi" w:eastAsia="Times New Roman" w:hAnsi="TemelYazi" w:cs="Times New Roman"/>
          <w:sz w:val="28"/>
          <w:szCs w:val="28"/>
        </w:rPr>
        <w:t xml:space="preserve">katı </w:t>
      </w:r>
      <w:r w:rsidRPr="00E7683C">
        <w:rPr>
          <w:rFonts w:ascii="TemelYazi" w:eastAsia="Times New Roman" w:hAnsi="TemelYazi" w:cs="Times New Roman"/>
          <w:sz w:val="28"/>
          <w:szCs w:val="28"/>
        </w:rPr>
        <w:t>yapıştırıcı</w:t>
      </w:r>
      <w:r w:rsidR="001D22B4" w:rsidRPr="00E7683C">
        <w:rPr>
          <w:rFonts w:ascii="TemelYazi" w:eastAsia="Times New Roman" w:hAnsi="TemelYazi" w:cs="Times New Roman"/>
          <w:sz w:val="28"/>
          <w:szCs w:val="28"/>
        </w:rPr>
        <w:t xml:space="preserve"> (sıvı olmasın)</w:t>
      </w:r>
    </w:p>
    <w:p w14:paraId="096DD059" w14:textId="32744124" w:rsidR="00E47DBD" w:rsidRPr="00E7683C" w:rsidRDefault="00E47DBD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  <w:r w:rsidRPr="00E7683C">
        <w:rPr>
          <w:rFonts w:ascii="TemelYazi" w:hAnsi="TemelYazi"/>
          <w:sz w:val="28"/>
          <w:szCs w:val="28"/>
        </w:rPr>
        <w:t>En az</w:t>
      </w:r>
      <w:r w:rsidRPr="00E7683C">
        <w:rPr>
          <w:rFonts w:ascii="TemelYazi" w:hAnsi="TemelYazi"/>
        </w:rPr>
        <w:t xml:space="preserve"> </w:t>
      </w:r>
      <w:r w:rsidR="00C26EB6" w:rsidRPr="00E7683C">
        <w:rPr>
          <w:rFonts w:ascii="TemelYazi" w:eastAsia="Times New Roman" w:hAnsi="TemelYazi" w:cs="Times New Roman"/>
          <w:sz w:val="28"/>
          <w:szCs w:val="28"/>
        </w:rPr>
        <w:t>12’li ku</w:t>
      </w:r>
      <w:r w:rsidRPr="00E7683C">
        <w:rPr>
          <w:rFonts w:ascii="TemelYazi" w:eastAsia="Times New Roman" w:hAnsi="TemelYazi" w:cs="Times New Roman"/>
          <w:sz w:val="28"/>
          <w:szCs w:val="28"/>
        </w:rPr>
        <w:t>ru boya, pastel boy</w:t>
      </w:r>
      <w:r w:rsidR="00C26EB6" w:rsidRPr="00E7683C">
        <w:rPr>
          <w:rFonts w:ascii="TemelYazi" w:eastAsia="Times New Roman" w:hAnsi="TemelYazi" w:cs="Times New Roman"/>
          <w:sz w:val="28"/>
          <w:szCs w:val="28"/>
        </w:rPr>
        <w:t>a</w:t>
      </w:r>
      <w:r w:rsidR="00E7683C">
        <w:rPr>
          <w:rFonts w:ascii="TemelYazi" w:hAnsi="TemelYazi"/>
        </w:rPr>
        <w:t xml:space="preserve">, </w:t>
      </w:r>
      <w:r w:rsidR="00E7683C" w:rsidRPr="00E7683C">
        <w:rPr>
          <w:rFonts w:ascii="TemelYazi" w:hAnsi="TemelYazi"/>
          <w:sz w:val="28"/>
          <w:szCs w:val="28"/>
        </w:rPr>
        <w:t>sulu boya</w:t>
      </w:r>
      <w:r w:rsidR="00EB6CA2">
        <w:rPr>
          <w:rFonts w:ascii="TemelYazi" w:hAnsi="TemelYazi"/>
          <w:sz w:val="28"/>
          <w:szCs w:val="28"/>
        </w:rPr>
        <w:t>, sulu boya kabı</w:t>
      </w:r>
    </w:p>
    <w:p w14:paraId="217A1F37" w14:textId="56A27EB3" w:rsidR="00E7683C" w:rsidRDefault="00E7683C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  <w:r>
        <w:rPr>
          <w:rFonts w:ascii="TemelYazi" w:eastAsia="Times New Roman" w:hAnsi="TemelYazi" w:cs="Times New Roman"/>
          <w:sz w:val="28"/>
          <w:szCs w:val="28"/>
        </w:rPr>
        <w:t xml:space="preserve">3 adet farklı renklerde tahta kalemi 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>(</w:t>
      </w:r>
      <w:r>
        <w:rPr>
          <w:rFonts w:ascii="TemelYazi" w:eastAsia="Times New Roman" w:hAnsi="TemelYazi" w:cs="Times New Roman"/>
          <w:sz w:val="28"/>
          <w:szCs w:val="28"/>
        </w:rPr>
        <w:t>2 tanesi öğretmene verilecek 1 tanesi öğrencide kalacak</w:t>
      </w:r>
      <w:r w:rsidR="00E47DBD" w:rsidRPr="00E7683C">
        <w:rPr>
          <w:rFonts w:ascii="TemelYazi" w:eastAsia="Times New Roman" w:hAnsi="TemelYazi" w:cs="Times New Roman"/>
          <w:sz w:val="28"/>
          <w:szCs w:val="28"/>
        </w:rPr>
        <w:t>)</w:t>
      </w:r>
    </w:p>
    <w:p w14:paraId="259F7F5A" w14:textId="00F63CBF" w:rsidR="00E7683C" w:rsidRDefault="00E7683C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  <w:r>
        <w:rPr>
          <w:rFonts w:ascii="TemelYazi" w:eastAsia="Times New Roman" w:hAnsi="TemelYazi" w:cs="Times New Roman"/>
          <w:sz w:val="28"/>
          <w:szCs w:val="28"/>
        </w:rPr>
        <w:t>2 adet k</w:t>
      </w:r>
      <w:r w:rsidR="00F178CE" w:rsidRPr="00E7683C">
        <w:rPr>
          <w:rFonts w:ascii="TemelYazi" w:eastAsia="Times New Roman" w:hAnsi="TemelYazi" w:cs="Times New Roman"/>
          <w:sz w:val="28"/>
          <w:szCs w:val="28"/>
        </w:rPr>
        <w:t>urşun kalem</w:t>
      </w:r>
      <w:r>
        <w:rPr>
          <w:rFonts w:ascii="TemelYazi" w:eastAsia="Times New Roman" w:hAnsi="TemelYazi" w:cs="Times New Roman"/>
          <w:sz w:val="28"/>
          <w:szCs w:val="28"/>
        </w:rPr>
        <w:t>, kırmızı kalem</w:t>
      </w:r>
      <w:r w:rsidR="00F178CE" w:rsidRPr="00E7683C">
        <w:rPr>
          <w:rFonts w:ascii="TemelYazi" w:eastAsia="Times New Roman" w:hAnsi="TemelYazi" w:cs="Times New Roman"/>
          <w:sz w:val="28"/>
          <w:szCs w:val="28"/>
        </w:rPr>
        <w:t xml:space="preserve"> ve </w:t>
      </w:r>
      <w:r w:rsidR="00224466">
        <w:rPr>
          <w:rFonts w:ascii="TemelYazi" w:eastAsia="Times New Roman" w:hAnsi="TemelYazi" w:cs="Times New Roman"/>
          <w:sz w:val="28"/>
          <w:szCs w:val="28"/>
        </w:rPr>
        <w:t xml:space="preserve">kokusuz yumuşak </w:t>
      </w:r>
      <w:r w:rsidR="00F178CE" w:rsidRPr="00E7683C">
        <w:rPr>
          <w:rFonts w:ascii="TemelYazi" w:eastAsia="Times New Roman" w:hAnsi="TemelYazi" w:cs="Times New Roman"/>
          <w:sz w:val="28"/>
          <w:szCs w:val="28"/>
        </w:rPr>
        <w:t>silgi</w:t>
      </w:r>
      <w:r w:rsidR="00224466">
        <w:rPr>
          <w:rFonts w:ascii="TemelYazi" w:eastAsia="Times New Roman" w:hAnsi="TemelYazi" w:cs="Times New Roman"/>
          <w:sz w:val="28"/>
          <w:szCs w:val="28"/>
        </w:rPr>
        <w:t xml:space="preserve">. Uçlu kalem almıyoruz. </w:t>
      </w:r>
      <w:r w:rsidR="00F178CE" w:rsidRPr="00E7683C">
        <w:rPr>
          <w:rFonts w:ascii="TemelYazi" w:eastAsia="Times New Roman" w:hAnsi="TemelYazi" w:cs="Times New Roman"/>
          <w:sz w:val="28"/>
          <w:szCs w:val="28"/>
        </w:rPr>
        <w:t xml:space="preserve"> </w:t>
      </w:r>
    </w:p>
    <w:p w14:paraId="54DE93F6" w14:textId="62C7B3EB" w:rsidR="00C26EB6" w:rsidRPr="00E7683C" w:rsidRDefault="00224466" w:rsidP="00E7683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8CBEB5" wp14:editId="49BB308C">
            <wp:simplePos x="0" y="0"/>
            <wp:positionH relativeFrom="column">
              <wp:posOffset>3681095</wp:posOffset>
            </wp:positionH>
            <wp:positionV relativeFrom="paragraph">
              <wp:posOffset>106680</wp:posOffset>
            </wp:positionV>
            <wp:extent cx="838200" cy="1186242"/>
            <wp:effectExtent l="0" t="0" r="0" b="0"/>
            <wp:wrapNone/>
            <wp:docPr id="196877810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84" cy="118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83C">
        <w:rPr>
          <w:rFonts w:ascii="TemelYazi" w:eastAsia="Times New Roman" w:hAnsi="TemelYazi" w:cs="Times New Roman"/>
          <w:sz w:val="28"/>
          <w:szCs w:val="28"/>
        </w:rPr>
        <w:t>K</w:t>
      </w:r>
      <w:r w:rsidR="00F178CE" w:rsidRPr="00E7683C">
        <w:rPr>
          <w:rFonts w:ascii="TemelYazi" w:eastAsia="Times New Roman" w:hAnsi="TemelYazi" w:cs="Times New Roman"/>
          <w:sz w:val="28"/>
          <w:szCs w:val="28"/>
        </w:rPr>
        <w:t>alemtıraş</w:t>
      </w:r>
      <w:r w:rsidR="002D01F4" w:rsidRPr="00E7683C">
        <w:rPr>
          <w:rFonts w:ascii="TemelYazi" w:eastAsia="Times New Roman" w:hAnsi="TemelYazi" w:cs="Times New Roman"/>
          <w:sz w:val="28"/>
          <w:szCs w:val="28"/>
        </w:rPr>
        <w:t xml:space="preserve"> (</w:t>
      </w:r>
      <w:r w:rsidR="00874702" w:rsidRPr="00E7683C">
        <w:rPr>
          <w:rFonts w:ascii="TemelYazi" w:eastAsia="Times New Roman" w:hAnsi="TemelYazi" w:cs="Times New Roman"/>
          <w:sz w:val="28"/>
          <w:szCs w:val="28"/>
        </w:rPr>
        <w:t>hazneli</w:t>
      </w:r>
      <w:r w:rsidR="002D01F4" w:rsidRPr="00E7683C">
        <w:rPr>
          <w:rFonts w:ascii="TemelYazi" w:eastAsia="Times New Roman" w:hAnsi="TemelYazi" w:cs="Times New Roman"/>
          <w:sz w:val="28"/>
          <w:szCs w:val="28"/>
        </w:rPr>
        <w:t>)</w:t>
      </w:r>
      <w:r w:rsidR="00403A81" w:rsidRPr="00E7683C">
        <w:rPr>
          <w:rFonts w:ascii="TemelYazi" w:hAnsi="TemelYazi"/>
        </w:rPr>
        <w:t xml:space="preserve"> </w:t>
      </w:r>
    </w:p>
    <w:p w14:paraId="79DF35F5" w14:textId="0F93FBE9" w:rsidR="00C26EB6" w:rsidRPr="00E7683C" w:rsidRDefault="00C26EB6" w:rsidP="00E7683C">
      <w:pPr>
        <w:widowControl w:val="0"/>
        <w:suppressAutoHyphens/>
        <w:spacing w:after="0" w:line="240" w:lineRule="auto"/>
        <w:rPr>
          <w:rFonts w:ascii="TemelYazi" w:eastAsia="Times New Roman" w:hAnsi="TemelYazi" w:cs="Times New Roman"/>
          <w:sz w:val="28"/>
          <w:szCs w:val="28"/>
        </w:rPr>
      </w:pPr>
    </w:p>
    <w:p w14:paraId="7E536AC8" w14:textId="0BA8676F" w:rsidR="0092080C" w:rsidRPr="00EB6CA2" w:rsidRDefault="00E7683C" w:rsidP="00E47DBD">
      <w:pPr>
        <w:widowControl w:val="0"/>
        <w:suppressAutoHyphens/>
        <w:spacing w:after="0" w:line="240" w:lineRule="auto"/>
        <w:rPr>
          <w:rFonts w:ascii="TemelYazi" w:hAnsi="TemelYazi"/>
          <w:b/>
          <w:bCs/>
          <w:color w:val="FF0000"/>
          <w:sz w:val="28"/>
          <w:szCs w:val="28"/>
          <w:u w:val="single"/>
        </w:rPr>
      </w:pPr>
      <w:r w:rsidRPr="00EB6CA2">
        <w:rPr>
          <w:rFonts w:ascii="TemelYazi" w:hAnsi="TemelYazi"/>
          <w:b/>
          <w:bCs/>
          <w:color w:val="FF0000"/>
          <w:sz w:val="28"/>
          <w:szCs w:val="28"/>
          <w:u w:val="single"/>
        </w:rPr>
        <w:t xml:space="preserve">Beslenme </w:t>
      </w:r>
    </w:p>
    <w:p w14:paraId="51A155DB" w14:textId="3C4D3427" w:rsidR="00E7683C" w:rsidRPr="00E7683C" w:rsidRDefault="00E7683C" w:rsidP="00E7683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emelYazi" w:hAnsi="TemelYazi"/>
          <w:color w:val="000000" w:themeColor="text1"/>
          <w:sz w:val="28"/>
          <w:szCs w:val="28"/>
        </w:rPr>
      </w:pPr>
      <w:r w:rsidRPr="00E7683C">
        <w:rPr>
          <w:rFonts w:ascii="TemelYazi" w:hAnsi="TemelYazi"/>
          <w:color w:val="000000" w:themeColor="text1"/>
          <w:sz w:val="28"/>
          <w:szCs w:val="28"/>
        </w:rPr>
        <w:t>Beslenme Çantası</w:t>
      </w:r>
      <w:r w:rsidR="00224466" w:rsidRPr="00224466">
        <w:t xml:space="preserve"> </w:t>
      </w:r>
    </w:p>
    <w:p w14:paraId="213DA2AD" w14:textId="26B0AC1E" w:rsidR="00E7683C" w:rsidRPr="00E7683C" w:rsidRDefault="00E7683C" w:rsidP="00E7683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emelYazi" w:hAnsi="TemelYazi"/>
          <w:color w:val="000000" w:themeColor="text1"/>
          <w:sz w:val="28"/>
          <w:szCs w:val="28"/>
        </w:rPr>
      </w:pPr>
      <w:r w:rsidRPr="00E7683C">
        <w:rPr>
          <w:rFonts w:ascii="TemelYazi" w:hAnsi="TemelYazi"/>
          <w:color w:val="000000" w:themeColor="text1"/>
          <w:sz w:val="28"/>
          <w:szCs w:val="28"/>
        </w:rPr>
        <w:t>Beslenme örtüsü</w:t>
      </w:r>
    </w:p>
    <w:p w14:paraId="2AD06F6F" w14:textId="1E0B801F" w:rsidR="00E7683C" w:rsidRPr="00E7683C" w:rsidRDefault="00E7683C" w:rsidP="00E7683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emelYazi" w:hAnsi="TemelYazi"/>
          <w:color w:val="000000" w:themeColor="text1"/>
          <w:sz w:val="28"/>
          <w:szCs w:val="28"/>
        </w:rPr>
      </w:pPr>
      <w:r w:rsidRPr="00E7683C">
        <w:rPr>
          <w:rFonts w:ascii="TemelYazi" w:hAnsi="TemelYazi"/>
          <w:color w:val="000000" w:themeColor="text1"/>
          <w:sz w:val="28"/>
          <w:szCs w:val="28"/>
        </w:rPr>
        <w:t>Islak mendil ve peçete</w:t>
      </w:r>
    </w:p>
    <w:p w14:paraId="7A639488" w14:textId="21B38DBF" w:rsidR="007B3B49" w:rsidRPr="00EB6CA2" w:rsidRDefault="00E7683C" w:rsidP="00EB6CA2">
      <w:pPr>
        <w:widowControl w:val="0"/>
        <w:numPr>
          <w:ilvl w:val="0"/>
          <w:numId w:val="9"/>
        </w:numPr>
        <w:suppressAutoHyphens/>
        <w:spacing w:after="120" w:line="240" w:lineRule="auto"/>
        <w:rPr>
          <w:rFonts w:ascii="TemelYazi" w:hAnsi="TemelYazi"/>
          <w:color w:val="000000" w:themeColor="text1"/>
          <w:sz w:val="28"/>
          <w:szCs w:val="28"/>
        </w:rPr>
      </w:pPr>
      <w:r w:rsidRPr="00E7683C">
        <w:rPr>
          <w:rFonts w:ascii="TemelYazi" w:hAnsi="TemelYazi"/>
          <w:color w:val="000000" w:themeColor="text1"/>
          <w:sz w:val="28"/>
          <w:szCs w:val="28"/>
        </w:rPr>
        <w:t>Suluk (Cam olmasın, kapağı su kaçırmasın, çantanın yan tarafındaki bölmeye sığsın)</w:t>
      </w:r>
    </w:p>
    <w:p w14:paraId="45639976" w14:textId="0051995B" w:rsidR="00224466" w:rsidRDefault="00224466" w:rsidP="00224466">
      <w:pPr>
        <w:widowControl w:val="0"/>
        <w:suppressAutoHyphens/>
        <w:spacing w:after="0" w:line="240" w:lineRule="auto"/>
        <w:jc w:val="center"/>
        <w:rPr>
          <w:rFonts w:ascii="TemelYazi" w:hAnsi="TemelYazi"/>
          <w:b/>
          <w:bCs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53003EA6" wp14:editId="103E8684">
            <wp:simplePos x="0" y="0"/>
            <wp:positionH relativeFrom="column">
              <wp:posOffset>1620924</wp:posOffset>
            </wp:positionH>
            <wp:positionV relativeFrom="paragraph">
              <wp:posOffset>129886</wp:posOffset>
            </wp:positionV>
            <wp:extent cx="367145" cy="367145"/>
            <wp:effectExtent l="0" t="0" r="0" b="0"/>
            <wp:wrapNone/>
            <wp:docPr id="3434189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45" cy="36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8D380" w14:textId="7D62765C" w:rsidR="001D22B4" w:rsidRPr="00EB6CA2" w:rsidRDefault="00933183" w:rsidP="00224466">
      <w:pPr>
        <w:widowControl w:val="0"/>
        <w:suppressAutoHyphens/>
        <w:spacing w:after="0" w:line="240" w:lineRule="auto"/>
        <w:jc w:val="center"/>
        <w:rPr>
          <w:rFonts w:ascii="TemelYazi" w:hAnsi="TemelYazi"/>
          <w:b/>
          <w:bCs/>
          <w:color w:val="7030A0"/>
          <w:sz w:val="32"/>
          <w:szCs w:val="32"/>
        </w:rPr>
      </w:pPr>
      <w:r w:rsidRPr="00EB6CA2">
        <w:rPr>
          <w:rFonts w:ascii="TemelYazi" w:hAnsi="TemelYazi"/>
          <w:b/>
          <w:bCs/>
          <w:color w:val="7030A0"/>
          <w:sz w:val="32"/>
          <w:szCs w:val="32"/>
        </w:rPr>
        <w:t>ÖNEMLİ AÇIKLAMA</w:t>
      </w:r>
    </w:p>
    <w:p w14:paraId="0CEFB4C1" w14:textId="77777777" w:rsidR="00224466" w:rsidRPr="00EB6CA2" w:rsidRDefault="00224466" w:rsidP="00224466">
      <w:pPr>
        <w:pStyle w:val="ListeParagraf"/>
        <w:framePr w:w="9923" w:h="4179" w:hRule="exact" w:hSpace="141" w:wrap="around" w:vAnchor="page" w:hAnchor="page" w:x="983" w:y="11914"/>
        <w:numPr>
          <w:ilvl w:val="0"/>
          <w:numId w:val="10"/>
        </w:numPr>
        <w:spacing w:after="0" w:line="240" w:lineRule="auto"/>
        <w:rPr>
          <w:rFonts w:ascii="TemelYazi" w:hAnsi="TemelYazi"/>
          <w:bCs/>
          <w:sz w:val="24"/>
          <w:szCs w:val="24"/>
        </w:rPr>
      </w:pPr>
      <w:r w:rsidRPr="00EB6CA2">
        <w:rPr>
          <w:rFonts w:ascii="TemelYazi" w:hAnsi="TemelYazi"/>
          <w:bCs/>
          <w:sz w:val="24"/>
          <w:szCs w:val="24"/>
        </w:rPr>
        <w:t xml:space="preserve">Özellikle defterleri sadece belirtilen şekilde alalım. Kitaplarımızda yeterince etkinlik </w:t>
      </w:r>
      <w:proofErr w:type="spellStart"/>
      <w:r w:rsidRPr="00EB6CA2">
        <w:rPr>
          <w:rFonts w:ascii="TemelYazi" w:hAnsi="TemelYazi"/>
          <w:bCs/>
          <w:sz w:val="24"/>
          <w:szCs w:val="24"/>
        </w:rPr>
        <w:t>vb</w:t>
      </w:r>
      <w:proofErr w:type="spellEnd"/>
      <w:r w:rsidRPr="00EB6CA2">
        <w:rPr>
          <w:rFonts w:ascii="TemelYazi" w:hAnsi="TemelYazi"/>
          <w:bCs/>
          <w:sz w:val="24"/>
          <w:szCs w:val="24"/>
        </w:rPr>
        <w:t xml:space="preserve"> için yer olduğu için çok kalın deftere ihtiyaç olmuyor.</w:t>
      </w:r>
    </w:p>
    <w:p w14:paraId="62F61917" w14:textId="77777777" w:rsidR="00224466" w:rsidRPr="00224466" w:rsidRDefault="00224466" w:rsidP="00224466">
      <w:pPr>
        <w:pStyle w:val="ListeParagraf"/>
        <w:framePr w:w="9923" w:h="4179" w:hRule="exact" w:hSpace="141" w:wrap="around" w:vAnchor="page" w:hAnchor="page" w:x="983" w:y="11914"/>
        <w:numPr>
          <w:ilvl w:val="0"/>
          <w:numId w:val="10"/>
        </w:numPr>
        <w:spacing w:after="0" w:line="240" w:lineRule="auto"/>
        <w:rPr>
          <w:rFonts w:ascii="TemelYazi" w:hAnsi="TemelYazi"/>
          <w:bCs/>
          <w:sz w:val="24"/>
          <w:szCs w:val="24"/>
        </w:rPr>
      </w:pPr>
      <w:r w:rsidRPr="00EB6CA2">
        <w:rPr>
          <w:rFonts w:ascii="TemelYazi" w:hAnsi="TemelYazi"/>
          <w:bCs/>
          <w:sz w:val="24"/>
          <w:szCs w:val="24"/>
        </w:rPr>
        <w:t xml:space="preserve">Kitap ve defterleri ilk hafta sonuna kadar mutlaka kaplayıp etiketleyiniz. </w:t>
      </w:r>
      <w:r w:rsidRPr="00EB6CA2">
        <w:rPr>
          <w:rFonts w:ascii="TemelYazi" w:hAnsi="TemelYazi"/>
          <w:bCs/>
          <w:sz w:val="24"/>
          <w:szCs w:val="24"/>
        </w:rPr>
        <w:t>Etikete öğrencinin adını, sınıfını ve dersin adını yazınız</w:t>
      </w:r>
      <w:r>
        <w:rPr>
          <w:rFonts w:ascii="TemelYazi" w:hAnsi="TemelYazi"/>
          <w:bCs/>
          <w:sz w:val="24"/>
          <w:szCs w:val="24"/>
        </w:rPr>
        <w:t xml:space="preserve"> Plastik kapaklı defterleri kaplamaya gerek yok.</w:t>
      </w:r>
      <w:r w:rsidRPr="00EB6CA2">
        <w:rPr>
          <w:rFonts w:ascii="TemelYazi" w:hAnsi="TemelYazi"/>
          <w:bCs/>
          <w:sz w:val="24"/>
          <w:szCs w:val="24"/>
        </w:rPr>
        <w:t xml:space="preserve"> Hazır kaplık almayınız.</w:t>
      </w:r>
      <w:r>
        <w:rPr>
          <w:rFonts w:ascii="TemelYazi" w:hAnsi="TemelYazi"/>
          <w:bCs/>
          <w:sz w:val="24"/>
          <w:szCs w:val="24"/>
        </w:rPr>
        <w:t xml:space="preserve"> </w:t>
      </w:r>
      <w:r w:rsidRPr="00EB6CA2">
        <w:rPr>
          <w:rFonts w:ascii="TemelYazi" w:hAnsi="TemelYazi"/>
          <w:bCs/>
          <w:sz w:val="24"/>
          <w:szCs w:val="24"/>
        </w:rPr>
        <w:t xml:space="preserve">Çocuklar derslerde sürekli kaplığı takmakla uğraşıyor </w:t>
      </w:r>
    </w:p>
    <w:p w14:paraId="162D846A" w14:textId="77777777" w:rsidR="00224466" w:rsidRPr="00EB6CA2" w:rsidRDefault="00224466" w:rsidP="00224466">
      <w:pPr>
        <w:pStyle w:val="ListeParagraf"/>
        <w:framePr w:w="9923" w:h="4179" w:hRule="exact" w:hSpace="141" w:wrap="around" w:vAnchor="page" w:hAnchor="page" w:x="983" w:y="11914"/>
        <w:numPr>
          <w:ilvl w:val="0"/>
          <w:numId w:val="10"/>
        </w:numPr>
        <w:spacing w:after="0" w:line="240" w:lineRule="auto"/>
        <w:rPr>
          <w:rFonts w:ascii="TemelYazi" w:hAnsi="TemelYazi"/>
          <w:bCs/>
          <w:sz w:val="24"/>
          <w:szCs w:val="24"/>
        </w:rPr>
      </w:pPr>
      <w:r w:rsidRPr="00EB6CA2">
        <w:rPr>
          <w:rFonts w:ascii="TemelYazi" w:hAnsi="TemelYazi"/>
          <w:bCs/>
          <w:sz w:val="24"/>
          <w:szCs w:val="24"/>
        </w:rPr>
        <w:t>Alacağınız tüm malzemelerin amacına uygun, sade ve dikkat dağıtmayacak şekilde olmasına özen gösteriniz.</w:t>
      </w:r>
    </w:p>
    <w:p w14:paraId="6B3D900D" w14:textId="77777777" w:rsidR="00224466" w:rsidRPr="00EB6CA2" w:rsidRDefault="00224466" w:rsidP="00224466">
      <w:pPr>
        <w:pStyle w:val="ListeParagraf"/>
        <w:framePr w:w="9923" w:h="4179" w:hRule="exact" w:hSpace="141" w:wrap="around" w:vAnchor="page" w:hAnchor="page" w:x="983" w:y="11914"/>
        <w:numPr>
          <w:ilvl w:val="0"/>
          <w:numId w:val="10"/>
        </w:numPr>
        <w:spacing w:after="0" w:line="240" w:lineRule="auto"/>
        <w:rPr>
          <w:rFonts w:ascii="TemelYazi" w:hAnsi="TemelYazi"/>
          <w:bCs/>
          <w:sz w:val="24"/>
          <w:szCs w:val="24"/>
        </w:rPr>
      </w:pPr>
      <w:r w:rsidRPr="00EB6CA2">
        <w:rPr>
          <w:rFonts w:ascii="TemelYazi" w:hAnsi="TemelYazi"/>
          <w:bCs/>
          <w:sz w:val="24"/>
          <w:szCs w:val="24"/>
        </w:rPr>
        <w:t>Özellikle boya kalemleri ve yapıştırıcıların kaliteli olmasına dikkat ediniz. Ucuz boyalarla ve yapıştırıcılarla yapılan işler çocuğu yormakta ve yapılan işi göstermemektedir.</w:t>
      </w:r>
    </w:p>
    <w:p w14:paraId="33CC2FBF" w14:textId="77777777" w:rsidR="00224466" w:rsidRPr="00EB6CA2" w:rsidRDefault="00224466" w:rsidP="00224466">
      <w:pPr>
        <w:pStyle w:val="ListeParagraf"/>
        <w:framePr w:w="9923" w:h="4179" w:hRule="exact" w:hSpace="141" w:wrap="around" w:vAnchor="page" w:hAnchor="page" w:x="983" w:y="11914"/>
        <w:numPr>
          <w:ilvl w:val="0"/>
          <w:numId w:val="10"/>
        </w:numPr>
        <w:spacing w:after="0" w:line="240" w:lineRule="auto"/>
        <w:rPr>
          <w:rFonts w:ascii="TemelYazi" w:hAnsi="TemelYazi"/>
          <w:bCs/>
          <w:sz w:val="24"/>
          <w:szCs w:val="24"/>
        </w:rPr>
      </w:pPr>
      <w:r w:rsidRPr="00EB6CA2">
        <w:rPr>
          <w:rFonts w:ascii="TemelYazi" w:hAnsi="TemelYazi"/>
          <w:bCs/>
          <w:sz w:val="24"/>
          <w:szCs w:val="24"/>
        </w:rPr>
        <w:t>Çocuğunuzun malzemelerinin sınıfta karışmaması için tüm araç gereçlerine küçük isim etiketleri yapıştırınız.</w:t>
      </w:r>
    </w:p>
    <w:p w14:paraId="3B5070F4" w14:textId="77777777" w:rsidR="00224466" w:rsidRPr="00EB6CA2" w:rsidRDefault="00224466" w:rsidP="00224466">
      <w:pPr>
        <w:pStyle w:val="ListeParagraf"/>
        <w:framePr w:w="9923" w:h="4179" w:hRule="exact" w:hSpace="141" w:wrap="around" w:vAnchor="page" w:hAnchor="page" w:x="983" w:y="11914"/>
        <w:numPr>
          <w:ilvl w:val="0"/>
          <w:numId w:val="10"/>
        </w:numPr>
        <w:spacing w:after="0" w:line="240" w:lineRule="auto"/>
        <w:rPr>
          <w:rFonts w:ascii="TemelYazi" w:hAnsi="TemelYazi"/>
          <w:bCs/>
          <w:sz w:val="24"/>
          <w:szCs w:val="24"/>
        </w:rPr>
      </w:pPr>
      <w:r w:rsidRPr="00EB6CA2">
        <w:rPr>
          <w:rFonts w:ascii="TemelYazi" w:hAnsi="TemelYazi"/>
          <w:bCs/>
          <w:sz w:val="24"/>
          <w:szCs w:val="24"/>
        </w:rPr>
        <w:t>Yukarıda yazılı olan malzemelerden geçen yıldan kalanları ve evinizde olanları almayabilirsiniz. 100 yapraklı telli defterler hariç.</w:t>
      </w:r>
    </w:p>
    <w:p w14:paraId="180A0DD2" w14:textId="77777777" w:rsidR="00224466" w:rsidRDefault="00224466" w:rsidP="00224466">
      <w:pPr>
        <w:pStyle w:val="ListeParagraf"/>
        <w:framePr w:w="9923" w:h="4179" w:hRule="exact" w:hSpace="141" w:wrap="around" w:vAnchor="page" w:hAnchor="page" w:x="983" w:y="11914"/>
        <w:numPr>
          <w:ilvl w:val="0"/>
          <w:numId w:val="10"/>
        </w:numPr>
        <w:spacing w:after="0" w:line="240" w:lineRule="auto"/>
        <w:rPr>
          <w:rFonts w:ascii="TemelYazi" w:hAnsi="TemelYazi"/>
          <w:bCs/>
          <w:sz w:val="24"/>
          <w:szCs w:val="24"/>
        </w:rPr>
      </w:pPr>
      <w:r w:rsidRPr="00EB6CA2">
        <w:rPr>
          <w:rFonts w:ascii="TemelYazi" w:hAnsi="TemelYazi"/>
          <w:bCs/>
          <w:sz w:val="24"/>
          <w:szCs w:val="24"/>
        </w:rPr>
        <w:t>Yıl içerisinde etkinliklerde kullanılacak araç gereçler öncesinde söylenecektir.</w:t>
      </w:r>
      <w:r>
        <w:rPr>
          <w:rFonts w:ascii="TemelYazi" w:hAnsi="TemelYazi"/>
          <w:bCs/>
          <w:sz w:val="24"/>
          <w:szCs w:val="24"/>
        </w:rPr>
        <w:t xml:space="preserve"> </w:t>
      </w:r>
    </w:p>
    <w:p w14:paraId="54C0E836" w14:textId="710EF946" w:rsidR="00224466" w:rsidRDefault="00BE2F1A" w:rsidP="00224466">
      <w:pPr>
        <w:pStyle w:val="ListeParagraf"/>
        <w:framePr w:w="9923" w:h="4179" w:hRule="exact" w:hSpace="141" w:wrap="around" w:vAnchor="page" w:hAnchor="page" w:x="983" w:y="11914"/>
        <w:spacing w:after="0" w:line="240" w:lineRule="auto"/>
        <w:ind w:left="6384" w:firstLine="696"/>
        <w:rPr>
          <w:rFonts w:ascii="TemelYazi" w:hAnsi="TemelYazi"/>
          <w:bCs/>
          <w:sz w:val="24"/>
          <w:szCs w:val="24"/>
        </w:rPr>
      </w:pPr>
      <w:r>
        <w:rPr>
          <w:rFonts w:ascii="TemelYazi" w:hAnsi="TemelYazi"/>
          <w:bCs/>
          <w:sz w:val="24"/>
          <w:szCs w:val="24"/>
        </w:rPr>
        <w:t xml:space="preserve"> </w:t>
      </w:r>
      <w:r w:rsidR="00224466">
        <w:rPr>
          <w:rFonts w:ascii="TemelYazi" w:hAnsi="TemelYazi"/>
          <w:bCs/>
          <w:sz w:val="24"/>
          <w:szCs w:val="24"/>
        </w:rPr>
        <w:t xml:space="preserve">İsa KEMERCİ </w:t>
      </w:r>
    </w:p>
    <w:p w14:paraId="07993EEE" w14:textId="77777777" w:rsidR="00224466" w:rsidRPr="00224466" w:rsidRDefault="00224466" w:rsidP="00224466">
      <w:pPr>
        <w:pStyle w:val="ListeParagraf"/>
        <w:framePr w:w="9923" w:h="4179" w:hRule="exact" w:hSpace="141" w:wrap="around" w:vAnchor="page" w:hAnchor="page" w:x="983" w:y="11914"/>
        <w:spacing w:after="0" w:line="240" w:lineRule="auto"/>
        <w:ind w:left="6384" w:firstLine="696"/>
        <w:rPr>
          <w:rFonts w:ascii="TemelYazi" w:hAnsi="TemelYazi"/>
          <w:bCs/>
          <w:sz w:val="24"/>
          <w:szCs w:val="24"/>
        </w:rPr>
      </w:pPr>
      <w:r>
        <w:rPr>
          <w:rFonts w:ascii="TemelYazi" w:hAnsi="TemelYazi"/>
          <w:bCs/>
          <w:sz w:val="24"/>
          <w:szCs w:val="24"/>
        </w:rPr>
        <w:t>S</w:t>
      </w:r>
      <w:r>
        <w:rPr>
          <w:rFonts w:ascii="TemelYazi" w:hAnsi="TemelYazi" w:hint="eastAsia"/>
          <w:bCs/>
          <w:sz w:val="24"/>
          <w:szCs w:val="24"/>
        </w:rPr>
        <w:t>ı</w:t>
      </w:r>
      <w:r>
        <w:rPr>
          <w:rFonts w:ascii="TemelYazi" w:hAnsi="TemelYazi"/>
          <w:bCs/>
          <w:sz w:val="24"/>
          <w:szCs w:val="24"/>
        </w:rPr>
        <w:t>n</w:t>
      </w:r>
      <w:r>
        <w:rPr>
          <w:rFonts w:ascii="TemelYazi" w:hAnsi="TemelYazi" w:hint="eastAsia"/>
          <w:bCs/>
          <w:sz w:val="24"/>
          <w:szCs w:val="24"/>
        </w:rPr>
        <w:t>ı</w:t>
      </w:r>
      <w:r>
        <w:rPr>
          <w:rFonts w:ascii="TemelYazi" w:hAnsi="TemelYazi"/>
          <w:bCs/>
          <w:sz w:val="24"/>
          <w:szCs w:val="24"/>
        </w:rPr>
        <w:t>f Öğretmeni</w:t>
      </w:r>
    </w:p>
    <w:p w14:paraId="118FA5AF" w14:textId="77777777" w:rsidR="001D22B4" w:rsidRPr="00E7683C" w:rsidRDefault="001D22B4" w:rsidP="00933183">
      <w:pPr>
        <w:widowControl w:val="0"/>
        <w:suppressAutoHyphens/>
        <w:spacing w:after="0" w:line="240" w:lineRule="auto"/>
        <w:rPr>
          <w:rFonts w:ascii="TemelYazi" w:hAnsi="TemelYazi"/>
          <w:b/>
          <w:bCs/>
          <w:sz w:val="24"/>
          <w:szCs w:val="24"/>
        </w:rPr>
      </w:pPr>
    </w:p>
    <w:sectPr w:rsidR="001D22B4" w:rsidRPr="00E7683C" w:rsidSect="00EB6CA2">
      <w:pgSz w:w="11906" w:h="16838"/>
      <w:pgMar w:top="567" w:right="1418" w:bottom="284" w:left="1418" w:header="709" w:footer="709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LFABET98">
    <w:altName w:val="Calibri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8BC"/>
    <w:multiLevelType w:val="hybridMultilevel"/>
    <w:tmpl w:val="5EC4E3C0"/>
    <w:lvl w:ilvl="0" w:tplc="E2A686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984806" w:themeColor="accent6" w:themeShade="8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571A"/>
    <w:multiLevelType w:val="hybridMultilevel"/>
    <w:tmpl w:val="A1468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C3387"/>
    <w:multiLevelType w:val="hybridMultilevel"/>
    <w:tmpl w:val="54245B34"/>
    <w:lvl w:ilvl="0" w:tplc="456A73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05843"/>
    <w:multiLevelType w:val="hybridMultilevel"/>
    <w:tmpl w:val="D6C040D4"/>
    <w:lvl w:ilvl="0" w:tplc="55507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1D80"/>
    <w:multiLevelType w:val="hybridMultilevel"/>
    <w:tmpl w:val="777C6E60"/>
    <w:lvl w:ilvl="0" w:tplc="F53826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E000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077EA"/>
    <w:multiLevelType w:val="hybridMultilevel"/>
    <w:tmpl w:val="1276B418"/>
    <w:lvl w:ilvl="0" w:tplc="6DCEE2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3B7807"/>
    <w:multiLevelType w:val="hybridMultilevel"/>
    <w:tmpl w:val="E18C50C2"/>
    <w:lvl w:ilvl="0" w:tplc="B48603C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990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F57AF"/>
    <w:multiLevelType w:val="hybridMultilevel"/>
    <w:tmpl w:val="8752E87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34F71"/>
    <w:multiLevelType w:val="hybridMultilevel"/>
    <w:tmpl w:val="D6B2F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1139">
    <w:abstractNumId w:val="3"/>
  </w:num>
  <w:num w:numId="2" w16cid:durableId="1170681692">
    <w:abstractNumId w:val="8"/>
  </w:num>
  <w:num w:numId="3" w16cid:durableId="608582071">
    <w:abstractNumId w:val="2"/>
  </w:num>
  <w:num w:numId="4" w16cid:durableId="1578591357">
    <w:abstractNumId w:val="1"/>
  </w:num>
  <w:num w:numId="5" w16cid:durableId="1347171380">
    <w:abstractNumId w:val="2"/>
  </w:num>
  <w:num w:numId="6" w16cid:durableId="368266751">
    <w:abstractNumId w:val="5"/>
  </w:num>
  <w:num w:numId="7" w16cid:durableId="729770519">
    <w:abstractNumId w:val="7"/>
  </w:num>
  <w:num w:numId="8" w16cid:durableId="2009407056">
    <w:abstractNumId w:val="6"/>
  </w:num>
  <w:num w:numId="9" w16cid:durableId="27141758">
    <w:abstractNumId w:val="4"/>
  </w:num>
  <w:num w:numId="10" w16cid:durableId="15781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BA5"/>
    <w:rsid w:val="00006F28"/>
    <w:rsid w:val="0004684A"/>
    <w:rsid w:val="0005604F"/>
    <w:rsid w:val="000A1834"/>
    <w:rsid w:val="000F1F5A"/>
    <w:rsid w:val="001442FA"/>
    <w:rsid w:val="001944F5"/>
    <w:rsid w:val="001A35DB"/>
    <w:rsid w:val="001D22B4"/>
    <w:rsid w:val="001E142E"/>
    <w:rsid w:val="00224466"/>
    <w:rsid w:val="00286D15"/>
    <w:rsid w:val="002B5F5E"/>
    <w:rsid w:val="002D01F4"/>
    <w:rsid w:val="00301367"/>
    <w:rsid w:val="003401AB"/>
    <w:rsid w:val="003B5502"/>
    <w:rsid w:val="00403A81"/>
    <w:rsid w:val="004A4FD5"/>
    <w:rsid w:val="004E3862"/>
    <w:rsid w:val="00501DA0"/>
    <w:rsid w:val="00525221"/>
    <w:rsid w:val="005302AE"/>
    <w:rsid w:val="00557D43"/>
    <w:rsid w:val="005A4327"/>
    <w:rsid w:val="005B3F21"/>
    <w:rsid w:val="00611E13"/>
    <w:rsid w:val="0064185D"/>
    <w:rsid w:val="00642037"/>
    <w:rsid w:val="0064666E"/>
    <w:rsid w:val="00684BA5"/>
    <w:rsid w:val="006E3FC9"/>
    <w:rsid w:val="007A7EE0"/>
    <w:rsid w:val="007B3B49"/>
    <w:rsid w:val="00874702"/>
    <w:rsid w:val="008C6226"/>
    <w:rsid w:val="008C73B9"/>
    <w:rsid w:val="0092080C"/>
    <w:rsid w:val="00933183"/>
    <w:rsid w:val="00A0491F"/>
    <w:rsid w:val="00A62AFD"/>
    <w:rsid w:val="00AA3772"/>
    <w:rsid w:val="00B837B7"/>
    <w:rsid w:val="00B84B55"/>
    <w:rsid w:val="00BC6397"/>
    <w:rsid w:val="00BE2F1A"/>
    <w:rsid w:val="00C047DB"/>
    <w:rsid w:val="00C26EB6"/>
    <w:rsid w:val="00D43AC8"/>
    <w:rsid w:val="00E47DBD"/>
    <w:rsid w:val="00E7683C"/>
    <w:rsid w:val="00E9607F"/>
    <w:rsid w:val="00EB4131"/>
    <w:rsid w:val="00EB6CA2"/>
    <w:rsid w:val="00F16C81"/>
    <w:rsid w:val="00F178CE"/>
    <w:rsid w:val="00FC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D1E1"/>
  <w15:docId w15:val="{FA4A3C7C-3343-400E-96F6-DD9D518B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4F"/>
  </w:style>
  <w:style w:type="paragraph" w:styleId="Balk1">
    <w:name w:val="heading 1"/>
    <w:basedOn w:val="Normal"/>
    <w:next w:val="Normal"/>
    <w:link w:val="Balk1Char"/>
    <w:uiPriority w:val="9"/>
    <w:qFormat/>
    <w:rsid w:val="00046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qFormat/>
    <w:rsid w:val="0004684A"/>
    <w:pPr>
      <w:keepLines w:val="0"/>
      <w:tabs>
        <w:tab w:val="left" w:pos="2630"/>
      </w:tabs>
      <w:spacing w:before="0" w:line="240" w:lineRule="auto"/>
    </w:pPr>
    <w:rPr>
      <w:rFonts w:ascii="ALFABET98" w:eastAsia="Times New Roman" w:hAnsi="ALFABET98" w:cs="Times New Roman"/>
      <w:b w:val="0"/>
      <w:bCs w:val="0"/>
      <w:iCs/>
      <w:noProof/>
      <w:color w:val="auto"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9"/>
    <w:rsid w:val="00046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il1Char">
    <w:name w:val="Stil1 Char"/>
    <w:basedOn w:val="Balk1Char"/>
    <w:link w:val="Stil1"/>
    <w:rsid w:val="0004684A"/>
    <w:rPr>
      <w:rFonts w:ascii="ALFABET98" w:eastAsia="Times New Roman" w:hAnsi="ALFABET98" w:cs="Times New Roman"/>
      <w:b/>
      <w:bCs/>
      <w:iCs/>
      <w:noProof/>
      <w:color w:val="365F91" w:themeColor="accent1" w:themeShade="BF"/>
      <w:sz w:val="72"/>
      <w:szCs w:val="72"/>
      <w:lang w:eastAsia="tr-TR"/>
    </w:rPr>
  </w:style>
  <w:style w:type="paragraph" w:styleId="ListeParagraf">
    <w:name w:val="List Paragraph"/>
    <w:basedOn w:val="Normal"/>
    <w:uiPriority w:val="34"/>
    <w:qFormat/>
    <w:rsid w:val="003B55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7D4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57D4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834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C26E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isa kemerci</cp:lastModifiedBy>
  <cp:revision>3</cp:revision>
  <cp:lastPrinted>2022-08-10T07:35:00Z</cp:lastPrinted>
  <dcterms:created xsi:type="dcterms:W3CDTF">2025-08-22T20:57:00Z</dcterms:created>
  <dcterms:modified xsi:type="dcterms:W3CDTF">2025-08-22T21:22:00Z</dcterms:modified>
</cp:coreProperties>
</file>