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46412A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6412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Fiziksel Etkinlik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46412A" w:rsidP="00E67278">
            <w:r w:rsidRPr="0046412A">
              <w:t>O.2.2.2.2. Fiziksel uygunluğu oluşturan kavramları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92B28" w:rsidP="00274396">
            <w:r>
              <w:t>Fiziksel etkinlik piramidi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Pr="00E67278" w:rsidRDefault="00155D86" w:rsidP="004641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</w:t>
            </w:r>
            <w:r w:rsidR="0046412A">
              <w:rPr>
                <w:iCs/>
              </w:rPr>
              <w:t>kartındaki fiziksel etkinlik piramidinden yararlanılır.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412A" w:rsidRDefault="0046412A" w:rsidP="0046412A">
            <w:r>
              <w:t xml:space="preserve">Fiziksel Etkinlik Piramidi” </w:t>
            </w:r>
            <w:proofErr w:type="spellStart"/>
            <w:r>
              <w:t>FEK’inden</w:t>
            </w:r>
            <w:proofErr w:type="spellEnd"/>
            <w:r>
              <w:t xml:space="preserve"> yararlanılabilir.</w:t>
            </w:r>
          </w:p>
          <w:p w:rsidR="00E251B6" w:rsidRPr="00755109" w:rsidRDefault="0046412A" w:rsidP="0046412A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CB7" w:rsidRDefault="00F65CB7" w:rsidP="00161E3C">
      <w:r>
        <w:separator/>
      </w:r>
    </w:p>
  </w:endnote>
  <w:endnote w:type="continuationSeparator" w:id="0">
    <w:p w:rsidR="00F65CB7" w:rsidRDefault="00F65C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CB7" w:rsidRDefault="00F65CB7" w:rsidP="00161E3C">
      <w:r>
        <w:separator/>
      </w:r>
    </w:p>
  </w:footnote>
  <w:footnote w:type="continuationSeparator" w:id="0">
    <w:p w:rsidR="00F65CB7" w:rsidRDefault="00F65C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2D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32AF-D812-49AA-9CB0-CB075323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2019-02-01T19:33:00Z</dcterms:created>
  <dcterms:modified xsi:type="dcterms:W3CDTF">2019-02-01T19:34:00Z</dcterms:modified>
</cp:coreProperties>
</file>