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DD7C3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1E31DE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BO.3.1.1.1. Yer değiştirme hareketlerini artan çeviklikle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E31DE" w:rsidRPr="001E31DE" w:rsidRDefault="001E31DE" w:rsidP="001E31DE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Uygulamada öncelik koşma (3. kart) ve atlama-sıçrama (4. kart)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olmalı, daha sonra sıra olmadan</w:t>
            </w:r>
          </w:p>
          <w:p w:rsidR="00EB45D5" w:rsidRPr="00523A61" w:rsidRDefault="001E31DE" w:rsidP="001E31D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31DE">
              <w:rPr>
                <w:rFonts w:ascii="Tahoma" w:hAnsi="Tahoma" w:cs="Tahoma"/>
                <w:sz w:val="16"/>
                <w:szCs w:val="16"/>
              </w:rPr>
              <w:t>diğer</w:t>
            </w:r>
            <w:proofErr w:type="gram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kartlardaki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E31DE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1E31DE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BO.3.1.1.2. Yer değiştirme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1E31DE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Vücut farkındalığı atlama-sıçrama (4. kart) kartı; alan farkındalığı ve ilişkiler için adım al-sek (5. kart) kartı ile başlanmalıdır. Sıra olmadan diğer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267B65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267B65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13-16. kartlar) etkinlikler 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267B65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Atlama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522C46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 </w:t>
            </w: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 xml:space="preserve">“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Atlama-konma (13. kart), dönme-salınım (11.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 Sıra olmadan diğer kartlardaki</w:t>
            </w:r>
          </w:p>
          <w:p w:rsidR="00522C46" w:rsidRPr="00523A6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yeri geldiğinde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267B65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E2113A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 </w:t>
            </w: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 xml:space="preserve">“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Atlama-konma (13. kart), dönme-salınım (11.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 Sıra olmadan diğer kartlardaki</w:t>
            </w:r>
          </w:p>
          <w:p w:rsidR="00522C46" w:rsidRPr="00523A6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yeri geldiğinde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267B65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BO.3.1.1.5. Nesne kontrolü gerektiren hareketleri geliştirir.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E2113A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D77AE1" w:rsidRDefault="00267B65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kullanılmalıdır. Ayakla vurma (21. kart), top sürme (24. kart), raketle vurma (25.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25 Ekim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BO.3.1.1.6. Nesne kontrolü gerektiren hareketleri alan, efor farkındalığı ve hareket ilişkilerini kullanarak artan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7B65">
              <w:rPr>
                <w:rFonts w:ascii="Tahoma" w:hAnsi="Tahoma" w:cs="Tahoma"/>
                <w:sz w:val="16"/>
                <w:szCs w:val="16"/>
              </w:rPr>
              <w:t>bir doğrulukla yapar.</w:t>
            </w:r>
          </w:p>
        </w:tc>
        <w:tc>
          <w:tcPr>
            <w:tcW w:w="2268" w:type="dxa"/>
            <w:vAlign w:val="center"/>
          </w:tcPr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70EC3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B45055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70EC3" w:rsidRPr="00523A61" w:rsidRDefault="00267B65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Top sürme (24. kart) ve raketle vurma (25.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70EC3" w:rsidRPr="00523A61" w:rsidRDefault="00267B65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  <w:tc>
          <w:tcPr>
            <w:tcW w:w="2268" w:type="dxa"/>
            <w:vAlign w:val="center"/>
          </w:tcPr>
          <w:p w:rsidR="00270EC3" w:rsidRDefault="00B45055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4D1BCA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270EC3" w:rsidRPr="00523A6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267B65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4D1BCA" w:rsidRPr="004D1BCA" w:rsidRDefault="00B45055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4D1BCA"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4D1BCA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270EC3" w:rsidRPr="00D77AE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D05C7A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B55D43">
              <w:rPr>
                <w:rFonts w:ascii="Tahoma" w:hAnsi="Tahoma" w:cs="Tahoma"/>
                <w:sz w:val="16"/>
                <w:szCs w:val="16"/>
              </w:rPr>
              <w:t>Becerileri</w:t>
            </w:r>
          </w:p>
        </w:tc>
        <w:tc>
          <w:tcPr>
            <w:tcW w:w="3543" w:type="dxa"/>
            <w:vAlign w:val="center"/>
          </w:tcPr>
          <w:p w:rsidR="00AD5397" w:rsidRPr="00523A61" w:rsidRDefault="00267B65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BO.3.1.1.8. Basit kurallı oyunları artan bir doğrulukla oynar.</w:t>
            </w:r>
          </w:p>
        </w:tc>
        <w:tc>
          <w:tcPr>
            <w:tcW w:w="2268" w:type="dxa"/>
            <w:vAlign w:val="center"/>
          </w:tcPr>
          <w:p w:rsidR="00AD5397" w:rsidRDefault="00B45055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AD539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AD5397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</w:tc>
        <w:tc>
          <w:tcPr>
            <w:tcW w:w="1560" w:type="dxa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267B65" w:rsidRPr="00267B65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oyunları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(28. kart), hedef oyunları (29. kart) ve yuvarlama tutma (31. kart) oyunlarına öncelik verilmelidir.</w:t>
            </w:r>
          </w:p>
          <w:p w:rsidR="00AD5397" w:rsidRPr="00523A61" w:rsidRDefault="00267B65" w:rsidP="00267B65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C95AB5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267B65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BO.3.1.2.1. Oyun ve fiziki etkinliklerde arkadaşının performansını gözlemleyerek geri bildirim verir.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4D1BCA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5AB5" w:rsidRPr="00C95AB5" w:rsidRDefault="00C95AB5" w:rsidP="00C95AB5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95AB5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C95AB5">
              <w:rPr>
                <w:rFonts w:ascii="Tahoma" w:hAnsi="Tahoma" w:cs="Tahoma"/>
                <w:sz w:val="16"/>
                <w:szCs w:val="16"/>
              </w:rPr>
              <w:t xml:space="preserve"> “Öğrenme Anahtarı” ve “Değerlendirme ve İyileştirme” bölümlerinden yararlanılabilir.</w:t>
            </w:r>
          </w:p>
          <w:p w:rsidR="00AD5397" w:rsidRPr="00523A61" w:rsidRDefault="00C95AB5" w:rsidP="00C95AB5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C95AB5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AD5397" w:rsidRPr="00D77AE1" w:rsidRDefault="00267B65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BO.3.1.3.1. Oyun ve fiziki etkinliklerde kullanılabilecek basit stratejileri ve taktikleri açıklar.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AD5397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C95AB5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C95AB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C95AB5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(28. kart) ve atma-vurma (30. kart) oyunlarına öncelik verilmelidir.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4C1D2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0E15E7" w:rsidRPr="00523A61" w:rsidRDefault="004C1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BO.3.1.3.2. Oyun ve fiziki etkinliklerde basit stratejileri ve taktikleri uygular.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0E15E7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  <w:p w:rsid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45055" w:rsidRPr="00B45055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45055" w:rsidRPr="00523A61" w:rsidRDefault="00B45055" w:rsidP="00B45055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B45055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C1D28" w:rsidRPr="004C1D28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Atma-vurma (30.kart) ve hareketli hedef vurma (33. kart) oyunlarına öncelik verilmelidir.</w:t>
            </w:r>
          </w:p>
          <w:p w:rsidR="000E15E7" w:rsidRPr="00523A61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4C1D28" w:rsidRPr="006812D8" w:rsidRDefault="004C1D28" w:rsidP="004C1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C1D28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E15E7" w:rsidRPr="00523A61" w:rsidRDefault="004C1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BO.3.2.1.1. Seçtiği oyun ve fiziki etkinliklere düzenli olarak katılır.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0E15E7" w:rsidRPr="00523A61" w:rsidRDefault="000E15E7" w:rsidP="0028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C1D28" w:rsidRPr="004C1D28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0E15E7" w:rsidRPr="00523A61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C1D28" w:rsidRPr="006812D8" w:rsidRDefault="004C1D28" w:rsidP="004C1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C1D28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E15E7" w:rsidRPr="00D77AE1" w:rsidRDefault="004C1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BO.3.2.1.2. Fiziksel uygunluğunu destekleyici oyun ve fiziki etkinliklere düzenli olarak katılır.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0E15E7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C1D28" w:rsidRPr="004C1D28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0E15E7" w:rsidRPr="00D77AE1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Aralık 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C1D28" w:rsidRPr="006812D8" w:rsidRDefault="004C1D28" w:rsidP="004C1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4C1D2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523A61" w:rsidRDefault="004C1D2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3B45B2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31280B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B45B2" w:rsidRPr="00523A61" w:rsidRDefault="004C1D2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ve “Fiziksel Etkinlik Piramidi” kartından yararlanılabilir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4C1D28" w:rsidRPr="006812D8" w:rsidRDefault="004C1D28" w:rsidP="004C1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C1D28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4C1D28" w:rsidP="004C1D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523A61" w:rsidRDefault="004C1D28" w:rsidP="004C1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BO.3.2.2.2. Oyun ve fiziki etkinlikler öncesinde, sırasında ve sonrasında beslenmenin nasıl olması gerektiğini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1D28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Pr="00523A61" w:rsidRDefault="0031280B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523A61" w:rsidRDefault="004C1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Sağlıklı beslenme ve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obeziteye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farkındalık oluşturmak için “Beslenme Piramidi”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yararlanılabilir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A7BB3" w:rsidRPr="006812D8" w:rsidRDefault="002A7BB3" w:rsidP="002A7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A7BB3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D77AE1" w:rsidRDefault="002A7BB3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BO.3.2.2.3. Oyun ve fiziki etkinliklerde dikkat edilmesi gereken hijyen ilkelerini nedenleriyle açıklar.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3B45B2" w:rsidRDefault="0031280B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D77AE1" w:rsidRDefault="002A7BB3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2A7BB3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2A7BB3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A7BB3" w:rsidRPr="006812D8" w:rsidRDefault="002A7BB3" w:rsidP="002A7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A7BB3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4183E" w:rsidRPr="00523A61" w:rsidRDefault="002A7BB3" w:rsidP="002A7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D4183E" w:rsidRPr="00523A61" w:rsidRDefault="006C3D5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BO.3.2.2.4. Oyun ve fiziki etkinliklerde uygun kıyafet kullanmanın önemini açıklar.</w:t>
            </w:r>
          </w:p>
        </w:tc>
        <w:tc>
          <w:tcPr>
            <w:tcW w:w="2268" w:type="dxa"/>
            <w:vAlign w:val="center"/>
          </w:tcPr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D4183E" w:rsidRPr="00523A61" w:rsidRDefault="0031280B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D4183E" w:rsidRPr="00523A6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C3D5E" w:rsidRPr="006812D8" w:rsidRDefault="006C3D5E" w:rsidP="006C3D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C3D5E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523A61" w:rsidRDefault="006C3D5E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BO.3.2.2.5. Oyun ve fiziki etkinliklerde kendisi ve arkadaşları için güvenlik riski oluşturan unsurları nedenleriyle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F3F02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F3F02" w:rsidRPr="00523A6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C3D5E" w:rsidRPr="006812D8" w:rsidRDefault="006C3D5E" w:rsidP="006C3D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C3D5E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6C3D5E" w:rsidP="006C3D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D77AE1" w:rsidRDefault="006C3D5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BO.3.2.2.6. Oyun ve fiziki etkinliklere katılımda sağlığını koruma davranışları sergiler.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EF3F02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EF3F02" w:rsidRPr="00D77AE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BO.3.2.2.7. Oyun ve fiziki etkinliklerde güvenliği için sorumluluk alır.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780BBF" w:rsidRPr="00523A6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BO.3.2.2.8. Oyun ve fiziki etkinliklerde öz güvenle hareket eder.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780BBF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D77AE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BO.3.2.2.9. Oyun ve fiziki etkinliklerde bireysel farklılıklara saygı gösterir.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11. Dönme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31280B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19. Atma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31280B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31280B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31280B" w:rsidRPr="00523A61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yararlanılabilir. Hareketli hedef vurma oyunu (33. kart), atma-tutma (19. kart), yuvarlama (22. kart), raketle vurma (25. kart) ve dönme-salınım (11.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kartlarındaki etkinliklere öncelik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:rsidR="00780BBF" w:rsidRPr="00D77AE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3128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(mor) yararlanılabilir. İş birliği yapalım (1. kart), problemi</w:t>
            </w:r>
          </w:p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C3D5E">
              <w:rPr>
                <w:rFonts w:ascii="Tahoma" w:hAnsi="Tahoma" w:cs="Tahoma"/>
                <w:sz w:val="16"/>
                <w:szCs w:val="16"/>
              </w:rPr>
              <w:t>çözdüm</w:t>
            </w:r>
            <w:proofErr w:type="gram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(3. kart) kartlarına öncelik verilmelidir.</w:t>
            </w:r>
          </w:p>
          <w:p w:rsidR="00780BBF" w:rsidRPr="00523A6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3D27D6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3D27D6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3D27D6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780BBF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780BBF" w:rsidRPr="00D77AE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F4402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D27D6" w:rsidRPr="006812D8" w:rsidRDefault="003D27D6" w:rsidP="003D27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D27D6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3D27D6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780BBF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B460EE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B460EE" w:rsidRPr="00D77AE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6C3D5E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C3D5E" w:rsidRPr="006C3D5E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780BBF" w:rsidRPr="00523A61" w:rsidRDefault="006C3D5E" w:rsidP="006C3D5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01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3D27D6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BO.3.2.2.11. Oyun ve fiziki etkinliklerde başarıyı tebrik eder.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oyunlardan yararlanılabilir.</w:t>
            </w:r>
          </w:p>
          <w:p w:rsidR="00780BBF" w:rsidRPr="00523A6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3D27D6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3128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(mor) yararlanılabilir. “Problemi Çözdüm” (3. kart) etkinliğine öncelik verilmelidir.</w:t>
            </w:r>
          </w:p>
          <w:p w:rsidR="00780BBF" w:rsidRPr="00523A6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3D27D6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</w:tc>
        <w:tc>
          <w:tcPr>
            <w:tcW w:w="2268" w:type="dxa"/>
            <w:vAlign w:val="center"/>
          </w:tcPr>
          <w:p w:rsidR="00780BBF" w:rsidRDefault="0031280B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780BBF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780BBF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D27D6" w:rsidRPr="003D27D6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780BBF" w:rsidRPr="00D77AE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12E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3D27D6" w:rsidRPr="006812D8" w:rsidRDefault="003D27D6" w:rsidP="003D27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D27D6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C12EC" w:rsidRPr="00523A61" w:rsidRDefault="003D27D6" w:rsidP="003D27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CC12EC" w:rsidRPr="00523A61" w:rsidRDefault="003D27D6" w:rsidP="00CC12EC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31280B" w:rsidRPr="0031280B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CC12EC" w:rsidRPr="00523A61" w:rsidRDefault="0031280B" w:rsidP="0031280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31280B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31280B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12EC" w:rsidRPr="00D77AE1" w:rsidRDefault="003D27D6" w:rsidP="003D27D6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Kültürümü Tanıyorum”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F8640C" w:rsidRDefault="00F8640C" w:rsidP="00F8640C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F8640C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4F37A5" w:rsidRDefault="00281C2F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4F37A5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DD78C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DD78C5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DD78C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DD78C5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4F37A5" w:rsidRPr="00523A61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DD78C5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DD78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D78C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F37A5" w:rsidRPr="00523A61" w:rsidRDefault="003D27D6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Kültürümü Tanıyorum”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F63502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8640C" w:rsidRPr="00F8640C" w:rsidRDefault="00F8640C" w:rsidP="00F864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F8640C" w:rsidP="00F864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F8640C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F37A5" w:rsidRPr="00523A61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8640C" w:rsidRPr="00F8640C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F8640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640C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4F37A5" w:rsidRPr="00523A61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8640C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8640C" w:rsidRPr="00F8640C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F8640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640C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F63502" w:rsidRPr="00D77AE1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8640C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DD78C5" w:rsidRPr="00DD78C5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DD78C5" w:rsidP="00DD78C5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bookmarkStart w:id="5" w:name="_GoBack"/>
            <w:bookmarkEnd w:id="5"/>
          </w:p>
        </w:tc>
        <w:tc>
          <w:tcPr>
            <w:tcW w:w="1560" w:type="dxa"/>
            <w:vAlign w:val="center"/>
          </w:tcPr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8640C" w:rsidRPr="00F8640C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F8640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640C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F63502" w:rsidRPr="00D77AE1" w:rsidRDefault="00F8640C" w:rsidP="00F8640C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68A" w:rsidRDefault="0091368A" w:rsidP="008D6516">
      <w:pPr>
        <w:spacing w:after="0" w:line="240" w:lineRule="auto"/>
      </w:pPr>
      <w:r>
        <w:separator/>
      </w:r>
    </w:p>
  </w:endnote>
  <w:endnote w:type="continuationSeparator" w:id="0">
    <w:p w:rsidR="0091368A" w:rsidRDefault="0091368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68A" w:rsidRDefault="0091368A" w:rsidP="008D6516">
      <w:pPr>
        <w:spacing w:after="0" w:line="240" w:lineRule="auto"/>
      </w:pPr>
      <w:r>
        <w:separator/>
      </w:r>
    </w:p>
  </w:footnote>
  <w:footnote w:type="continuationSeparator" w:id="0">
    <w:p w:rsidR="0091368A" w:rsidRDefault="0091368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E31DE" w:rsidTr="00D77AE1">
      <w:trPr>
        <w:trHeight w:val="1124"/>
        <w:jc w:val="center"/>
      </w:trPr>
      <w:tc>
        <w:tcPr>
          <w:tcW w:w="15725" w:type="dxa"/>
          <w:vAlign w:val="center"/>
        </w:tcPr>
        <w:p w:rsidR="001E31DE" w:rsidRPr="00D77AE1" w:rsidRDefault="001E31D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1E31DE" w:rsidRPr="00D77AE1" w:rsidRDefault="001E31D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1E31DE" w:rsidRDefault="001E31D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1E31DE" w:rsidRDefault="001E31D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D038E"/>
    <w:rsid w:val="0031280B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718DF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6C3D5E"/>
    <w:rsid w:val="007172DA"/>
    <w:rsid w:val="00723D28"/>
    <w:rsid w:val="00780BB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C00018"/>
    <w:rsid w:val="00C471BE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8C5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C314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2E5B8-1ED9-4ABB-841F-445BD60B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3631</Words>
  <Characters>20698</Characters>
  <Application>Microsoft Office Word</Application>
  <DocSecurity>0</DocSecurity>
  <Lines>172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4</cp:revision>
  <dcterms:created xsi:type="dcterms:W3CDTF">2019-08-22T09:44:00Z</dcterms:created>
  <dcterms:modified xsi:type="dcterms:W3CDTF">2019-08-22T11:59:00Z</dcterms:modified>
</cp:coreProperties>
</file>