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E3075B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E3075B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2</w:t>
      </w:r>
      <w:r w:rsidRPr="00482558">
        <w:rPr>
          <w:rFonts w:ascii="Tahoma" w:hAnsi="Tahoma" w:cs="Tahoma"/>
          <w:spacing w:val="20"/>
          <w:sz w:val="36"/>
          <w:szCs w:val="36"/>
        </w:rPr>
        <w:t>-A SINIFI ÜNİTE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MÜZİK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>
              <w:rPr>
                <w:rFonts w:ascii="Tahoma" w:hAnsi="Tahoma" w:cs="Tahoma"/>
              </w:rPr>
              <w:t>MEB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917E0D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917E0D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E3075B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İstiklal Marşı</w:t>
            </w:r>
          </w:p>
          <w:p w:rsidR="00E3075B" w:rsidRPr="00482558" w:rsidRDefault="00E3075B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Müziği Keşfetme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E3075B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E3075B">
              <w:rPr>
                <w:rFonts w:ascii="Tahoma" w:hAnsi="Tahoma" w:cs="Tahoma"/>
              </w:rPr>
              <w:t>6</w:t>
            </w:r>
            <w:r w:rsidR="00482558" w:rsidRPr="00482558">
              <w:rPr>
                <w:rFonts w:ascii="Tahoma" w:hAnsi="Tahoma" w:cs="Tahoma"/>
              </w:rPr>
              <w:t>.</w:t>
            </w:r>
            <w:r w:rsidR="00E3075B"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3075B">
              <w:rPr>
                <w:rFonts w:ascii="Tahoma" w:hAnsi="Tahoma" w:cs="Tahoma"/>
              </w:rPr>
              <w:t>2</w:t>
            </w:r>
          </w:p>
        </w:tc>
      </w:tr>
      <w:tr w:rsidR="00482558" w:rsidRPr="0088683C" w:rsidTr="00917E0D">
        <w:trPr>
          <w:trHeight w:val="2697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E3075B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Çalgıları Tanıma</w:t>
            </w:r>
          </w:p>
          <w:p w:rsidR="00E3075B" w:rsidRDefault="00E3075B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Vücudunu Ritim Çalgısı Olarak Kullanma</w:t>
            </w:r>
          </w:p>
          <w:p w:rsidR="00E3075B" w:rsidRPr="00482558" w:rsidRDefault="00E3075B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Müzik ve Dans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E3075B">
              <w:rPr>
                <w:rFonts w:ascii="Tahoma" w:hAnsi="Tahoma" w:cs="Tahoma"/>
              </w:rPr>
              <w:t>9</w:t>
            </w:r>
            <w:r w:rsidR="00482558" w:rsidRPr="00482558">
              <w:rPr>
                <w:rFonts w:ascii="Tahoma" w:hAnsi="Tahoma" w:cs="Tahoma"/>
              </w:rPr>
              <w:t>.</w:t>
            </w:r>
            <w:r w:rsidR="00E3075B"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3075B"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</w:t>
            </w:r>
            <w:r w:rsidR="00E3075B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E3075B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</w:tr>
      <w:tr w:rsidR="00482558" w:rsidRPr="0088683C" w:rsidTr="00917E0D">
        <w:trPr>
          <w:trHeight w:val="2362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Pr="00626F95" w:rsidRDefault="00E3075B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Müzik Kültürünü Geliştirme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3075B">
              <w:rPr>
                <w:rFonts w:ascii="Tahoma" w:hAnsi="Tahoma" w:cs="Tahoma"/>
              </w:rPr>
              <w:t>7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</w:t>
            </w:r>
            <w:r w:rsidR="00E3075B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E3075B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E3075B"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E3075B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E3075B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</w:tr>
      <w:tr w:rsidR="00482558" w:rsidRPr="0088683C" w:rsidTr="00917E0D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Pr="00482558" w:rsidRDefault="00E3075B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Belirli Gün ve Hatalar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E3075B">
              <w:rPr>
                <w:rFonts w:ascii="Tahoma" w:hAnsi="Tahoma" w:cs="Tahoma"/>
              </w:rPr>
              <w:t>7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E3075B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3075B">
              <w:rPr>
                <w:rFonts w:ascii="Tahoma" w:hAnsi="Tahoma" w:cs="Tahoma"/>
              </w:rPr>
              <w:t>9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6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E3075B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E3075B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</w:tr>
      <w:tr w:rsidR="00917E0D" w:rsidRPr="0088683C" w:rsidTr="00917E0D">
        <w:trPr>
          <w:trHeight w:val="1793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917E0D" w:rsidP="00917E0D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917E0D" w:rsidRDefault="00917E0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E3075B">
              <w:rPr>
                <w:rFonts w:ascii="Tahoma" w:hAnsi="Tahoma" w:cs="Tahoma"/>
              </w:rPr>
              <w:t>7</w:t>
            </w:r>
            <w:bookmarkStart w:id="0" w:name="_GoBack"/>
            <w:bookmarkEnd w:id="0"/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482558"/>
    <w:rsid w:val="004930BA"/>
    <w:rsid w:val="004C675C"/>
    <w:rsid w:val="005F0810"/>
    <w:rsid w:val="00626F95"/>
    <w:rsid w:val="007948D9"/>
    <w:rsid w:val="00917E0D"/>
    <w:rsid w:val="00D456C4"/>
    <w:rsid w:val="00E3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741C6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2</cp:revision>
  <dcterms:created xsi:type="dcterms:W3CDTF">2019-09-02T19:38:00Z</dcterms:created>
  <dcterms:modified xsi:type="dcterms:W3CDTF">2019-09-02T19:38:00Z</dcterms:modified>
</cp:coreProperties>
</file>