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1B90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Pr="00523A61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Pr="00523A61" w:rsidRDefault="00C631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>Eylül – 1</w:t>
            </w:r>
            <w:r w:rsidR="00D44BD9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Pr="00523A61" w:rsidRDefault="00D44BD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C63163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06E5D" w:rsidRPr="003B0CA8" w:rsidRDefault="00E0273E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2B78AE" w:rsidRDefault="002B78AE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44BD9">
              <w:rPr>
                <w:rFonts w:ascii="Tahoma" w:hAnsi="Tahoma" w:cs="Tahoma"/>
                <w:sz w:val="16"/>
                <w:szCs w:val="16"/>
              </w:rPr>
              <w:t>Altında-Üstünde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*Etrafında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*Arasında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*Önde-Arkada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*Yüksekte-Alçakta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*Uzakta-Yakında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*İçinde-Dışında</w:t>
            </w:r>
          </w:p>
          <w:p w:rsidR="00D44BD9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*Sağında-Solunda</w:t>
            </w:r>
          </w:p>
          <w:p w:rsidR="00D44BD9" w:rsidRPr="00523A61" w:rsidRDefault="00D44BD9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*Eşini Bulalım</w:t>
            </w:r>
          </w:p>
        </w:tc>
        <w:tc>
          <w:tcPr>
            <w:tcW w:w="1418" w:type="dxa"/>
            <w:vMerge w:val="restart"/>
            <w:vAlign w:val="center"/>
          </w:tcPr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06E5D" w:rsidRPr="00523A61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63163" w:rsidRPr="00C63163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C63163" w:rsidRPr="00C63163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b) İlişkiler ifade edilirken referans noktası belirlenmesine dikkat edilir.</w:t>
            </w:r>
          </w:p>
          <w:p w:rsidR="00C06E5D" w:rsidRPr="00523A61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c) Günlük hayat örneklerinin yanı sıra modeller üzerinde de çalışmalar</w:t>
            </w:r>
            <w:r w:rsidR="00DF63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3163">
              <w:rPr>
                <w:rFonts w:ascii="Tahoma" w:hAnsi="Tahoma" w:cs="Tahoma"/>
                <w:sz w:val="16"/>
                <w:szCs w:val="16"/>
              </w:rPr>
              <w:t>yapılabilir.</w:t>
            </w:r>
          </w:p>
        </w:tc>
        <w:tc>
          <w:tcPr>
            <w:tcW w:w="1559" w:type="dxa"/>
            <w:vAlign w:val="center"/>
          </w:tcPr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C06E5D" w:rsidRPr="00523A61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E639D">
              <w:rPr>
                <w:rFonts w:ascii="Tahoma" w:hAnsi="Tahoma" w:cs="Tahoma"/>
                <w:sz w:val="16"/>
                <w:szCs w:val="16"/>
              </w:rPr>
              <w:t>Sıra Siz de</w:t>
            </w:r>
            <w:r w:rsidR="00C51B9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EE639D">
              <w:rPr>
                <w:rFonts w:ascii="Tahoma" w:hAnsi="Tahoma" w:cs="Tahoma"/>
                <w:sz w:val="16"/>
                <w:szCs w:val="16"/>
              </w:rPr>
              <w:t>18</w:t>
            </w:r>
            <w:r w:rsidR="00C51B9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06E5D" w:rsidRPr="00523A61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C631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D44BD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2B78AE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DF63D1" w:rsidRPr="003B0CA8" w:rsidRDefault="00E0273E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DF63D1" w:rsidRPr="00DF63D1" w:rsidRDefault="00DF63D1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D44BD9">
              <w:rPr>
                <w:rFonts w:ascii="Tahoma" w:hAnsi="Tahoma" w:cs="Tahoma"/>
                <w:sz w:val="16"/>
                <w:szCs w:val="16"/>
              </w:rPr>
              <w:t>Eşini Bulalım</w:t>
            </w:r>
          </w:p>
          <w:p w:rsidR="002B78AE" w:rsidRPr="00523A61" w:rsidRDefault="002B78AE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06E5D" w:rsidRPr="00523A61" w:rsidRDefault="002B78AE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Eşlik kavramı, sınıf ortamındaki uygun malzemeler başta olmak üzere farklı modeller kullanılarak fark ettirilir.</w:t>
            </w:r>
          </w:p>
        </w:tc>
        <w:tc>
          <w:tcPr>
            <w:tcW w:w="1559" w:type="dxa"/>
            <w:vAlign w:val="center"/>
          </w:tcPr>
          <w:p w:rsidR="00C06E5D" w:rsidRPr="00523A61" w:rsidRDefault="00C06E5D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E639D" w:rsidRDefault="00EE639D" w:rsidP="00EE63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06E5D" w:rsidRPr="00523A61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Default="00C06E5D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BC2F31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BC2F31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BC2F31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DF63D1" w:rsidRPr="003B0CA8" w:rsidRDefault="00E0273E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44BD9" w:rsidRPr="00523A61" w:rsidRDefault="00DF63D1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D44BD9">
              <w:rPr>
                <w:rFonts w:ascii="Tahoma" w:hAnsi="Tahoma" w:cs="Tahoma"/>
                <w:sz w:val="16"/>
                <w:szCs w:val="16"/>
              </w:rPr>
              <w:t>Ağır-Hafif</w:t>
            </w: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  <w:r w:rsidR="00EE63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C06E5D" w:rsidRPr="00523A6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hafif” gibi ifadeler kullanılır.</w:t>
            </w:r>
          </w:p>
        </w:tc>
        <w:tc>
          <w:tcPr>
            <w:tcW w:w="1559" w:type="dxa"/>
            <w:vAlign w:val="center"/>
          </w:tcPr>
          <w:p w:rsidR="000F3A2E" w:rsidRPr="00523A61" w:rsidRDefault="000F3A2E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E639D" w:rsidRDefault="00EE639D" w:rsidP="00EE63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23,25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C2F31" w:rsidRPr="00BC2F31" w:rsidRDefault="00C51B90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E639D">
              <w:rPr>
                <w:rFonts w:ascii="Tahoma" w:hAnsi="Tahoma" w:cs="Tahoma"/>
                <w:sz w:val="16"/>
                <w:szCs w:val="16"/>
              </w:rPr>
              <w:t>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EE639D">
              <w:rPr>
                <w:rFonts w:ascii="Tahoma" w:hAnsi="Tahoma" w:cs="Tahoma"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06E5D" w:rsidRPr="00523A6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p w:rsidR="00BC2F31" w:rsidRDefault="00BC2F31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3B0CA8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B0CA8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 w:rsidR="00EB59D6">
              <w:rPr>
                <w:rFonts w:ascii="Tahoma" w:hAnsi="Tahoma" w:cs="Tahoma"/>
                <w:b/>
                <w:sz w:val="16"/>
                <w:szCs w:val="16"/>
              </w:rPr>
              <w:t>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3B0CA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EB59D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EB59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1B90" w:rsidRPr="003B0CA8" w:rsidRDefault="00E0273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3B0CA8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*Sayıları </w:t>
            </w:r>
            <w:r w:rsidR="00D44BD9">
              <w:rPr>
                <w:rFonts w:ascii="Tahoma" w:hAnsi="Tahoma" w:cs="Tahoma"/>
                <w:sz w:val="16"/>
                <w:szCs w:val="16"/>
              </w:rPr>
              <w:t>Tanıyalım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51B90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:rsidR="00C51B90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316045" w:rsidRDefault="00316045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6045" w:rsidRPr="00523A61" w:rsidRDefault="0031604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E639D" w:rsidRDefault="00EE639D" w:rsidP="00EE63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43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B59D6">
              <w:rPr>
                <w:rFonts w:ascii="Tahoma" w:hAnsi="Tahoma" w:cs="Tahoma"/>
                <w:b/>
                <w:sz w:val="16"/>
                <w:szCs w:val="16"/>
              </w:rPr>
              <w:t>5-6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Default="00EB59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A3DE0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A3DE0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Default="00820BA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51B90" w:rsidRPr="00523A61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44BD9">
              <w:rPr>
                <w:rFonts w:ascii="Tahoma" w:hAnsi="Tahoma" w:cs="Tahoma"/>
                <w:sz w:val="16"/>
                <w:szCs w:val="16"/>
              </w:rPr>
              <w:t>20’ye Kadar Olan Doğal Sayıları Sayalım</w:t>
            </w: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C51B90" w:rsidRPr="00523A61" w:rsidRDefault="007A3DE0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ç) "Önce", "sonra" ve "arasında" ifadeleri kullanılarak 20'ye kadar olan sayılar arasındaki ardışıklık</w:t>
            </w:r>
            <w:r w:rsidR="00F2495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ilişkisinin kavranması sağlanır</w:t>
            </w:r>
          </w:p>
        </w:tc>
        <w:tc>
          <w:tcPr>
            <w:tcW w:w="1559" w:type="dxa"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8)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6-7-8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Default="00BC24F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Default="00820BA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4956" w:rsidRDefault="00F2495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4956" w:rsidRPr="00523A61" w:rsidRDefault="00F2495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21395">
              <w:rPr>
                <w:rFonts w:ascii="Tahoma" w:hAnsi="Tahoma" w:cs="Tahoma"/>
                <w:sz w:val="16"/>
                <w:szCs w:val="16"/>
              </w:rPr>
              <w:t>Birer, Beşer, Onar ve İkişer Sayalım</w:t>
            </w: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C51B9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</w:t>
            </w:r>
          </w:p>
          <w:p w:rsidR="00F24956" w:rsidRPr="00F24956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F24956">
              <w:rPr>
                <w:rFonts w:ascii="Tahoma" w:hAnsi="Tahoma" w:cs="Tahoma"/>
                <w:sz w:val="16"/>
                <w:szCs w:val="16"/>
              </w:rPr>
              <w:t>) Sayma, somut nesnelere dayalı olarak yaptırılır.</w:t>
            </w:r>
          </w:p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F24956">
              <w:rPr>
                <w:rFonts w:ascii="Tahoma" w:hAnsi="Tahoma" w:cs="Tahoma"/>
                <w:sz w:val="16"/>
                <w:szCs w:val="16"/>
              </w:rPr>
              <w:t>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51B90" w:rsidRPr="00BC2F3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51-54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A3DE0" w:rsidRPr="00BC2F31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C842C4" w:rsidRDefault="00C842C4" w:rsidP="00EB45D5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4956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4956" w:rsidRDefault="00F24956" w:rsidP="00F249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-KASIM</w:t>
            </w:r>
          </w:p>
          <w:p w:rsidR="00F24956" w:rsidRPr="00523A61" w:rsidRDefault="00F24956" w:rsidP="00F249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4956" w:rsidRPr="00523A61" w:rsidRDefault="00820BAC" w:rsidP="00F249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F2495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F24956" w:rsidRPr="00523A61" w:rsidRDefault="00820BAC" w:rsidP="00F249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2495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  <w:r w:rsidRPr="00AA49A7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49A7">
              <w:rPr>
                <w:rFonts w:ascii="Tahoma" w:hAnsi="Tahoma" w:cs="Tahoma"/>
                <w:sz w:val="16"/>
                <w:szCs w:val="16"/>
              </w:rPr>
              <w:t>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4956" w:rsidRPr="003B0CA8" w:rsidRDefault="00F24956" w:rsidP="00F2495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Az mı? Çok mu?</w:t>
            </w:r>
          </w:p>
        </w:tc>
        <w:tc>
          <w:tcPr>
            <w:tcW w:w="1418" w:type="dxa"/>
            <w:vMerge w:val="restart"/>
            <w:vAlign w:val="center"/>
          </w:tcPr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4956" w:rsidRPr="00EB45D5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4956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Sıra Siz de </w:t>
            </w:r>
            <w:r>
              <w:rPr>
                <w:rFonts w:ascii="Tahoma" w:hAnsi="Tahoma" w:cs="Tahoma"/>
                <w:sz w:val="16"/>
                <w:szCs w:val="16"/>
              </w:rPr>
              <w:t>(sayfa 5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24956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4956" w:rsidRPr="00523A61" w:rsidRDefault="00F24956" w:rsidP="00F249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A49A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9A7" w:rsidRDefault="00820BAC" w:rsidP="00AA49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A49A7" w:rsidRDefault="00AA49A7" w:rsidP="00AA49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9A7" w:rsidRDefault="00820BAC" w:rsidP="00AA49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Kasım </w:t>
            </w:r>
            <w:r w:rsidR="00AA49A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 Kasım</w:t>
            </w:r>
          </w:p>
        </w:tc>
        <w:tc>
          <w:tcPr>
            <w:tcW w:w="425" w:type="dxa"/>
            <w:textDirection w:val="btLr"/>
            <w:vAlign w:val="center"/>
          </w:tcPr>
          <w:p w:rsidR="00AA49A7" w:rsidRDefault="00820BAC" w:rsidP="00AA49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A49A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AA49A7" w:rsidRPr="003B0CA8" w:rsidRDefault="00AA49A7" w:rsidP="00AA49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Onluk ve Birlikleri Tanıyalım</w:t>
            </w:r>
          </w:p>
        </w:tc>
        <w:tc>
          <w:tcPr>
            <w:tcW w:w="1418" w:type="dxa"/>
            <w:vMerge/>
            <w:vAlign w:val="center"/>
          </w:tcPr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A49A7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A49A7" w:rsidRPr="00523A61" w:rsidRDefault="00316045" w:rsidP="00AA49A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Sıra Siz de </w:t>
            </w:r>
            <w:r>
              <w:rPr>
                <w:rFonts w:ascii="Tahoma" w:hAnsi="Tahoma" w:cs="Tahoma"/>
                <w:sz w:val="16"/>
                <w:szCs w:val="16"/>
              </w:rPr>
              <w:t>(sayfa 5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49A7" w:rsidRPr="00523A61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C842C4" w:rsidRPr="00C2667D" w:rsidTr="00820BAC">
        <w:trPr>
          <w:trHeight w:val="189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20BAC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820BA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EB59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AA49A7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AA49A7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 karşılaştırır.</w:t>
            </w:r>
          </w:p>
        </w:tc>
        <w:tc>
          <w:tcPr>
            <w:tcW w:w="2693" w:type="dxa"/>
            <w:vAlign w:val="center"/>
          </w:tcPr>
          <w:p w:rsidR="00AA49A7" w:rsidRPr="003B0CA8" w:rsidRDefault="00AA49A7" w:rsidP="00AA49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F02AA" w:rsidRPr="00523A61" w:rsidRDefault="00AA49A7" w:rsidP="00AA49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Eşleştirme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AA49A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>
              <w:rPr>
                <w:rFonts w:ascii="Tahoma" w:hAnsi="Tahoma" w:cs="Tahoma"/>
                <w:sz w:val="16"/>
                <w:szCs w:val="16"/>
              </w:rPr>
              <w:t>60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57138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571381" w:rsidRPr="00571381" w:rsidRDefault="00571381" w:rsidP="00571381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820BAC" w:rsidRPr="00C2667D" w:rsidTr="00571381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0BAC" w:rsidRDefault="00820BAC" w:rsidP="00820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20BAC" w:rsidRDefault="00820BAC" w:rsidP="00820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820BAC" w:rsidRDefault="00820BAC" w:rsidP="00820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28 Kasım</w:t>
            </w:r>
          </w:p>
        </w:tc>
        <w:tc>
          <w:tcPr>
            <w:tcW w:w="425" w:type="dxa"/>
            <w:textDirection w:val="btLr"/>
            <w:vAlign w:val="center"/>
          </w:tcPr>
          <w:p w:rsidR="00820BAC" w:rsidRDefault="00820BAC" w:rsidP="00820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20BAC" w:rsidRPr="003B0CA8" w:rsidRDefault="00820BAC" w:rsidP="00820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Sıralayalım</w:t>
            </w:r>
          </w:p>
        </w:tc>
        <w:tc>
          <w:tcPr>
            <w:tcW w:w="1418" w:type="dxa"/>
            <w:vAlign w:val="center"/>
          </w:tcPr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Align w:val="center"/>
          </w:tcPr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0BAC" w:rsidRPr="00EB45D5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820BAC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820BAC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1504" w:rsidRDefault="00BC1504" w:rsidP="00BC1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7D27">
              <w:rPr>
                <w:rFonts w:ascii="Tahoma" w:hAnsi="Tahoma" w:cs="Tahoma"/>
                <w:sz w:val="16"/>
                <w:szCs w:val="16"/>
              </w:rPr>
              <w:t xml:space="preserve">Sıra Siz de </w:t>
            </w:r>
            <w:r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20BAC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C1504">
              <w:rPr>
                <w:rFonts w:ascii="Tahoma" w:hAnsi="Tahoma" w:cs="Tahoma"/>
                <w:sz w:val="16"/>
                <w:szCs w:val="16"/>
              </w:rPr>
              <w:t>Ünite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 (sayfa 6</w:t>
            </w:r>
            <w:r w:rsidR="00BC1504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20BAC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0BAC" w:rsidRPr="00523A61" w:rsidRDefault="00820BAC" w:rsidP="00820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</w:tc>
        <w:tc>
          <w:tcPr>
            <w:tcW w:w="2693" w:type="dxa"/>
            <w:vAlign w:val="center"/>
          </w:tcPr>
          <w:p w:rsidR="00571381" w:rsidRPr="008C69CA" w:rsidRDefault="00571381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571381" w:rsidRPr="00523A61" w:rsidRDefault="00571381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Toplama İşlemini Tanıyalım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71381" w:rsidRPr="00C842C4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571381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C69CA" w:rsidRDefault="008C69CA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Toplama İşlemi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 Sözlü Olarak İfade Edelim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*Alt Alta Toplayalım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*0 İle Toplama</w:t>
            </w:r>
          </w:p>
          <w:p w:rsidR="00316045" w:rsidRPr="00523A61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*Toplamı 10 ve 20 Olan Sayılar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a) Toplama işleminin sembolü (+) ve eşit işareti (=) tanıtılır ve anlamları üzerinde durulur.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b) İşlem öğretiminde problem durumlarından yola çıkılmasına dikkat edilir.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c) Öğrenci işleme ait matematik cümlesini yazar ve modelle gösterir.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ç) Toplanan, toplam ve toplama terimlerinin anlamları vurgulanır.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d) Yan yana ve alt alta toplama işlemi yaptırılır. Alt alta toplama işlemi verilirken işlem çizgisinin eşit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işareti ile benzer anlam taşıdığı vurgulanır.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e) Toplama işleminde sıfırın etkisi açıklanır.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f) Öğrencilerin işlemi sesli olarak açıklamaları istenir. Örneğin 5+2=7 işleminde "Beş artı iki eşittir yedi.",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"Beş iki daha yedi eder." veya "Beş ile ikiyi toplarsak yedi eder." gibi açıklama yapmaları istenir.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g) Toplamları 10 veya 20 olan sayı ikilileri ile çalışılır.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h) 20’ye kadar olan doğal sayıları iki doğal sayının toplamı biçiminde yazma çalışmalarına yer verilir.</w:t>
            </w:r>
          </w:p>
          <w:p w:rsidR="00571381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ı) Eldeli toplama işlemine yer verilmez.</w:t>
            </w:r>
          </w:p>
        </w:tc>
        <w:tc>
          <w:tcPr>
            <w:tcW w:w="1559" w:type="dxa"/>
            <w:vAlign w:val="center"/>
          </w:tcPr>
          <w:p w:rsidR="0057138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72,75,78,79,80,81,82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Toplananların Yerlerini Değiştirelim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Bu durumun, toplamanın değişme özelliği olarak adlandırıldığı belirtilmez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84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9CA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536C7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536C7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536C7E" w:rsidRPr="00523A61" w:rsidRDefault="008C69CA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Çıkarma İşlemini Tanıyalım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8C69CA" w:rsidRPr="00523A61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sayıdaki nesneden eksiltme anlamı üzerinde durulur.</w:t>
            </w:r>
          </w:p>
        </w:tc>
        <w:tc>
          <w:tcPr>
            <w:tcW w:w="1559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88-89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C69C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 xml:space="preserve"> - OCAK</w:t>
            </w:r>
          </w:p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>16-17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 Ocak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M.1.1.3.2.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536C7E" w:rsidRDefault="008C69CA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Çıkarma İşlemini Sözlü Olarak İfade Edelim</w:t>
            </w:r>
          </w:p>
          <w:p w:rsidR="00316045" w:rsidRPr="00523A61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*Alt Alta Çıkaralım</w:t>
            </w: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a) Çıkarma işleminin sembolü (–) tanıtılır.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b) Öğrenci işleme ait matematik cümlesini yazar, modelle gösterir ve açıklar.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c) Uygun problem durumları kullanılır.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ç) Çıkarma, eksilen, çıkan, fark ve eksi terimlerinin anlamları vurgulanır.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d) Yan yana ve alt alta çıkarma işlemi yaptırılır.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e) Öğrencilerin işlemi sesli olarak açıklamaları istenir. Örneğin 7 – 2 = 5 işleminde "Yedi eksi iki eşittir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beş.", "Yediden iki çıktı beş kaldı." veya "Yedi ile ikinin farkı beştir." gibi açıklama yapmaları istenir.</w:t>
            </w:r>
          </w:p>
          <w:p w:rsidR="008C69CA" w:rsidRPr="00523A61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f) Birbirine eşit iki doğal sayının farkının “sıfır” olduğu gösterilir.</w:t>
            </w:r>
          </w:p>
        </w:tc>
        <w:tc>
          <w:tcPr>
            <w:tcW w:w="1559" w:type="dxa"/>
            <w:vAlign w:val="center"/>
          </w:tcPr>
          <w:p w:rsidR="008C69CA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90-94-98-100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36C7E" w:rsidRDefault="00536C7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7D27">
              <w:rPr>
                <w:rFonts w:ascii="Tahoma" w:hAnsi="Tahoma" w:cs="Tahoma"/>
                <w:sz w:val="16"/>
                <w:szCs w:val="16"/>
              </w:rPr>
              <w:t>Ünite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 (sayfa 10</w:t>
            </w:r>
            <w:r w:rsidR="00207D27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F2C8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273E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8C69CA" w:rsidRDefault="00E0273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E0273E" w:rsidRPr="00523A61" w:rsidRDefault="00E0273E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</w:tc>
        <w:tc>
          <w:tcPr>
            <w:tcW w:w="1418" w:type="dxa"/>
            <w:vAlign w:val="center"/>
          </w:tcPr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1, 5, 10, 25, 50 kr. ve 1, 5, 10, 20, 50 TL değerindeki paralar tanıtılır.</w:t>
            </w:r>
          </w:p>
          <w:p w:rsidR="00E0273E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0273E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0273E" w:rsidRDefault="00207D2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207D27"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110-111-112</w:t>
            </w:r>
            <w:r w:rsidRPr="00207D2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0273E" w:rsidRDefault="00E0273E" w:rsidP="00932D32"/>
    <w:p w:rsidR="00E0273E" w:rsidRDefault="00E0273E" w:rsidP="00932D32"/>
    <w:p w:rsidR="00E0273E" w:rsidRPr="00CF2C8F" w:rsidRDefault="00CF2C8F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CF2C8F">
        <w:rPr>
          <w:rFonts w:ascii="Tahoma" w:hAnsi="Tahoma" w:cs="Tahoma"/>
          <w:color w:val="FF0000"/>
          <w:sz w:val="36"/>
          <w:szCs w:val="36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Default="00CF2C8F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Toplama İşleminde Verilmeyeni Bulalım</w:t>
            </w:r>
          </w:p>
          <w:p w:rsidR="009E7EEF" w:rsidRPr="00523A61" w:rsidRDefault="009E7EEF" w:rsidP="009E7E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İlk aşamada toplananlar verilip öğrencilerin toplamı bulmaları istenir. İkinci aşamada birinci toplanan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ve toplam verilir, ikinci toplananı bulmaları istenir. Son aşamada ise ikinci toplanan ve toplam verilir,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birinci toplananı bulmaları istenir.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Örneğin (sonucu 12 olan işlemler) sayılarla işlemlere geçmeden önce 12 sayısının toplamını oluşturan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görsel modeller kullanılmalıdır. 12 yerine farklı sayılar da kullanılabilir.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8 bilyem vardı. 4 tane de kardeşim verdi. Kaç bilyem oldu?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8 bilyem vardı. Kardeşimin verdiği bilyelerle toplam 12 bilyem oldu. Kardeşim bana kaç bilye verdi?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Bir miktar bilyem vardı. 4 bilye de kardeşim verdi. Toplam bilyelerim 12 tane oldu. Daha önce kaç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bilyem vardı?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Çıkarma işlemi yapılmaz, üzerine ekleme anlamı vurgulanarak işlem yapılır.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 xml:space="preserve">c) Bu çalışmalar yapılırken model kullanmaya özen gösterilir. 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</w:t>
            </w:r>
            <w:r>
              <w:rPr>
                <w:rFonts w:ascii="Tahoma" w:hAnsi="Tahoma" w:cs="Tahoma"/>
                <w:sz w:val="16"/>
                <w:szCs w:val="16"/>
              </w:rPr>
              <w:t>114-115-116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Pr="00523A61" w:rsidRDefault="009E7EE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Toplamları 20’yi geçmeyen sayılarla zihinden işlem çalışmaları yapılır.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Öğrencilerin zihinden işlem stratejileri geliştirmelerine imkân verilir. Örneğin sayı ikilileri, üzerine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ekleme, 10’a tamamlama gibi stratejiler bu sınıf seviyesinde kullanılabilir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117-118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C2667D" w:rsidTr="00CF2C8F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21-22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27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Default="00CF2C8F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Çözelim Öğrenelim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Pr="00BC2F3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119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F2C8F" w:rsidRPr="00BC2F3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573F8" w:rsidRPr="00C2667D" w:rsidTr="00D44BD9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73F8" w:rsidRDefault="0044464F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UBAT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:rsidR="009573F8" w:rsidRPr="00523A61" w:rsidRDefault="009573F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4464F"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573F8" w:rsidRPr="00523A61" w:rsidRDefault="0044464F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Şubat – </w:t>
            </w:r>
            <w:r w:rsidR="00923D6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9573F8" w:rsidRPr="00523A61" w:rsidRDefault="009573F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573F8" w:rsidRPr="008C69CA" w:rsidRDefault="009573F8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Zihinden Çıkarma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573F8" w:rsidRPr="00EB45D5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573F8" w:rsidRP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9573F8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0F3A2E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9573F8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122-123-124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573F8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573F8" w:rsidRPr="00C2667D" w:rsidTr="00D44BD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73F8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73F8" w:rsidRDefault="009573F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4178B2">
              <w:rPr>
                <w:rFonts w:ascii="Tahoma" w:hAnsi="Tahoma" w:cs="Tahoma"/>
                <w:b/>
                <w:sz w:val="16"/>
                <w:szCs w:val="16"/>
              </w:rPr>
              <w:t>3-24-25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573F8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178B2">
              <w:rPr>
                <w:rFonts w:ascii="Tahoma" w:hAnsi="Tahoma" w:cs="Tahoma"/>
                <w:b/>
                <w:sz w:val="16"/>
                <w:szCs w:val="16"/>
              </w:rPr>
              <w:t xml:space="preserve">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9573F8" w:rsidRDefault="009573F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9573F8" w:rsidRPr="008C69CA" w:rsidRDefault="009573F8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9573F8" w:rsidRPr="00523A61" w:rsidRDefault="009573F8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Çözelim Öğrenelim-Problem Kuralım</w:t>
            </w:r>
          </w:p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573F8" w:rsidRP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573F8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F3A2E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0F3A2E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9573F8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127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2843">
              <w:rPr>
                <w:rFonts w:ascii="Tahoma" w:hAnsi="Tahoma" w:cs="Tahoma"/>
                <w:sz w:val="16"/>
                <w:szCs w:val="16"/>
              </w:rPr>
              <w:t>Ünite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 (sayfa 1</w:t>
            </w:r>
            <w:r w:rsidR="00D52843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573F8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3F8" w:rsidRPr="00523A61" w:rsidRDefault="009573F8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573F8" w:rsidRDefault="009573F8" w:rsidP="00932D32"/>
    <w:p w:rsidR="00E0273E" w:rsidRDefault="00E0273E" w:rsidP="00932D32"/>
    <w:p w:rsidR="008329B9" w:rsidRDefault="008329B9" w:rsidP="00932D32"/>
    <w:p w:rsidR="008329B9" w:rsidRDefault="008329B9" w:rsidP="00932D32"/>
    <w:p w:rsidR="008329B9" w:rsidRDefault="008329B9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D44BD9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Pr="00523A61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Bütün, Yarım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C5200" w:rsidRPr="00EB45D5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5C5200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D44BD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Pr="00523A61" w:rsidRDefault="005C5200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Saatleri Öğrenelim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uyku zamanı, okulun başlangıç ve bitiş saati vb.12 saat üzerinden çalışılır.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C5200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143-144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C5200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D44BD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3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Pr="00523A61" w:rsidRDefault="005C5200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Gün, Hafta, Ay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147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5C520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5C5200" w:rsidRPr="005C5200" w:rsidRDefault="005C5200" w:rsidP="005C520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5C5200">
              <w:rPr>
                <w:rFonts w:ascii="Tahoma" w:hAnsi="Tahoma" w:cs="Tahoma"/>
                <w:sz w:val="36"/>
                <w:szCs w:val="36"/>
              </w:rPr>
              <w:t>2.Ara Tatil</w:t>
            </w:r>
          </w:p>
        </w:tc>
      </w:tr>
      <w:tr w:rsidR="005C5200" w:rsidRPr="00C2667D" w:rsidTr="00D44BD9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20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5200" w:rsidRPr="008329B9" w:rsidRDefault="009E7EEF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E7EEF" w:rsidRPr="003B0CA8" w:rsidRDefault="009E7EEF" w:rsidP="009E7E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Default="009E7EEF" w:rsidP="009E7E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*Gün, Hafta, Ay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kronolojik olarak sıralar.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D44BD9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A6052"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8329B9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A6052" w:rsidRDefault="005C5200" w:rsidP="009E7E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Cisimleri Özelliklerine Göre Sınıflandıralım</w:t>
            </w:r>
          </w:p>
          <w:p w:rsidR="005C5200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Üçgen, kare ve dikdörtgenin kenarları ve köşeleri tanıtılır.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Önce şekilleri sınıflandırma sonra üçgen, kare, dikdörtgen ve çemberi tanıma ve adlandırma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çalışmaları yapılır.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En çok dört kenarlı şekiller ve çember üzerinde çalışılır.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ç) Kare, dikdörtgen, üçgen ve çember modelleri oluşturulur.</w:t>
            </w:r>
          </w:p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152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D44BD9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A6052">
              <w:rPr>
                <w:rFonts w:ascii="Tahoma" w:hAnsi="Tahoma" w:cs="Tahoma"/>
                <w:b/>
                <w:sz w:val="16"/>
                <w:szCs w:val="16"/>
              </w:rPr>
              <w:t>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6 Mayıs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A6052" w:rsidRDefault="005C5200" w:rsidP="009E7E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Geometrik Şekillerin Köşe ve Kenarlarını Tanıyalım</w:t>
            </w:r>
          </w:p>
          <w:p w:rsidR="005C5200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Kullanılacak nesnelerin geometrik cisimlerden seçilmesine dikkat edilir.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Geometrik cisimler (prizma, küre vb.) adlandırılmadan, kutu, birimküp, pet şişe, kamp çadırı, pinpon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topları gibi nesnelerin sınıflama yapılacak özellikleri (yuvarlak, köşeli, üstünde dikdörtgen olan vb.)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listelenir.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Günlük hayattan basit cisimler kullanarak farklı yapılar oluşturulur.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ç) Günlük hayattan geometrik cisim şeklindeki nesnelerin yüzleri inceletilerek geometrik şekillerle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ilişkilendirme çalışmaları yapılır.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156-157-158-159-160-161-162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p w:rsidR="00EA6052" w:rsidRDefault="00EA6052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A6052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(31-32.HAFTA)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</w:tc>
        <w:tc>
          <w:tcPr>
            <w:tcW w:w="2693" w:type="dxa"/>
            <w:vAlign w:val="center"/>
          </w:tcPr>
          <w:p w:rsidR="00EA6052" w:rsidRPr="008C69CA" w:rsidRDefault="00EA6052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EA6052" w:rsidRPr="00523A61" w:rsidRDefault="00EA6052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Örüntüyü Tanıyalım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A6052" w:rsidRPr="00523A61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A6052" w:rsidRPr="00EB45D5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A6052" w:rsidRPr="00523A61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A6052" w:rsidRPr="00523A61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Seçilen geometrik cisim ya da şekillerin sınıf düzeyine uygun olmasına dikkat edilir</w:t>
            </w:r>
          </w:p>
        </w:tc>
        <w:tc>
          <w:tcPr>
            <w:tcW w:w="1559" w:type="dxa"/>
            <w:vAlign w:val="center"/>
          </w:tcPr>
          <w:p w:rsidR="00EA6052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EA6052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166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6052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6052" w:rsidRPr="00523A61" w:rsidRDefault="00EA605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6052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 – 14 Mayıs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EA6052" w:rsidRPr="008C69CA" w:rsidRDefault="00EA6052" w:rsidP="00EA60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EA6052" w:rsidRPr="00EB45D5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EB45D5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6052" w:rsidRP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A6052" w:rsidRPr="00523A61" w:rsidRDefault="000F3A2E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2843">
              <w:rPr>
                <w:rFonts w:ascii="Tahoma" w:hAnsi="Tahoma" w:cs="Tahoma"/>
                <w:sz w:val="16"/>
                <w:szCs w:val="16"/>
              </w:rPr>
              <w:t>Ünite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 (sayfa 17</w:t>
            </w:r>
            <w:r w:rsidR="00D52843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837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5C7837" w:rsidRPr="00523A61" w:rsidRDefault="005C7837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Tabloları Okuyalım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7837">
              <w:rPr>
                <w:rFonts w:ascii="Tahoma" w:hAnsi="Tahoma" w:cs="Tahoma"/>
                <w:sz w:val="16"/>
                <w:szCs w:val="16"/>
              </w:rPr>
              <w:t>tablolar okutulur.</w:t>
            </w:r>
          </w:p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b) Sınıf sayı sınırlılıkları içinde kalınarak sağlıklı beslenme, obezite gibi konulara da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5C7837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F3A2E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5C7837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180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7837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7837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4-35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5C7837" w:rsidRPr="00523A61" w:rsidRDefault="005C7837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Uzunlukları Karşılaştıralım</w:t>
            </w:r>
          </w:p>
        </w:tc>
        <w:tc>
          <w:tcPr>
            <w:tcW w:w="1418" w:type="dxa"/>
            <w:vMerge/>
            <w:vAlign w:val="center"/>
          </w:tcPr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EB45D5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Nesneler, ölçme yapmadan sadece karşılaştırılır.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b) “Daha uzun” ve “daha kısa” gibi ifadeler kullanarak karşılaştırma yapmaları istenir.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c) Sıralama etkinliklerinde nesne sayısının beşi geçmemesine dikkat edilir.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ç) Bir nesnenin uzunluklarına göre sıralanmış nesne topluluğu içindeki yeri belirlenir.</w:t>
            </w:r>
          </w:p>
          <w:p w:rsidR="005C7837" w:rsidRPr="00EA6052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d) En az üç nesne arasında uzunluk ilişkileri yorumlanır ve geçişlilik düşüncesinin gelişimine dikkat edilir</w:t>
            </w:r>
          </w:p>
        </w:tc>
        <w:tc>
          <w:tcPr>
            <w:tcW w:w="1559" w:type="dxa"/>
            <w:vAlign w:val="center"/>
          </w:tcPr>
          <w:p w:rsidR="005C7837" w:rsidRPr="00523A61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7837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184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7837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837" w:rsidRDefault="005C7837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7837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1474C2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C7837" w:rsidRPr="00523A61" w:rsidRDefault="005C7837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1474C2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Haziran – 8 Haziran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5C78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Haydi Biz de Ölçelim</w:t>
            </w:r>
          </w:p>
        </w:tc>
        <w:tc>
          <w:tcPr>
            <w:tcW w:w="1418" w:type="dxa"/>
            <w:vMerge/>
            <w:vAlign w:val="center"/>
          </w:tcPr>
          <w:p w:rsidR="005C7837" w:rsidRPr="00EB45D5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EB45D5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Birimler tekrarlı kullanılırken bir başlangıç noktası alınmasına, birimler arasında boşluk kalmamasına</w:t>
            </w:r>
          </w:p>
          <w:p w:rsidR="005C7837" w:rsidRPr="00EA6052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birimlerin üst üste gelmemesine ve hepsinin aynı doğrultuda kullanılmasına dikkat edilmelidir.</w:t>
            </w:r>
          </w:p>
        </w:tc>
        <w:tc>
          <w:tcPr>
            <w:tcW w:w="1559" w:type="dxa"/>
            <w:vAlign w:val="center"/>
          </w:tcPr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186-187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7837" w:rsidRDefault="005C7837" w:rsidP="00D528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</w:p>
        </w:tc>
        <w:tc>
          <w:tcPr>
            <w:tcW w:w="2693" w:type="dxa"/>
            <w:vAlign w:val="center"/>
          </w:tcPr>
          <w:p w:rsidR="001474C2" w:rsidRPr="008C69CA" w:rsidRDefault="001474C2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1474C2" w:rsidRPr="00523A61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523A61" w:rsidRDefault="000F3A2E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190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Haziran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</w:p>
        </w:tc>
        <w:tc>
          <w:tcPr>
            <w:tcW w:w="2693" w:type="dxa"/>
            <w:vAlign w:val="center"/>
          </w:tcPr>
          <w:p w:rsidR="001474C2" w:rsidRPr="008C69CA" w:rsidRDefault="001474C2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1474C2" w:rsidRPr="00523A61" w:rsidRDefault="001474C2" w:rsidP="009E7E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Sıvıları Ölçelim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EA605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192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1474C2" w:rsidRDefault="001474C2" w:rsidP="00D44B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474C2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E7EEF">
              <w:rPr>
                <w:rFonts w:ascii="Tahoma" w:hAnsi="Tahoma" w:cs="Tahoma"/>
                <w:sz w:val="16"/>
                <w:szCs w:val="16"/>
              </w:rPr>
              <w:t>Sıvı Miktarlarını Karşılaştıralım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1474C2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</w:t>
            </w:r>
          </w:p>
          <w:p w:rsidR="001474C2" w:rsidRPr="00EA6052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edilmesi sağlanır.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52843" w:rsidRDefault="00D52843" w:rsidP="00D528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195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2843">
              <w:rPr>
                <w:rFonts w:ascii="Tahoma" w:hAnsi="Tahoma" w:cs="Tahoma"/>
                <w:sz w:val="16"/>
                <w:szCs w:val="16"/>
              </w:rPr>
              <w:t>Ünite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 (sayfa </w:t>
            </w:r>
            <w:r w:rsidR="00D52843">
              <w:rPr>
                <w:rFonts w:ascii="Tahoma" w:hAnsi="Tahoma" w:cs="Tahoma"/>
                <w:sz w:val="16"/>
                <w:szCs w:val="16"/>
              </w:rPr>
              <w:t>196</w:t>
            </w:r>
            <w:bookmarkStart w:id="4" w:name="_GoBack"/>
            <w:bookmarkEnd w:id="4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474C2" w:rsidRDefault="001474C2" w:rsidP="00D44B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474C2" w:rsidRDefault="001474C2" w:rsidP="00932D32"/>
    <w:p w:rsidR="00904AB8" w:rsidRDefault="00904AB8" w:rsidP="00932D32"/>
    <w:p w:rsidR="00904AB8" w:rsidRDefault="00904AB8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7375E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486" w:rsidRDefault="00AA3486" w:rsidP="008D6516">
      <w:pPr>
        <w:spacing w:after="0" w:line="240" w:lineRule="auto"/>
      </w:pPr>
      <w:r>
        <w:separator/>
      </w:r>
    </w:p>
  </w:endnote>
  <w:endnote w:type="continuationSeparator" w:id="0">
    <w:p w:rsidR="00AA3486" w:rsidRDefault="00AA348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486" w:rsidRDefault="00AA3486" w:rsidP="008D6516">
      <w:pPr>
        <w:spacing w:after="0" w:line="240" w:lineRule="auto"/>
      </w:pPr>
      <w:r>
        <w:separator/>
      </w:r>
    </w:p>
  </w:footnote>
  <w:footnote w:type="continuationSeparator" w:id="0">
    <w:p w:rsidR="00AA3486" w:rsidRDefault="00AA348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44BD9" w:rsidTr="00D77AE1">
      <w:trPr>
        <w:trHeight w:val="1124"/>
        <w:jc w:val="center"/>
      </w:trPr>
      <w:tc>
        <w:tcPr>
          <w:tcW w:w="15725" w:type="dxa"/>
          <w:vAlign w:val="center"/>
        </w:tcPr>
        <w:p w:rsidR="00D44BD9" w:rsidRPr="00D77AE1" w:rsidRDefault="00D44BD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D44BD9" w:rsidRPr="00D77AE1" w:rsidRDefault="00D44BD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D44BD9" w:rsidRDefault="00D44BD9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D44BD9" w:rsidRDefault="00D44BD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46D7"/>
    <w:rsid w:val="00207D27"/>
    <w:rsid w:val="0022576D"/>
    <w:rsid w:val="002258C7"/>
    <w:rsid w:val="00232BBA"/>
    <w:rsid w:val="002B163D"/>
    <w:rsid w:val="002B78AE"/>
    <w:rsid w:val="002C1537"/>
    <w:rsid w:val="002D038E"/>
    <w:rsid w:val="00316045"/>
    <w:rsid w:val="00321395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C2161"/>
    <w:rsid w:val="005C4DA7"/>
    <w:rsid w:val="005C5200"/>
    <w:rsid w:val="005C7837"/>
    <w:rsid w:val="00622F1F"/>
    <w:rsid w:val="0064218B"/>
    <w:rsid w:val="00656706"/>
    <w:rsid w:val="006805A5"/>
    <w:rsid w:val="006A6097"/>
    <w:rsid w:val="006B0FCD"/>
    <w:rsid w:val="006B7323"/>
    <w:rsid w:val="007172DA"/>
    <w:rsid w:val="007375EA"/>
    <w:rsid w:val="00763A08"/>
    <w:rsid w:val="007A3DE0"/>
    <w:rsid w:val="007C0C23"/>
    <w:rsid w:val="007F6F20"/>
    <w:rsid w:val="00820BAC"/>
    <w:rsid w:val="008267C0"/>
    <w:rsid w:val="008326D4"/>
    <w:rsid w:val="008329B9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73F8"/>
    <w:rsid w:val="009C325D"/>
    <w:rsid w:val="009D4619"/>
    <w:rsid w:val="009E217B"/>
    <w:rsid w:val="009E7EEF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3486"/>
    <w:rsid w:val="00AA4253"/>
    <w:rsid w:val="00AA49A7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1504"/>
    <w:rsid w:val="00BC24F9"/>
    <w:rsid w:val="00BC2F31"/>
    <w:rsid w:val="00BD590C"/>
    <w:rsid w:val="00BE4BCB"/>
    <w:rsid w:val="00BF363E"/>
    <w:rsid w:val="00C00018"/>
    <w:rsid w:val="00C06E5D"/>
    <w:rsid w:val="00C471BE"/>
    <w:rsid w:val="00C51B90"/>
    <w:rsid w:val="00C63163"/>
    <w:rsid w:val="00C82964"/>
    <w:rsid w:val="00C842C4"/>
    <w:rsid w:val="00C96D7C"/>
    <w:rsid w:val="00C97E7A"/>
    <w:rsid w:val="00CE04A2"/>
    <w:rsid w:val="00CF2C8F"/>
    <w:rsid w:val="00D034F0"/>
    <w:rsid w:val="00D22460"/>
    <w:rsid w:val="00D44BD9"/>
    <w:rsid w:val="00D52843"/>
    <w:rsid w:val="00D7137E"/>
    <w:rsid w:val="00D74626"/>
    <w:rsid w:val="00D77AE1"/>
    <w:rsid w:val="00D93DCB"/>
    <w:rsid w:val="00D94632"/>
    <w:rsid w:val="00DF63D1"/>
    <w:rsid w:val="00DF78C2"/>
    <w:rsid w:val="00E0273E"/>
    <w:rsid w:val="00E56D85"/>
    <w:rsid w:val="00E67895"/>
    <w:rsid w:val="00E76C6B"/>
    <w:rsid w:val="00EA6052"/>
    <w:rsid w:val="00EB45D5"/>
    <w:rsid w:val="00EB59D6"/>
    <w:rsid w:val="00EE09F9"/>
    <w:rsid w:val="00EE639D"/>
    <w:rsid w:val="00EF68ED"/>
    <w:rsid w:val="00F11DDD"/>
    <w:rsid w:val="00F2437A"/>
    <w:rsid w:val="00F24956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0A76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28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47803-AB7C-4995-9992-0B71C0AF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4094</Words>
  <Characters>23340</Characters>
  <Application>Microsoft Office Word</Application>
  <DocSecurity>0</DocSecurity>
  <Lines>194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3</cp:revision>
  <dcterms:created xsi:type="dcterms:W3CDTF">2019-09-15T20:19:00Z</dcterms:created>
  <dcterms:modified xsi:type="dcterms:W3CDTF">2019-09-15T20:43:00Z</dcterms:modified>
</cp:coreProperties>
</file>