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237DA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bookmarkStart w:id="4" w:name="_GoBack"/>
            <w:bookmarkEnd w:id="4"/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237DA" w:rsidRPr="003237DA" w:rsidRDefault="003237DA" w:rsidP="003237DA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3237DA">
              <w:rPr>
                <w:b/>
                <w:bCs/>
              </w:rPr>
              <w:t>Seslerle Oynayalım</w:t>
            </w:r>
          </w:p>
          <w:p w:rsidR="005458FA" w:rsidRPr="00706E39" w:rsidRDefault="003237DA" w:rsidP="003237DA">
            <w:pPr>
              <w:tabs>
                <w:tab w:val="left" w:pos="284"/>
              </w:tabs>
              <w:spacing w:line="240" w:lineRule="exact"/>
            </w:pPr>
            <w:r>
              <w:t>*Ses Çalışmaları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3237DA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3237DA">
              <w:rPr>
                <w:bCs/>
              </w:rPr>
              <w:t>Mü.1.A.7. Ses ve nefes çalışmaları yapar</w:t>
            </w:r>
            <w:r>
              <w:rPr>
                <w:bCs/>
              </w:rP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237DA" w:rsidP="00CC6B45">
            <w:r w:rsidRPr="003237DA">
              <w:t>Ders kitabı, görseller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6B45" w:rsidRDefault="003237DA" w:rsidP="003237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resim inceletilir.</w:t>
            </w:r>
            <w:r w:rsidRPr="003237DA">
              <w:rPr>
                <w:iCs/>
              </w:rPr>
              <w:t xml:space="preserve"> Ses çıkaran </w:t>
            </w:r>
            <w:r>
              <w:rPr>
                <w:iCs/>
              </w:rPr>
              <w:t>eşyalar buldurulur. (Sayfa 18)</w:t>
            </w:r>
          </w:p>
          <w:p w:rsidR="003237DA" w:rsidRDefault="003237DA" w:rsidP="003237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237DA">
              <w:rPr>
                <w:iCs/>
              </w:rPr>
              <w:t>Kulağın duyabildiği titreşimlere ses</w:t>
            </w:r>
            <w:r>
              <w:rPr>
                <w:iCs/>
              </w:rPr>
              <w:t xml:space="preserve"> dendiği bilgisi verilir.</w:t>
            </w:r>
          </w:p>
          <w:p w:rsidR="003237DA" w:rsidRDefault="003237DA" w:rsidP="003237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>
              <w:rPr>
                <w:iCs/>
              </w:rPr>
              <w:t>Rüzgarın</w:t>
            </w:r>
            <w:proofErr w:type="gramEnd"/>
            <w:r>
              <w:rPr>
                <w:iCs/>
              </w:rPr>
              <w:t xml:space="preserve"> sesi taklit ettirilir.</w:t>
            </w:r>
          </w:p>
          <w:p w:rsidR="003237DA" w:rsidRDefault="003237DA" w:rsidP="003237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Yılan sesi taklit ettirilir.</w:t>
            </w:r>
          </w:p>
          <w:p w:rsidR="003237DA" w:rsidRDefault="003237DA" w:rsidP="003237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Yavru köpeğin nefes alıp vermesi taklit ettirilir.</w:t>
            </w:r>
          </w:p>
          <w:p w:rsidR="003237DA" w:rsidRPr="00B2146D" w:rsidRDefault="003237DA" w:rsidP="003237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Çevrede duyulan sesler taklit ettirilir.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237DA" w:rsidP="003237DA">
            <w:pPr>
              <w:autoSpaceDE w:val="0"/>
              <w:autoSpaceDN w:val="0"/>
              <w:adjustRightInd w:val="0"/>
            </w:pPr>
            <w:r>
              <w:t>Ses çalışmaları atlamalı olmayan yanaşık seslerle olmalı ve nefes egzersizleri (balon gibi sönme, yılan</w:t>
            </w:r>
            <w:r>
              <w:t xml:space="preserve"> </w:t>
            </w:r>
            <w:r>
              <w:t>gibi tıslama, çiçek koklama vb.) kısa, uzun, kesik kesik vb. yaptırılmalıdır.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A62" w:rsidRDefault="00A36A62" w:rsidP="00161E3C">
      <w:r>
        <w:separator/>
      </w:r>
    </w:p>
  </w:endnote>
  <w:endnote w:type="continuationSeparator" w:id="0">
    <w:p w:rsidR="00A36A62" w:rsidRDefault="00A36A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A62" w:rsidRDefault="00A36A62" w:rsidP="00161E3C">
      <w:r>
        <w:separator/>
      </w:r>
    </w:p>
  </w:footnote>
  <w:footnote w:type="continuationSeparator" w:id="0">
    <w:p w:rsidR="00A36A62" w:rsidRDefault="00A36A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AEDB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BC5E2-A991-4950-8C7F-F1BFBE0E8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2019-10-04T19:56:00Z</dcterms:created>
  <dcterms:modified xsi:type="dcterms:W3CDTF">2019-10-04T19:56:00Z</dcterms:modified>
</cp:coreProperties>
</file>