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0A1E34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0A1E3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A4CE7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A1E34" w:rsidP="00042BEA">
            <w:pPr>
              <w:spacing w:line="220" w:lineRule="exact"/>
            </w:pPr>
            <w:r>
              <w:t>8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54426" w:rsidP="00042BEA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A4CE7" w:rsidP="00042BEA">
            <w:pPr>
              <w:tabs>
                <w:tab w:val="left" w:pos="284"/>
              </w:tabs>
              <w:spacing w:line="240" w:lineRule="exact"/>
            </w:pPr>
            <w:r w:rsidRPr="00BA4CE7">
              <w:rPr>
                <w:iCs/>
                <w:color w:val="404040" w:themeColor="text1" w:themeTint="BF"/>
              </w:rPr>
              <w:t>Başkomutan Mustafa Kemal</w:t>
            </w:r>
          </w:p>
        </w:tc>
      </w:tr>
      <w:bookmarkEnd w:id="3"/>
    </w:tbl>
    <w:p w:rsidR="00254756" w:rsidRDefault="0025475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CE7" w:rsidRPr="00BA4CE7" w:rsidRDefault="00BA4CE7" w:rsidP="00BA4CE7">
            <w:pPr>
              <w:rPr>
                <w:rFonts w:ascii="Tahoma" w:hAnsi="Tahoma" w:cs="Tahoma"/>
                <w:sz w:val="18"/>
                <w:szCs w:val="18"/>
              </w:rPr>
            </w:pPr>
            <w:r w:rsidRPr="00BA4CE7">
              <w:rPr>
                <w:rFonts w:ascii="Tahoma" w:hAnsi="Tahoma" w:cs="Tahoma"/>
                <w:sz w:val="18"/>
                <w:szCs w:val="18"/>
              </w:rPr>
              <w:t>T.4.2.1. Kelimeleri anlamlarına uygun kullanır.</w:t>
            </w:r>
          </w:p>
          <w:p w:rsidR="00BA4CE7" w:rsidRPr="00BA4CE7" w:rsidRDefault="00BA4CE7" w:rsidP="00BA4CE7">
            <w:pPr>
              <w:rPr>
                <w:rFonts w:ascii="Tahoma" w:hAnsi="Tahoma" w:cs="Tahoma"/>
                <w:sz w:val="18"/>
                <w:szCs w:val="18"/>
              </w:rPr>
            </w:pPr>
            <w:r w:rsidRPr="00BA4CE7">
              <w:rPr>
                <w:rFonts w:ascii="Tahoma" w:hAnsi="Tahoma" w:cs="Tahoma"/>
                <w:sz w:val="18"/>
                <w:szCs w:val="18"/>
              </w:rPr>
              <w:t>T.4.2.2. Hazırlıksız konuşmalar yapar.</w:t>
            </w:r>
          </w:p>
          <w:p w:rsidR="00BA4CE7" w:rsidRPr="00BA4CE7" w:rsidRDefault="00BA4CE7" w:rsidP="00BA4CE7">
            <w:pPr>
              <w:rPr>
                <w:rFonts w:ascii="Tahoma" w:hAnsi="Tahoma" w:cs="Tahoma"/>
                <w:sz w:val="18"/>
                <w:szCs w:val="18"/>
              </w:rPr>
            </w:pPr>
            <w:r w:rsidRPr="00BA4CE7">
              <w:rPr>
                <w:rFonts w:ascii="Tahoma" w:hAnsi="Tahoma" w:cs="Tahoma"/>
                <w:sz w:val="18"/>
                <w:szCs w:val="18"/>
              </w:rPr>
              <w:t>T.4.2.3. Hazırlıklı konuşmalar yapar.</w:t>
            </w:r>
          </w:p>
          <w:p w:rsidR="00BA4CE7" w:rsidRPr="00BA4CE7" w:rsidRDefault="00BA4CE7" w:rsidP="00BA4CE7">
            <w:pPr>
              <w:rPr>
                <w:rFonts w:ascii="Tahoma" w:hAnsi="Tahoma" w:cs="Tahoma"/>
                <w:sz w:val="18"/>
                <w:szCs w:val="18"/>
              </w:rPr>
            </w:pPr>
            <w:r w:rsidRPr="00BA4CE7">
              <w:rPr>
                <w:rFonts w:ascii="Tahoma" w:hAnsi="Tahoma" w:cs="Tahoma"/>
                <w:sz w:val="18"/>
                <w:szCs w:val="18"/>
              </w:rPr>
              <w:t>T.4.2.4. Konuşma stratejilerini uygular.</w:t>
            </w:r>
          </w:p>
          <w:p w:rsidR="00BA4CE7" w:rsidRPr="00BA4CE7" w:rsidRDefault="00BA4CE7" w:rsidP="00BA4CE7">
            <w:pPr>
              <w:rPr>
                <w:rFonts w:ascii="Tahoma" w:hAnsi="Tahoma" w:cs="Tahoma"/>
                <w:sz w:val="18"/>
                <w:szCs w:val="18"/>
              </w:rPr>
            </w:pPr>
            <w:r w:rsidRPr="00BA4CE7">
              <w:rPr>
                <w:rFonts w:ascii="Tahoma" w:hAnsi="Tahoma" w:cs="Tahoma"/>
                <w:sz w:val="18"/>
                <w:szCs w:val="18"/>
              </w:rPr>
              <w:t>T4.2.5. Sınıf içindeki tartışma ve konuşmalara katılır.</w:t>
            </w:r>
          </w:p>
          <w:p w:rsidR="00BA4CE7" w:rsidRPr="00BA4CE7" w:rsidRDefault="00BA4CE7" w:rsidP="00BA4CE7">
            <w:pPr>
              <w:rPr>
                <w:rFonts w:ascii="Tahoma" w:hAnsi="Tahoma" w:cs="Tahoma"/>
                <w:sz w:val="18"/>
                <w:szCs w:val="18"/>
              </w:rPr>
            </w:pPr>
            <w:r w:rsidRPr="00BA4CE7">
              <w:rPr>
                <w:rFonts w:ascii="Tahoma" w:hAnsi="Tahoma" w:cs="Tahoma"/>
                <w:sz w:val="18"/>
                <w:szCs w:val="18"/>
              </w:rPr>
              <w:t>T.4.3.2. Vurgu, tonlama ve telaffuza dikkat ederek okur.</w:t>
            </w:r>
          </w:p>
          <w:p w:rsidR="00BA4CE7" w:rsidRPr="00BA4CE7" w:rsidRDefault="00BA4CE7" w:rsidP="00BA4CE7">
            <w:pPr>
              <w:rPr>
                <w:rFonts w:ascii="Tahoma" w:hAnsi="Tahoma" w:cs="Tahoma"/>
                <w:sz w:val="18"/>
                <w:szCs w:val="18"/>
              </w:rPr>
            </w:pPr>
            <w:r w:rsidRPr="00BA4CE7">
              <w:rPr>
                <w:rFonts w:ascii="Tahoma" w:hAnsi="Tahoma" w:cs="Tahoma"/>
                <w:sz w:val="18"/>
                <w:szCs w:val="18"/>
              </w:rPr>
              <w:t>T.4.3.3. Şiir okur.</w:t>
            </w:r>
          </w:p>
          <w:p w:rsidR="00BA4CE7" w:rsidRPr="00BA4CE7" w:rsidRDefault="00BA4CE7" w:rsidP="00BA4CE7">
            <w:pPr>
              <w:rPr>
                <w:rFonts w:ascii="Tahoma" w:hAnsi="Tahoma" w:cs="Tahoma"/>
                <w:sz w:val="18"/>
                <w:szCs w:val="18"/>
              </w:rPr>
            </w:pPr>
            <w:r w:rsidRPr="00BA4CE7">
              <w:rPr>
                <w:rFonts w:ascii="Tahoma" w:hAnsi="Tahoma" w:cs="Tahoma"/>
                <w:sz w:val="18"/>
                <w:szCs w:val="18"/>
              </w:rPr>
              <w:t>T.4.3.4. Metinleri türün özelliklerine uygun biçimde okur.</w:t>
            </w:r>
          </w:p>
          <w:p w:rsidR="00BA4CE7" w:rsidRPr="00BA4CE7" w:rsidRDefault="00BA4CE7" w:rsidP="00BA4CE7">
            <w:pPr>
              <w:rPr>
                <w:rFonts w:ascii="Tahoma" w:hAnsi="Tahoma" w:cs="Tahoma"/>
                <w:sz w:val="18"/>
                <w:szCs w:val="18"/>
              </w:rPr>
            </w:pPr>
            <w:r w:rsidRPr="00BA4CE7">
              <w:rPr>
                <w:rFonts w:ascii="Tahoma" w:hAnsi="Tahoma" w:cs="Tahoma"/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BA4CE7" w:rsidRPr="00BA4CE7" w:rsidRDefault="00BA4CE7" w:rsidP="00BA4CE7">
            <w:pPr>
              <w:rPr>
                <w:rFonts w:ascii="Tahoma" w:hAnsi="Tahoma" w:cs="Tahoma"/>
                <w:sz w:val="18"/>
                <w:szCs w:val="18"/>
              </w:rPr>
            </w:pPr>
            <w:r w:rsidRPr="00BA4CE7">
              <w:rPr>
                <w:rFonts w:ascii="Tahoma" w:hAnsi="Tahoma" w:cs="Tahoma"/>
                <w:sz w:val="18"/>
                <w:szCs w:val="18"/>
              </w:rPr>
              <w:t>T.4.3.14. Görsellerden ve başlıktan hareketle okuyacağı metnin konusunu tahmin eder.</w:t>
            </w:r>
          </w:p>
          <w:p w:rsidR="00BA4CE7" w:rsidRPr="00BA4CE7" w:rsidRDefault="00BA4CE7" w:rsidP="00BA4CE7">
            <w:pPr>
              <w:rPr>
                <w:rFonts w:ascii="Tahoma" w:hAnsi="Tahoma" w:cs="Tahoma"/>
                <w:sz w:val="18"/>
                <w:szCs w:val="18"/>
              </w:rPr>
            </w:pPr>
            <w:r w:rsidRPr="00BA4CE7">
              <w:rPr>
                <w:rFonts w:ascii="Tahoma" w:hAnsi="Tahoma" w:cs="Tahoma"/>
                <w:sz w:val="18"/>
                <w:szCs w:val="18"/>
              </w:rPr>
              <w:t>T.4.3.17. Metnin ana fikri/ana duygusunu belirler.</w:t>
            </w:r>
          </w:p>
          <w:p w:rsidR="00BA4CE7" w:rsidRPr="00BA4CE7" w:rsidRDefault="00BA4CE7" w:rsidP="00BA4CE7">
            <w:pPr>
              <w:rPr>
                <w:rFonts w:ascii="Tahoma" w:hAnsi="Tahoma" w:cs="Tahoma"/>
                <w:sz w:val="18"/>
                <w:szCs w:val="18"/>
              </w:rPr>
            </w:pPr>
            <w:r w:rsidRPr="00BA4CE7">
              <w:rPr>
                <w:rFonts w:ascii="Tahoma" w:hAnsi="Tahoma" w:cs="Tahoma"/>
                <w:sz w:val="18"/>
                <w:szCs w:val="18"/>
              </w:rPr>
              <w:t>T.4.3.18. Okuduğu metinle ilgili soruları cevaplar.</w:t>
            </w:r>
          </w:p>
          <w:p w:rsidR="00BA4CE7" w:rsidRPr="00BA4CE7" w:rsidRDefault="00BA4CE7" w:rsidP="00BA4CE7">
            <w:pPr>
              <w:rPr>
                <w:rFonts w:ascii="Tahoma" w:hAnsi="Tahoma" w:cs="Tahoma"/>
                <w:sz w:val="18"/>
                <w:szCs w:val="18"/>
              </w:rPr>
            </w:pPr>
            <w:r w:rsidRPr="00BA4CE7">
              <w:rPr>
                <w:rFonts w:ascii="Tahoma" w:hAnsi="Tahoma" w:cs="Tahoma"/>
                <w:sz w:val="18"/>
                <w:szCs w:val="18"/>
              </w:rPr>
              <w:t>T.4.3.21. Okuduğu metnin içeriğine uygun başlık belirler.</w:t>
            </w:r>
          </w:p>
          <w:p w:rsidR="00BA4CE7" w:rsidRPr="00BA4CE7" w:rsidRDefault="00BA4CE7" w:rsidP="00BA4CE7">
            <w:pPr>
              <w:rPr>
                <w:rFonts w:ascii="Tahoma" w:hAnsi="Tahoma" w:cs="Tahoma"/>
                <w:sz w:val="18"/>
                <w:szCs w:val="18"/>
              </w:rPr>
            </w:pPr>
            <w:r w:rsidRPr="00BA4CE7">
              <w:rPr>
                <w:rFonts w:ascii="Tahoma" w:hAnsi="Tahoma" w:cs="Tahoma"/>
                <w:sz w:val="18"/>
                <w:szCs w:val="18"/>
              </w:rPr>
              <w:t>T.4.4.6. Görselleri ilişkilendirerek bir olayı anlatır.</w:t>
            </w:r>
          </w:p>
          <w:p w:rsidR="00BA4CE7" w:rsidRPr="00BA4CE7" w:rsidRDefault="00BA4CE7" w:rsidP="00BA4CE7">
            <w:pPr>
              <w:rPr>
                <w:rFonts w:ascii="Tahoma" w:hAnsi="Tahoma" w:cs="Tahoma"/>
                <w:sz w:val="18"/>
                <w:szCs w:val="18"/>
              </w:rPr>
            </w:pPr>
            <w:r w:rsidRPr="00BA4CE7">
              <w:rPr>
                <w:rFonts w:ascii="Tahoma" w:hAnsi="Tahoma" w:cs="Tahoma"/>
                <w:sz w:val="18"/>
                <w:szCs w:val="18"/>
              </w:rPr>
              <w:t>T.4.4.10. Büyük harfleri ve noktalama işaretlerini uygun yerlerde kullanır.</w:t>
            </w:r>
          </w:p>
          <w:p w:rsidR="00BA4CE7" w:rsidRPr="00BA4CE7" w:rsidRDefault="00BA4CE7" w:rsidP="00BA4CE7">
            <w:pPr>
              <w:rPr>
                <w:rFonts w:ascii="Tahoma" w:hAnsi="Tahoma" w:cs="Tahoma"/>
                <w:sz w:val="18"/>
                <w:szCs w:val="18"/>
              </w:rPr>
            </w:pPr>
            <w:r w:rsidRPr="00BA4CE7">
              <w:rPr>
                <w:rFonts w:ascii="Tahoma" w:hAnsi="Tahoma" w:cs="Tahoma"/>
                <w:sz w:val="18"/>
                <w:szCs w:val="18"/>
              </w:rPr>
              <w:t>T.4.4.12. Yazdıklarını paylaşır.</w:t>
            </w:r>
          </w:p>
          <w:p w:rsidR="000A1E34" w:rsidRPr="001422DA" w:rsidRDefault="00BA4CE7" w:rsidP="00BA4CE7">
            <w:pPr>
              <w:rPr>
                <w:rFonts w:ascii="Tahoma" w:hAnsi="Tahoma" w:cs="Tahoma"/>
                <w:sz w:val="18"/>
                <w:szCs w:val="18"/>
              </w:rPr>
            </w:pPr>
            <w:r w:rsidRPr="00BA4CE7">
              <w:rPr>
                <w:rFonts w:ascii="Tahoma" w:hAnsi="Tahoma" w:cs="Tahoma"/>
                <w:sz w:val="18"/>
                <w:szCs w:val="18"/>
              </w:rPr>
              <w:t>T.4.4.21. Yazma stratejilerini uygular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BA4CE7" w:rsidRPr="00BA4CE7">
              <w:t>Başkomutan Mustafa Kemal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4756" w:rsidRDefault="00BA4CE7" w:rsidP="00BA4C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BA4CE7">
              <w:rPr>
                <w:iCs/>
              </w:rPr>
              <w:t>Millî bayramlarımız denince aklınıza neler geliyor?</w:t>
            </w:r>
            <w:r>
              <w:rPr>
                <w:iCs/>
              </w:rPr>
              <w:t xml:space="preserve"> </w:t>
            </w:r>
            <w:r w:rsidRPr="00BA4CE7">
              <w:rPr>
                <w:iCs/>
              </w:rPr>
              <w:t>Okulunuzdaki millî bayram kutlamalarına nasıl katkıda bulunuyorsunuz?</w:t>
            </w:r>
            <w:r>
              <w:rPr>
                <w:iCs/>
              </w:rPr>
              <w:t>” Sorularıyla öğrenciler konuşturulur.</w:t>
            </w:r>
          </w:p>
          <w:p w:rsidR="00BA4CE7" w:rsidRDefault="00BA4CE7" w:rsidP="00BA4C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4CE7">
              <w:rPr>
                <w:iCs/>
              </w:rPr>
              <w:t>Metnin başlığından ve görsellerinden hareketle metnin konusunu tahmin e</w:t>
            </w:r>
            <w:r>
              <w:rPr>
                <w:iCs/>
              </w:rPr>
              <w:t>tmeleri sağlanır.</w:t>
            </w:r>
          </w:p>
          <w:p w:rsidR="00BA4CE7" w:rsidRDefault="00BA4CE7" w:rsidP="00BA4C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4CE7">
              <w:rPr>
                <w:iCs/>
              </w:rPr>
              <w:t>Şiir vurgu, tonlama ve telaffuza dikkat ederek sesli</w:t>
            </w:r>
            <w:r>
              <w:rPr>
                <w:iCs/>
              </w:rPr>
              <w:t xml:space="preserve"> okutulur.</w:t>
            </w:r>
          </w:p>
          <w:p w:rsidR="00BA4CE7" w:rsidRDefault="00BA4CE7" w:rsidP="00BA4C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Sözcükler sözlükteki anlamlarına uygun olarak bulmacaya yerleştirilir ve cümle içerisinde kullandırılır. </w:t>
            </w:r>
            <w:r w:rsidRPr="0088769B">
              <w:rPr>
                <w:b/>
                <w:bCs/>
                <w:iCs/>
              </w:rPr>
              <w:t>(Etkinlik 1)</w:t>
            </w:r>
          </w:p>
          <w:p w:rsidR="00BA4CE7" w:rsidRDefault="00BA4CE7" w:rsidP="00BA4C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4CE7">
              <w:rPr>
                <w:iCs/>
              </w:rPr>
              <w:t>Şiirin ana duygusu sözlü olarak açıkla</w:t>
            </w:r>
            <w:r>
              <w:rPr>
                <w:iCs/>
              </w:rPr>
              <w:t>tılır, a</w:t>
            </w:r>
            <w:r w:rsidRPr="00BA4CE7">
              <w:rPr>
                <w:iCs/>
              </w:rPr>
              <w:t xml:space="preserve">rdından ana duygunun </w:t>
            </w:r>
            <w:r>
              <w:rPr>
                <w:iCs/>
              </w:rPr>
              <w:t xml:space="preserve">çağrıştırdıkları </w:t>
            </w:r>
            <w:r w:rsidRPr="00BA4CE7">
              <w:rPr>
                <w:iCs/>
              </w:rPr>
              <w:t xml:space="preserve">kelimeleri ülkemizin haritası üzerinde uygun yerlere </w:t>
            </w:r>
            <w:r>
              <w:rPr>
                <w:iCs/>
              </w:rPr>
              <w:t xml:space="preserve">yazmaları istenir. </w:t>
            </w:r>
            <w:r w:rsidRPr="0088769B">
              <w:rPr>
                <w:b/>
                <w:bCs/>
                <w:iCs/>
              </w:rPr>
              <w:t>(Etkinlik 2)</w:t>
            </w:r>
          </w:p>
          <w:p w:rsidR="00BA4CE7" w:rsidRDefault="00BA4CE7" w:rsidP="00BA4C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Metinle ilgili sorular cevaplatılır. </w:t>
            </w:r>
            <w:r w:rsidRPr="0088769B">
              <w:rPr>
                <w:b/>
                <w:bCs/>
                <w:iCs/>
              </w:rPr>
              <w:t>(Etkinlik 3)</w:t>
            </w:r>
          </w:p>
          <w:p w:rsidR="00BA4CE7" w:rsidRDefault="00BA4CE7" w:rsidP="00BA4C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A4CE7">
              <w:rPr>
                <w:iCs/>
              </w:rPr>
              <w:t>Okudu</w:t>
            </w:r>
            <w:r>
              <w:rPr>
                <w:iCs/>
              </w:rPr>
              <w:t>kları</w:t>
            </w:r>
            <w:r w:rsidRPr="00BA4CE7">
              <w:rPr>
                <w:iCs/>
              </w:rPr>
              <w:t xml:space="preserve"> şiire iki farklı başlık belirle</w:t>
            </w:r>
            <w:r>
              <w:rPr>
                <w:iCs/>
              </w:rPr>
              <w:t>meleri, b</w:t>
            </w:r>
            <w:r w:rsidRPr="00BA4CE7">
              <w:rPr>
                <w:iCs/>
              </w:rPr>
              <w:t>aşlıkları ve bunları belirleme nedenlerini</w:t>
            </w:r>
            <w:r>
              <w:rPr>
                <w:iCs/>
              </w:rPr>
              <w:t xml:space="preserve"> yazmaları istenir. </w:t>
            </w:r>
            <w:r w:rsidRPr="0088769B">
              <w:rPr>
                <w:b/>
                <w:bCs/>
                <w:iCs/>
              </w:rPr>
              <w:t>(Etkinlik 4)</w:t>
            </w:r>
          </w:p>
          <w:p w:rsidR="00BA4CE7" w:rsidRDefault="00BA4CE7" w:rsidP="00BA4C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Kesme işaretiyle ilgili etkinlik yaptırılır. </w:t>
            </w:r>
            <w:r w:rsidRPr="0088769B">
              <w:rPr>
                <w:b/>
                <w:bCs/>
                <w:iCs/>
              </w:rPr>
              <w:t>(Etkinlik 5)</w:t>
            </w:r>
          </w:p>
          <w:p w:rsidR="00BA4CE7" w:rsidRDefault="0088769B" w:rsidP="00BA4C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BA4CE7" w:rsidRPr="00BA4CE7">
              <w:rPr>
                <w:iCs/>
              </w:rPr>
              <w:t xml:space="preserve">30 Ağustos Zafer Bayramı ile ilgili </w:t>
            </w:r>
            <w:r>
              <w:rPr>
                <w:iCs/>
              </w:rPr>
              <w:t xml:space="preserve">pankart inceletilir. Sınıf gruplara ayrılır ve 30 Ağustos Zafer Bayramı ile ilgili cümleler yazmaları istenir. Yazılan cümlelerden ve sınıfa getirilen görsellerden pankart hazırlatılır. </w:t>
            </w:r>
            <w:r w:rsidRPr="0088769B">
              <w:rPr>
                <w:b/>
                <w:bCs/>
                <w:iCs/>
              </w:rPr>
              <w:t>(Etkinlik 6)</w:t>
            </w:r>
          </w:p>
          <w:p w:rsidR="0088769B" w:rsidRDefault="0088769B" w:rsidP="0088769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769B">
              <w:rPr>
                <w:iCs/>
              </w:rPr>
              <w:t xml:space="preserve">Ders kitabındaki </w:t>
            </w:r>
            <w:r w:rsidRPr="0088769B">
              <w:rPr>
                <w:iCs/>
              </w:rPr>
              <w:t>görseller incele</w:t>
            </w:r>
            <w:r w:rsidRPr="0088769B">
              <w:rPr>
                <w:iCs/>
              </w:rPr>
              <w:t>tilir</w:t>
            </w:r>
            <w:r w:rsidRPr="0088769B">
              <w:rPr>
                <w:iCs/>
              </w:rPr>
              <w:t>. Bu görsellerin ait oldukları millî bayramlarımızın</w:t>
            </w:r>
            <w:r w:rsidRPr="0088769B">
              <w:rPr>
                <w:iCs/>
              </w:rPr>
              <w:t xml:space="preserve"> </w:t>
            </w:r>
            <w:r w:rsidRPr="0088769B">
              <w:rPr>
                <w:iCs/>
              </w:rPr>
              <w:t>ad</w:t>
            </w:r>
            <w:r>
              <w:rPr>
                <w:iCs/>
              </w:rPr>
              <w:t>larını</w:t>
            </w:r>
            <w:r w:rsidRPr="0088769B">
              <w:rPr>
                <w:iCs/>
              </w:rPr>
              <w:t xml:space="preserve"> yanlarına </w:t>
            </w:r>
            <w:r>
              <w:rPr>
                <w:iCs/>
              </w:rPr>
              <w:t>yazmaları, m</w:t>
            </w:r>
            <w:r w:rsidRPr="0088769B">
              <w:rPr>
                <w:iCs/>
              </w:rPr>
              <w:t>illî bayramlarımızdan birini seçerek bu bayram günü neler</w:t>
            </w:r>
            <w:r>
              <w:rPr>
                <w:iCs/>
              </w:rPr>
              <w:t xml:space="preserve"> </w:t>
            </w:r>
            <w:r w:rsidRPr="0088769B">
              <w:rPr>
                <w:iCs/>
              </w:rPr>
              <w:t>yaptı</w:t>
            </w:r>
            <w:r>
              <w:rPr>
                <w:iCs/>
              </w:rPr>
              <w:t>kların</w:t>
            </w:r>
            <w:r w:rsidRPr="0088769B">
              <w:rPr>
                <w:iCs/>
              </w:rPr>
              <w:t>ı, neler hissetti</w:t>
            </w:r>
            <w:r>
              <w:rPr>
                <w:iCs/>
              </w:rPr>
              <w:t>klerini</w:t>
            </w:r>
            <w:r w:rsidRPr="0088769B">
              <w:rPr>
                <w:iCs/>
              </w:rPr>
              <w:t xml:space="preserve"> defter</w:t>
            </w:r>
            <w:r>
              <w:rPr>
                <w:iCs/>
              </w:rPr>
              <w:t>lerine</w:t>
            </w:r>
            <w:r w:rsidRPr="0088769B">
              <w:rPr>
                <w:iCs/>
              </w:rPr>
              <w:t xml:space="preserve"> yaz</w:t>
            </w:r>
            <w:r>
              <w:rPr>
                <w:iCs/>
              </w:rPr>
              <w:t xml:space="preserve">maları istenir. </w:t>
            </w:r>
            <w:r w:rsidRPr="0088769B">
              <w:rPr>
                <w:b/>
                <w:bCs/>
                <w:iCs/>
              </w:rPr>
              <w:t>(Etkinlik 7)</w:t>
            </w:r>
          </w:p>
          <w:p w:rsidR="0088769B" w:rsidRPr="0083125C" w:rsidRDefault="0088769B" w:rsidP="0088769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Sonraki derse hazırlık olması için </w:t>
            </w:r>
            <w:r w:rsidRPr="0088769B">
              <w:rPr>
                <w:iCs/>
              </w:rPr>
              <w:t xml:space="preserve">Atatürk’ün kişilik özelliklerini </w:t>
            </w:r>
            <w:r>
              <w:rPr>
                <w:iCs/>
              </w:rPr>
              <w:t>araştırmaları, e</w:t>
            </w:r>
            <w:r w:rsidRPr="0088769B">
              <w:rPr>
                <w:iCs/>
              </w:rPr>
              <w:t>dindi</w:t>
            </w:r>
            <w:r>
              <w:rPr>
                <w:iCs/>
              </w:rPr>
              <w:t>kleri</w:t>
            </w:r>
            <w:r w:rsidRPr="0088769B">
              <w:rPr>
                <w:iCs/>
              </w:rPr>
              <w:t xml:space="preserve"> bilgileri defter</w:t>
            </w:r>
            <w:r>
              <w:rPr>
                <w:iCs/>
              </w:rPr>
              <w:t>lerine yazmaları istenir.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4CE7" w:rsidRDefault="00BA4CE7" w:rsidP="00BA4CE7">
            <w:r>
              <w:t>Öğrencilerin izledikleri bir filmi tanıtmaları, görüş ve düşüncelerini belirterek anlatmaları sağlanır.</w:t>
            </w:r>
          </w:p>
          <w:p w:rsidR="00BA4CE7" w:rsidRDefault="00BA4CE7" w:rsidP="00BA4CE7">
            <w:r>
              <w:t>Öğrencilerin verilen bir konuyu görsellerle destekleyerek kısa sunum hazırlamaları ve prova yapmaları sağlanır.</w:t>
            </w:r>
          </w:p>
          <w:p w:rsidR="00BA4CE7" w:rsidRDefault="00BA4CE7" w:rsidP="00BA4CE7">
            <w:r>
              <w:t>Nezaket kurallarına uygun konuşulması gerektiği hatırlatılır.</w:t>
            </w:r>
          </w:p>
          <w:p w:rsidR="00BA4CE7" w:rsidRDefault="00BA4CE7" w:rsidP="00BA4CE7">
            <w:r>
              <w:t>Beden dilini etkin kullanmanın önemi vurgulanır.</w:t>
            </w:r>
          </w:p>
          <w:p w:rsidR="00BA4CE7" w:rsidRDefault="00BA4CE7" w:rsidP="00BA4CE7">
            <w:r>
              <w:t>Öğrencilere kısa şiir ve İstiklâl Marşı’nın ilk on kıtasını okuma ve ezberleme çalışmaları -zorlamamak kaydıyla- yaptırılır.</w:t>
            </w:r>
          </w:p>
          <w:p w:rsidR="00BA4CE7" w:rsidRDefault="00BA4CE7" w:rsidP="00BA4CE7">
            <w:r>
              <w:t>Öğrencilerin yeni öğrendikleri kelime ve kelime gruplarından sözlük oluşturmaları sağlanır.</w:t>
            </w:r>
          </w:p>
          <w:p w:rsidR="000A1E34" w:rsidRPr="0083125C" w:rsidRDefault="00BA4CE7" w:rsidP="00BA4CE7">
            <w:r>
              <w:t>Yay ayraç, üç nokta, eğik çizgi, soru işareti, nokta, virgül, iki nokta, ünlem, tırnak işareti, kısa çizgi, konuşma çizgisi ve kesme işaretinin yaygın kullanılan işlevleri üzerinde durulur.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A1E34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sectPr w:rsidR="0050195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1B41" w:rsidRDefault="00391B41" w:rsidP="00161E3C">
      <w:r>
        <w:separator/>
      </w:r>
    </w:p>
  </w:endnote>
  <w:endnote w:type="continuationSeparator" w:id="0">
    <w:p w:rsidR="00391B41" w:rsidRDefault="00391B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1B41" w:rsidRDefault="00391B41" w:rsidP="00161E3C">
      <w:r>
        <w:separator/>
      </w:r>
    </w:p>
  </w:footnote>
  <w:footnote w:type="continuationSeparator" w:id="0">
    <w:p w:rsidR="00391B41" w:rsidRDefault="00391B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E5F"/>
    <w:rsid w:val="00211CCB"/>
    <w:rsid w:val="00223E57"/>
    <w:rsid w:val="00224B69"/>
    <w:rsid w:val="00240C29"/>
    <w:rsid w:val="00241F51"/>
    <w:rsid w:val="00251955"/>
    <w:rsid w:val="00254638"/>
    <w:rsid w:val="00254756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1B41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B0452"/>
    <w:rsid w:val="004B0CC7"/>
    <w:rsid w:val="004B2EE6"/>
    <w:rsid w:val="004B3E33"/>
    <w:rsid w:val="004B4CCE"/>
    <w:rsid w:val="004B6F7B"/>
    <w:rsid w:val="004B7524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0741A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E8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769B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047"/>
    <w:rsid w:val="00A2150A"/>
    <w:rsid w:val="00A23FBA"/>
    <w:rsid w:val="00A30586"/>
    <w:rsid w:val="00A407B0"/>
    <w:rsid w:val="00A407D2"/>
    <w:rsid w:val="00A43BEB"/>
    <w:rsid w:val="00A518F0"/>
    <w:rsid w:val="00A7182B"/>
    <w:rsid w:val="00A804EE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4CE7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178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4426"/>
    <w:rsid w:val="00E7028A"/>
    <w:rsid w:val="00E77D68"/>
    <w:rsid w:val="00E8218F"/>
    <w:rsid w:val="00E86C1E"/>
    <w:rsid w:val="00E97C72"/>
    <w:rsid w:val="00EB0F4B"/>
    <w:rsid w:val="00EB540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A1B2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A266A-8D83-407C-B19E-8DC4FDA93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2019-10-11T19:52:00Z</dcterms:created>
  <dcterms:modified xsi:type="dcterms:W3CDTF">2019-10-11T19:52:00Z</dcterms:modified>
</cp:coreProperties>
</file>