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r>
        <w:rPr>
          <w:b/>
        </w:rPr>
        <w:t xml:space="preserve">        </w:t>
      </w:r>
      <w:r w:rsidR="00F903B8" w:rsidRPr="00CF47AC">
        <w:rPr>
          <w:b/>
        </w:rPr>
        <w:t>... / … / 20</w:t>
      </w:r>
      <w:r w:rsidR="004D02BC">
        <w:rPr>
          <w:b/>
        </w:rPr>
        <w:t>20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54313">
        <w:rPr>
          <w:b/>
        </w:rPr>
        <w:t>24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54313" w:rsidP="009A5482">
            <w:pPr>
              <w:spacing w:line="220" w:lineRule="exact"/>
            </w:pPr>
            <w:r>
              <w:t>3</w:t>
            </w:r>
            <w:r w:rsidR="00777C1A">
              <w:t xml:space="preserve"> Saat</w:t>
            </w:r>
            <w:r w:rsidR="00C54BA1">
              <w:t xml:space="preserve"> 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D02BC" w:rsidRDefault="00F54313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Canlılar Dünyasına Yolculuk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313" w:rsidRPr="00F54313" w:rsidRDefault="00F54313" w:rsidP="00F5431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54313">
              <w:rPr>
                <w:b/>
                <w:bCs/>
                <w:iCs/>
                <w:color w:val="404040" w:themeColor="text1" w:themeTint="BF"/>
              </w:rPr>
              <w:t>Çevremizdeki Canlıları Tanıyalım</w:t>
            </w:r>
          </w:p>
          <w:p w:rsidR="00F54313" w:rsidRPr="00F54313" w:rsidRDefault="00F54313" w:rsidP="00F5431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54313">
              <w:rPr>
                <w:iCs/>
                <w:color w:val="404040" w:themeColor="text1" w:themeTint="BF"/>
              </w:rPr>
              <w:t>*Canlı ve Cansız Varlıklar</w:t>
            </w:r>
          </w:p>
          <w:p w:rsidR="00C85196" w:rsidRPr="00C85196" w:rsidRDefault="00F54313" w:rsidP="00F54313">
            <w:pPr>
              <w:tabs>
                <w:tab w:val="left" w:pos="284"/>
              </w:tabs>
              <w:spacing w:line="240" w:lineRule="exact"/>
            </w:pPr>
            <w:r w:rsidRPr="00F54313">
              <w:rPr>
                <w:iCs/>
                <w:color w:val="404040" w:themeColor="text1" w:themeTint="BF"/>
              </w:rPr>
              <w:t>*Canlıların Ortak Özellikleri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F54313" w:rsidP="00C85196">
            <w:r w:rsidRPr="00F54313">
              <w:t>F.3.6.1.1. Çevresindeki örnekleri kullanarak varlıkları canlı ve cansız olarak sınıflandırır.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46CB" w:rsidRPr="00A33513" w:rsidRDefault="00F54313" w:rsidP="00C85196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Canlı ve Cansız Varlıklar</w:t>
            </w:r>
          </w:p>
          <w:p w:rsidR="00C85196" w:rsidRDefault="00C85196" w:rsidP="00C851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g</w:t>
            </w:r>
            <w:r w:rsidRPr="00C85196">
              <w:rPr>
                <w:iCs/>
              </w:rPr>
              <w:t xml:space="preserve">örseldeki </w:t>
            </w:r>
            <w:r w:rsidR="005C4B1E">
              <w:rPr>
                <w:iCs/>
              </w:rPr>
              <w:t>hangi varlıkların canlı, hangilerinin cansız olduğu sorgulanır</w:t>
            </w:r>
            <w:r>
              <w:rPr>
                <w:iCs/>
              </w:rPr>
              <w:t>.</w:t>
            </w:r>
            <w:r w:rsidRPr="005C4B1E">
              <w:rPr>
                <w:b/>
                <w:bCs/>
                <w:iCs/>
              </w:rPr>
              <w:t xml:space="preserve"> (Sayfa 1</w:t>
            </w:r>
            <w:r w:rsidR="005C4B1E" w:rsidRPr="005C4B1E">
              <w:rPr>
                <w:b/>
                <w:bCs/>
                <w:iCs/>
              </w:rPr>
              <w:t>44</w:t>
            </w:r>
            <w:r w:rsidRPr="005C4B1E">
              <w:rPr>
                <w:b/>
                <w:bCs/>
                <w:iCs/>
              </w:rPr>
              <w:t>)</w:t>
            </w:r>
          </w:p>
          <w:p w:rsidR="005C4B1E" w:rsidRPr="005C4B1E" w:rsidRDefault="005C4B1E" w:rsidP="005C4B1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B1E">
              <w:rPr>
                <w:iCs/>
              </w:rPr>
              <w:t>İnsanlar</w:t>
            </w:r>
            <w:r w:rsidRPr="005C4B1E">
              <w:rPr>
                <w:iCs/>
              </w:rPr>
              <w:t>ın</w:t>
            </w:r>
            <w:r w:rsidRPr="005C4B1E">
              <w:rPr>
                <w:iCs/>
              </w:rPr>
              <w:t xml:space="preserve"> eşya taşırken, koşarken, bir yerden başka bir yere giderken hareket</w:t>
            </w:r>
            <w:r w:rsidRPr="005C4B1E">
              <w:rPr>
                <w:iCs/>
              </w:rPr>
              <w:t xml:space="preserve"> ettiği, h</w:t>
            </w:r>
            <w:r w:rsidRPr="005C4B1E">
              <w:rPr>
                <w:iCs/>
              </w:rPr>
              <w:t>areket özelliğinin dışında beslenme, nefes alıp verme gibi özelliklerimiz</w:t>
            </w:r>
            <w:r>
              <w:rPr>
                <w:iCs/>
              </w:rPr>
              <w:t>in</w:t>
            </w:r>
            <w:r w:rsidRPr="005C4B1E">
              <w:rPr>
                <w:iCs/>
              </w:rPr>
              <w:t xml:space="preserve"> </w:t>
            </w:r>
            <w:r w:rsidRPr="005C4B1E">
              <w:rPr>
                <w:iCs/>
              </w:rPr>
              <w:t xml:space="preserve">de </w:t>
            </w:r>
            <w:r>
              <w:rPr>
                <w:iCs/>
              </w:rPr>
              <w:t>olduğu, b</w:t>
            </w:r>
            <w:r w:rsidRPr="005C4B1E">
              <w:rPr>
                <w:iCs/>
              </w:rPr>
              <w:t>üyüyüp yetişkin olduğumuzda kendimize benzer çocuklarımız</w:t>
            </w:r>
            <w:r>
              <w:rPr>
                <w:iCs/>
              </w:rPr>
              <w:t>ın da</w:t>
            </w:r>
            <w:r w:rsidRPr="005C4B1E">
              <w:rPr>
                <w:iCs/>
              </w:rPr>
              <w:t xml:space="preserve"> ol</w:t>
            </w:r>
            <w:r>
              <w:rPr>
                <w:iCs/>
              </w:rPr>
              <w:t>duğu belirtilir.</w:t>
            </w:r>
          </w:p>
          <w:p w:rsidR="005C4B1E" w:rsidRDefault="005C4B1E" w:rsidP="005C4B1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B1E">
              <w:rPr>
                <w:iCs/>
              </w:rPr>
              <w:t>Kediler</w:t>
            </w:r>
            <w:r w:rsidRPr="005C4B1E">
              <w:rPr>
                <w:iCs/>
              </w:rPr>
              <w:t>in</w:t>
            </w:r>
            <w:r w:rsidRPr="005C4B1E">
              <w:rPr>
                <w:iCs/>
              </w:rPr>
              <w:t xml:space="preserve"> de koş</w:t>
            </w:r>
            <w:r w:rsidRPr="005C4B1E">
              <w:rPr>
                <w:iCs/>
              </w:rPr>
              <w:t>tuğu</w:t>
            </w:r>
            <w:r w:rsidRPr="005C4B1E">
              <w:rPr>
                <w:iCs/>
              </w:rPr>
              <w:t>, oyna</w:t>
            </w:r>
            <w:r w:rsidRPr="005C4B1E">
              <w:rPr>
                <w:iCs/>
              </w:rPr>
              <w:t>dığı</w:t>
            </w:r>
            <w:r w:rsidRPr="005C4B1E">
              <w:rPr>
                <w:iCs/>
              </w:rPr>
              <w:t>, beslen</w:t>
            </w:r>
            <w:r w:rsidRPr="005C4B1E">
              <w:rPr>
                <w:iCs/>
              </w:rPr>
              <w:t>diği</w:t>
            </w:r>
            <w:r w:rsidRPr="005C4B1E">
              <w:rPr>
                <w:iCs/>
              </w:rPr>
              <w:t xml:space="preserve"> ve nefes alıp ve</w:t>
            </w:r>
            <w:r w:rsidRPr="005C4B1E">
              <w:rPr>
                <w:iCs/>
              </w:rPr>
              <w:t>rdiği, y</w:t>
            </w:r>
            <w:r w:rsidRPr="005C4B1E">
              <w:rPr>
                <w:iCs/>
              </w:rPr>
              <w:t>etişkin olduklarında da</w:t>
            </w:r>
            <w:r w:rsidRPr="005C4B1E">
              <w:rPr>
                <w:iCs/>
              </w:rPr>
              <w:t xml:space="preserve"> </w:t>
            </w:r>
            <w:r w:rsidRPr="005C4B1E">
              <w:rPr>
                <w:iCs/>
              </w:rPr>
              <w:t>kendilerine benzeyen yavrular meydana getir</w:t>
            </w:r>
            <w:r w:rsidRPr="005C4B1E">
              <w:rPr>
                <w:iCs/>
              </w:rPr>
              <w:t>diği, i</w:t>
            </w:r>
            <w:r w:rsidRPr="005C4B1E">
              <w:rPr>
                <w:iCs/>
              </w:rPr>
              <w:t>nsanlar</w:t>
            </w:r>
            <w:r w:rsidRPr="005C4B1E">
              <w:rPr>
                <w:iCs/>
              </w:rPr>
              <w:t>ın</w:t>
            </w:r>
            <w:r w:rsidRPr="005C4B1E">
              <w:rPr>
                <w:iCs/>
              </w:rPr>
              <w:t>, hayvanlar</w:t>
            </w:r>
            <w:r w:rsidRPr="005C4B1E">
              <w:rPr>
                <w:iCs/>
              </w:rPr>
              <w:t>ın</w:t>
            </w:r>
            <w:r w:rsidRPr="005C4B1E">
              <w:rPr>
                <w:iCs/>
              </w:rPr>
              <w:t xml:space="preserve"> ve bitkiler</w:t>
            </w:r>
            <w:r w:rsidRPr="005C4B1E">
              <w:rPr>
                <w:iCs/>
              </w:rPr>
              <w:t xml:space="preserve">in </w:t>
            </w:r>
            <w:r w:rsidRPr="005C4B1E">
              <w:rPr>
                <w:iCs/>
              </w:rPr>
              <w:t>canlı</w:t>
            </w:r>
            <w:r w:rsidRPr="005C4B1E">
              <w:rPr>
                <w:iCs/>
              </w:rPr>
              <w:t xml:space="preserve"> olduğu belirtilir</w:t>
            </w:r>
            <w:r w:rsidRPr="005C4B1E">
              <w:rPr>
                <w:iCs/>
              </w:rPr>
              <w:t xml:space="preserve">. Oyuncak filin ise besine, suya ve havaya ihtiyacı </w:t>
            </w:r>
            <w:r w:rsidRPr="005C4B1E">
              <w:rPr>
                <w:iCs/>
              </w:rPr>
              <w:t>olmadığı, o</w:t>
            </w:r>
            <w:r w:rsidRPr="005C4B1E">
              <w:rPr>
                <w:iCs/>
              </w:rPr>
              <w:t>yuncaklar</w:t>
            </w:r>
            <w:r w:rsidRPr="005C4B1E">
              <w:rPr>
                <w:iCs/>
              </w:rPr>
              <w:t xml:space="preserve">ın </w:t>
            </w:r>
            <w:r w:rsidRPr="005C4B1E">
              <w:rPr>
                <w:iCs/>
              </w:rPr>
              <w:t>cansız varlıklar</w:t>
            </w:r>
            <w:r>
              <w:rPr>
                <w:iCs/>
              </w:rPr>
              <w:t xml:space="preserve"> olduğu belirtilir.</w:t>
            </w:r>
          </w:p>
          <w:p w:rsidR="005C4B1E" w:rsidRPr="005C4B1E" w:rsidRDefault="005C4B1E" w:rsidP="005C4B1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</w:t>
            </w:r>
            <w:r w:rsidRPr="005C4B1E">
              <w:rPr>
                <w:iCs/>
              </w:rPr>
              <w:t xml:space="preserve">anlı ve cansız varlıklara başka </w:t>
            </w:r>
            <w:r>
              <w:rPr>
                <w:iCs/>
              </w:rPr>
              <w:t>örnekler vermeleri istenir.</w:t>
            </w:r>
          </w:p>
          <w:p w:rsidR="00A33513" w:rsidRPr="005C4B1E" w:rsidRDefault="005C4B1E" w:rsidP="005C4B1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B1E">
              <w:rPr>
                <w:iCs/>
              </w:rPr>
              <w:t>Canlı varlıklar</w:t>
            </w:r>
            <w:r w:rsidRPr="005C4B1E">
              <w:rPr>
                <w:iCs/>
              </w:rPr>
              <w:t>ın</w:t>
            </w:r>
            <w:r w:rsidRPr="005C4B1E">
              <w:rPr>
                <w:iCs/>
              </w:rPr>
              <w:t>, canlılara özgü bazı ortak özellikler taşı</w:t>
            </w:r>
            <w:r w:rsidRPr="005C4B1E">
              <w:rPr>
                <w:iCs/>
              </w:rPr>
              <w:t>dığı, b</w:t>
            </w:r>
            <w:r w:rsidRPr="005C4B1E">
              <w:rPr>
                <w:iCs/>
              </w:rPr>
              <w:t>u özellikleri ile</w:t>
            </w:r>
            <w:r w:rsidRPr="005C4B1E">
              <w:rPr>
                <w:iCs/>
              </w:rPr>
              <w:t xml:space="preserve"> </w:t>
            </w:r>
            <w:r w:rsidRPr="005C4B1E">
              <w:rPr>
                <w:iCs/>
              </w:rPr>
              <w:t xml:space="preserve">onları cansız varlıklardan ayırt </w:t>
            </w:r>
            <w:r>
              <w:rPr>
                <w:iCs/>
              </w:rPr>
              <w:t>edebildiğimiz belirtilir.</w:t>
            </w:r>
          </w:p>
          <w:p w:rsidR="00A33513" w:rsidRPr="00A33513" w:rsidRDefault="005C4B1E" w:rsidP="00A33513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Canlıların Ortak Özellikleri</w:t>
            </w:r>
          </w:p>
          <w:p w:rsidR="003C4324" w:rsidRDefault="005C4B1E" w:rsidP="005C4B1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C4B1E">
              <w:rPr>
                <w:iCs/>
              </w:rPr>
              <w:t>Bitkiler ve hayvanlar</w:t>
            </w:r>
            <w:r w:rsidRPr="005C4B1E">
              <w:rPr>
                <w:iCs/>
              </w:rPr>
              <w:t>ın</w:t>
            </w:r>
            <w:r w:rsidRPr="005C4B1E">
              <w:rPr>
                <w:iCs/>
              </w:rPr>
              <w:t xml:space="preserve"> canlı varlıklar</w:t>
            </w:r>
            <w:r w:rsidRPr="005C4B1E">
              <w:rPr>
                <w:iCs/>
              </w:rPr>
              <w:t xml:space="preserve"> olduğu, c</w:t>
            </w:r>
            <w:r w:rsidRPr="005C4B1E">
              <w:rPr>
                <w:iCs/>
              </w:rPr>
              <w:t>anlıların beslenme,</w:t>
            </w:r>
            <w:r w:rsidRPr="005C4B1E">
              <w:rPr>
                <w:iCs/>
              </w:rPr>
              <w:t xml:space="preserve"> </w:t>
            </w:r>
            <w:r w:rsidRPr="005C4B1E">
              <w:rPr>
                <w:iCs/>
              </w:rPr>
              <w:t>büyüme, gelişme, hareket etme, üreme, solunum ve boşaltım</w:t>
            </w:r>
            <w:r>
              <w:rPr>
                <w:iCs/>
              </w:rPr>
              <w:t xml:space="preserve"> </w:t>
            </w:r>
            <w:r w:rsidRPr="005C4B1E">
              <w:rPr>
                <w:iCs/>
              </w:rPr>
              <w:t xml:space="preserve">yapma, uyarıcılara tepki verme gibi ortak özellikleri </w:t>
            </w:r>
            <w:r>
              <w:rPr>
                <w:iCs/>
              </w:rPr>
              <w:t>olduğu belirtilir.</w:t>
            </w:r>
          </w:p>
          <w:p w:rsidR="005C4B1E" w:rsidRDefault="005C4B1E" w:rsidP="005C4B1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5C4B1E" w:rsidRPr="005C4B1E" w:rsidRDefault="005C4B1E" w:rsidP="005C4B1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deneyelim öğrenelim etkinliği yaptırılır. (Sayfa 150)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3C4324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4324" w:rsidRPr="00CF47AC" w:rsidRDefault="005C4B1E" w:rsidP="003C4324">
            <w:r w:rsidRPr="005C4B1E">
              <w:t>Çevremizde gözlemlediğimiz canlı ve cansız varlıklara örnekler verelim.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313" w:rsidRDefault="00F54313" w:rsidP="00F54313">
            <w:pPr>
              <w:autoSpaceDE w:val="0"/>
              <w:autoSpaceDN w:val="0"/>
              <w:adjustRightInd w:val="0"/>
            </w:pPr>
            <w:r>
              <w:t>a. Canlıların sistematik sınıflandırılmasına girilmez.</w:t>
            </w:r>
          </w:p>
          <w:p w:rsidR="00F54313" w:rsidRDefault="00F54313" w:rsidP="00F54313">
            <w:pPr>
              <w:autoSpaceDE w:val="0"/>
              <w:autoSpaceDN w:val="0"/>
              <w:adjustRightInd w:val="0"/>
            </w:pPr>
            <w:r>
              <w:t>b. Canlı türlerinden sadece bitki ve hayvanlardan söz edilir.</w:t>
            </w:r>
          </w:p>
          <w:p w:rsidR="00F903B8" w:rsidRPr="00CF47AC" w:rsidRDefault="00F54313" w:rsidP="00F54313">
            <w:pPr>
              <w:autoSpaceDE w:val="0"/>
              <w:autoSpaceDN w:val="0"/>
              <w:adjustRightInd w:val="0"/>
            </w:pPr>
            <w:r>
              <w:t>c. Canlı ve cansız kavramlarında literatürdeki kavram yanılgılarına dikkat edilir.</w:t>
            </w:r>
          </w:p>
        </w:tc>
      </w:tr>
    </w:tbl>
    <w:p w:rsidR="00A448DF" w:rsidRDefault="00A448DF" w:rsidP="00F903B8">
      <w:pPr>
        <w:tabs>
          <w:tab w:val="left" w:pos="3569"/>
        </w:tabs>
        <w:jc w:val="right"/>
        <w:rPr>
          <w:b/>
        </w:rPr>
      </w:pPr>
      <w:bookmarkStart w:id="0" w:name="_GoBack"/>
      <w:bookmarkEnd w:id="0"/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4D02BC">
        <w:rPr>
          <w:b/>
        </w:rPr>
        <w:t>20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CD7" w:rsidRDefault="00796CD7" w:rsidP="00161E3C">
      <w:r>
        <w:separator/>
      </w:r>
    </w:p>
  </w:endnote>
  <w:endnote w:type="continuationSeparator" w:id="0">
    <w:p w:rsidR="00796CD7" w:rsidRDefault="00796C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CD7" w:rsidRDefault="00796CD7" w:rsidP="00161E3C">
      <w:r>
        <w:separator/>
      </w:r>
    </w:p>
  </w:footnote>
  <w:footnote w:type="continuationSeparator" w:id="0">
    <w:p w:rsidR="00796CD7" w:rsidRDefault="00796C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70361"/>
    <w:multiLevelType w:val="hybridMultilevel"/>
    <w:tmpl w:val="5E7E7D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D11AFD"/>
    <w:multiLevelType w:val="hybridMultilevel"/>
    <w:tmpl w:val="16923D8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BD5"/>
    <w:multiLevelType w:val="hybridMultilevel"/>
    <w:tmpl w:val="07768B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5"/>
  </w:num>
  <w:num w:numId="4">
    <w:abstractNumId w:val="20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0"/>
  </w:num>
  <w:num w:numId="13">
    <w:abstractNumId w:val="7"/>
  </w:num>
  <w:num w:numId="14">
    <w:abstractNumId w:val="19"/>
  </w:num>
  <w:num w:numId="15">
    <w:abstractNumId w:val="28"/>
  </w:num>
  <w:num w:numId="16">
    <w:abstractNumId w:val="22"/>
  </w:num>
  <w:num w:numId="17">
    <w:abstractNumId w:val="24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9"/>
  </w:num>
  <w:num w:numId="29">
    <w:abstractNumId w:val="11"/>
  </w:num>
  <w:num w:numId="30">
    <w:abstractNumId w:val="12"/>
  </w:num>
  <w:num w:numId="31">
    <w:abstractNumId w:val="17"/>
  </w:num>
  <w:num w:numId="32">
    <w:abstractNumId w:val="2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CB1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0F46CB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8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08A8"/>
    <w:rsid w:val="002A3DBE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43"/>
    <w:rsid w:val="003A0964"/>
    <w:rsid w:val="003B5443"/>
    <w:rsid w:val="003C2E8E"/>
    <w:rsid w:val="003C4324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1B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02BC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4B1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6F68B9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77C1A"/>
    <w:rsid w:val="00782FF1"/>
    <w:rsid w:val="00783BAF"/>
    <w:rsid w:val="007855A1"/>
    <w:rsid w:val="00793910"/>
    <w:rsid w:val="00796CD7"/>
    <w:rsid w:val="007971B5"/>
    <w:rsid w:val="007A33B1"/>
    <w:rsid w:val="007A3F6E"/>
    <w:rsid w:val="007B03D6"/>
    <w:rsid w:val="007D2B93"/>
    <w:rsid w:val="007D79FB"/>
    <w:rsid w:val="007E4E5B"/>
    <w:rsid w:val="007E7C03"/>
    <w:rsid w:val="007F13B4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27D66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3513"/>
    <w:rsid w:val="00A355EA"/>
    <w:rsid w:val="00A407B0"/>
    <w:rsid w:val="00A407D2"/>
    <w:rsid w:val="00A4104D"/>
    <w:rsid w:val="00A43BEB"/>
    <w:rsid w:val="00A448DF"/>
    <w:rsid w:val="00A518F0"/>
    <w:rsid w:val="00A60CA3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57D6F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B00"/>
    <w:rsid w:val="00C30A1C"/>
    <w:rsid w:val="00C32CF6"/>
    <w:rsid w:val="00C35A60"/>
    <w:rsid w:val="00C36818"/>
    <w:rsid w:val="00C41158"/>
    <w:rsid w:val="00C5038C"/>
    <w:rsid w:val="00C54BA1"/>
    <w:rsid w:val="00C6502E"/>
    <w:rsid w:val="00C65B84"/>
    <w:rsid w:val="00C8519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4D37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4EF0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ADF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54313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991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9BF20-74C3-49C4-A19F-DBC826B11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2020-03-07T10:47:00Z</dcterms:created>
  <dcterms:modified xsi:type="dcterms:W3CDTF">2020-03-07T10:47:00Z</dcterms:modified>
</cp:coreProperties>
</file>